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7"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30"/>
        <w:gridCol w:w="5717"/>
      </w:tblGrid>
      <w:tr w:rsidR="00775DFA" w:rsidRPr="00F10233" w14:paraId="37BBBAB1" w14:textId="77777777" w:rsidTr="003A792B">
        <w:trPr>
          <w:trHeight w:val="1271"/>
        </w:trPr>
        <w:tc>
          <w:tcPr>
            <w:tcW w:w="3830" w:type="dxa"/>
            <w:tcBorders>
              <w:top w:val="nil"/>
              <w:left w:val="nil"/>
              <w:bottom w:val="nil"/>
              <w:right w:val="nil"/>
              <w:tl2br w:val="nil"/>
              <w:tr2bl w:val="nil"/>
            </w:tcBorders>
            <w:tcMar>
              <w:top w:w="0" w:type="dxa"/>
              <w:left w:w="108" w:type="dxa"/>
              <w:bottom w:w="0" w:type="dxa"/>
              <w:right w:w="108" w:type="dxa"/>
            </w:tcMar>
          </w:tcPr>
          <w:p w14:paraId="6AEDFFAA" w14:textId="77777777" w:rsidR="00775DFA" w:rsidRPr="00F10233" w:rsidRDefault="001F5668" w:rsidP="000D19A2">
            <w:pPr>
              <w:jc w:val="center"/>
              <w:rPr>
                <w:sz w:val="28"/>
                <w:szCs w:val="28"/>
              </w:rPr>
            </w:pPr>
            <w:r w:rsidRPr="00F10233">
              <w:rPr>
                <w:b/>
                <w:bCs/>
                <w:sz w:val="28"/>
                <w:szCs w:val="28"/>
              </w:rPr>
              <w:t>HỘI ĐỒNG NHÂN DÂN</w:t>
            </w:r>
            <w:r w:rsidRPr="00F10233">
              <w:rPr>
                <w:b/>
                <w:bCs/>
                <w:sz w:val="28"/>
                <w:szCs w:val="28"/>
              </w:rPr>
              <w:br/>
              <w:t>TỈNH HÀ TĨNH</w:t>
            </w:r>
            <w:r w:rsidRPr="00F10233">
              <w:rPr>
                <w:b/>
                <w:bCs/>
                <w:sz w:val="28"/>
                <w:szCs w:val="28"/>
              </w:rPr>
              <w:br/>
            </w:r>
            <w:r w:rsidR="000D19A2" w:rsidRPr="00F10233">
              <w:rPr>
                <w:b/>
                <w:bCs/>
                <w:sz w:val="28"/>
                <w:szCs w:val="28"/>
                <w:vertAlign w:val="superscript"/>
              </w:rPr>
              <w:t>____________</w:t>
            </w:r>
          </w:p>
        </w:tc>
        <w:tc>
          <w:tcPr>
            <w:tcW w:w="5717" w:type="dxa"/>
            <w:tcBorders>
              <w:top w:val="nil"/>
              <w:left w:val="nil"/>
              <w:bottom w:val="nil"/>
              <w:right w:val="nil"/>
              <w:tl2br w:val="nil"/>
              <w:tr2bl w:val="nil"/>
            </w:tcBorders>
            <w:tcMar>
              <w:top w:w="0" w:type="dxa"/>
              <w:left w:w="108" w:type="dxa"/>
              <w:bottom w:w="0" w:type="dxa"/>
              <w:right w:w="108" w:type="dxa"/>
            </w:tcMar>
          </w:tcPr>
          <w:p w14:paraId="4775FEC4" w14:textId="77777777" w:rsidR="006A40EC" w:rsidRPr="00F10233" w:rsidRDefault="001F5668" w:rsidP="006A40EC">
            <w:pPr>
              <w:jc w:val="center"/>
              <w:rPr>
                <w:b/>
                <w:bCs/>
                <w:sz w:val="28"/>
                <w:szCs w:val="28"/>
              </w:rPr>
            </w:pPr>
            <w:r w:rsidRPr="00F10233">
              <w:rPr>
                <w:b/>
                <w:bCs/>
                <w:sz w:val="26"/>
                <w:szCs w:val="26"/>
              </w:rPr>
              <w:t>CỘNG HÒA XÃ HỘI CHỦ NGHĨA VIỆT NAM</w:t>
            </w:r>
            <w:r w:rsidRPr="00F10233">
              <w:rPr>
                <w:b/>
                <w:bCs/>
                <w:sz w:val="28"/>
                <w:szCs w:val="28"/>
              </w:rPr>
              <w:br/>
              <w:t>Độc lập - Tự do - Hạnh phúc</w:t>
            </w:r>
          </w:p>
          <w:p w14:paraId="14BB6F29" w14:textId="77777777" w:rsidR="006A40EC" w:rsidRPr="00F10233" w:rsidRDefault="006A40EC" w:rsidP="006A40EC">
            <w:pPr>
              <w:jc w:val="center"/>
              <w:rPr>
                <w:b/>
                <w:bCs/>
                <w:sz w:val="28"/>
                <w:szCs w:val="28"/>
              </w:rPr>
            </w:pPr>
            <w:r w:rsidRPr="00F10233">
              <w:rPr>
                <w:b/>
                <w:bCs/>
                <w:noProof/>
                <w:sz w:val="28"/>
                <w:szCs w:val="28"/>
              </w:rPr>
              <mc:AlternateContent>
                <mc:Choice Requires="wps">
                  <w:drawing>
                    <wp:anchor distT="0" distB="0" distL="114300" distR="114300" simplePos="0" relativeHeight="251659264" behindDoc="0" locked="0" layoutInCell="1" allowOverlap="1" wp14:anchorId="733412BD" wp14:editId="2FBFD2E6">
                      <wp:simplePos x="0" y="0"/>
                      <wp:positionH relativeFrom="column">
                        <wp:posOffset>808990</wp:posOffset>
                      </wp:positionH>
                      <wp:positionV relativeFrom="paragraph">
                        <wp:posOffset>100965</wp:posOffset>
                      </wp:positionV>
                      <wp:extent cx="1974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D817F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7pt,7.95pt" to="219.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8CftQEAALcDAAAOAAAAZHJzL2Uyb0RvYy54bWysU9uO0zAQfUfiHyy/06QrLkvUdB+6ghcE&#10;Fbt8gNcZNxa2xxqbNv17xm6bRYDQasWL48s5M3POTFY3k3diD5Qshl4uF60UEDQONux6+e3+w6tr&#10;KVJWYVAOA/TyCEnerF++WB1iB1c4ohuABAcJqTvEXo45x65pkh7Bq7TACIEfDZJXmY+0awZSB47u&#10;XXPVtm+bA9IQCTWkxLe3p0e5rvGNAZ2/GJMgC9dLri3Xler6UNZmvVLdjlQcrT6XoZ5RhVc2cNI5&#10;1K3KSvwg+0cobzVhQpMXGn2DxlgNVQOrWba/qbkbVYSqhc1JcbYp/b+w+vN+S8IO3DspgvLcortM&#10;yu7GLDYYAhuIJJbFp0NMHcM3YUvnU4pbKqInQ758WY6YqrfH2VuYstB8uXz/7vX1G26Bvrw1j8RI&#10;KX8E9KJseulsKLJVp/afUuZkDL1A+FAKOaWuu3x0UMAufAXDUkqyyq5DBBtHYq+4/cP3KoNjVWSh&#10;GOvcTGr/TTpjCw3qYD2VOKNrRgx5JnobkP6WNU+XUs0Jf1F90lpkP+BwrI2odvB0VJfOk1zG79dz&#10;pT/+b+ufAAAA//8DAFBLAwQUAAYACAAAACEAE1v4Yt0AAAAJAQAADwAAAGRycy9kb3ducmV2Lnht&#10;bEyPwU7DMBBE70j8g7VI3KhDKKVN41RVJYS4IJrC3Y1dJ2CvI9tJw9+ziAPcdmZHs2/LzeQsG3WI&#10;nUcBt7MMmMbGqw6NgLfD480SWEwSlbQetYAvHWFTXV6UslD+jHs91skwKsFYSAFtSn3BeWxa7WSc&#10;+V4j7U4+OJlIBsNVkGcqd5bnWbbgTnZIF1rZ612rm896cALscxjfzc5s4/C0X9Qfr6f85TAKcX01&#10;bdfAkp7SXxh+8AkdKmI6+gFVZJZ0/jCnKA33K2AUmN8tyTj+Grwq+f8Pqm8AAAD//wMAUEsBAi0A&#10;FAAGAAgAAAAhALaDOJL+AAAA4QEAABMAAAAAAAAAAAAAAAAAAAAAAFtDb250ZW50X1R5cGVzXS54&#10;bWxQSwECLQAUAAYACAAAACEAOP0h/9YAAACUAQAACwAAAAAAAAAAAAAAAAAvAQAAX3JlbHMvLnJl&#10;bHNQSwECLQAUAAYACAAAACEAyu/An7UBAAC3AwAADgAAAAAAAAAAAAAAAAAuAgAAZHJzL2Uyb0Rv&#10;Yy54bWxQSwECLQAUAAYACAAAACEAE1v4Yt0AAAAJAQAADwAAAAAAAAAAAAAAAAAPBAAAZHJzL2Rv&#10;d25yZXYueG1sUEsFBgAAAAAEAAQA8wAAABkFAAAAAA==&#10;" strokecolor="black [3200]" strokeweight=".5pt">
                      <v:stroke joinstyle="miter"/>
                    </v:line>
                  </w:pict>
                </mc:Fallback>
              </mc:AlternateContent>
            </w:r>
          </w:p>
          <w:p w14:paraId="75A43615" w14:textId="77777777" w:rsidR="00775DFA" w:rsidRPr="00F10233" w:rsidRDefault="00775DFA" w:rsidP="006A40EC">
            <w:pPr>
              <w:rPr>
                <w:sz w:val="28"/>
                <w:szCs w:val="28"/>
              </w:rPr>
            </w:pPr>
          </w:p>
        </w:tc>
      </w:tr>
      <w:tr w:rsidR="00775DFA" w:rsidRPr="00F10233" w14:paraId="5E4DA7E9" w14:textId="77777777" w:rsidTr="003A792B">
        <w:tblPrEx>
          <w:tblBorders>
            <w:top w:val="none" w:sz="0" w:space="0" w:color="auto"/>
            <w:bottom w:val="none" w:sz="0" w:space="0" w:color="auto"/>
            <w:insideH w:val="none" w:sz="0" w:space="0" w:color="auto"/>
            <w:insideV w:val="none" w:sz="0" w:space="0" w:color="auto"/>
          </w:tblBorders>
        </w:tblPrEx>
        <w:trPr>
          <w:trHeight w:val="328"/>
        </w:trPr>
        <w:tc>
          <w:tcPr>
            <w:tcW w:w="3830" w:type="dxa"/>
            <w:tcBorders>
              <w:top w:val="nil"/>
              <w:left w:val="nil"/>
              <w:bottom w:val="nil"/>
              <w:right w:val="nil"/>
              <w:tl2br w:val="nil"/>
              <w:tr2bl w:val="nil"/>
            </w:tcBorders>
            <w:tcMar>
              <w:top w:w="0" w:type="dxa"/>
              <w:left w:w="108" w:type="dxa"/>
              <w:bottom w:w="0" w:type="dxa"/>
              <w:right w:w="108" w:type="dxa"/>
            </w:tcMar>
          </w:tcPr>
          <w:p w14:paraId="37F5E3E7" w14:textId="77777777" w:rsidR="00775DFA" w:rsidRPr="00F10233" w:rsidRDefault="003A792B" w:rsidP="006A40EC">
            <w:pPr>
              <w:rPr>
                <w:sz w:val="28"/>
                <w:szCs w:val="28"/>
              </w:rPr>
            </w:pPr>
            <w:r w:rsidRPr="00F10233">
              <w:rPr>
                <w:sz w:val="28"/>
                <w:szCs w:val="28"/>
              </w:rPr>
              <w:t xml:space="preserve">Số: </w:t>
            </w:r>
            <w:r w:rsidRPr="00F10233">
              <w:rPr>
                <w:sz w:val="28"/>
                <w:szCs w:val="28"/>
                <w:lang w:val="vi-VN"/>
              </w:rPr>
              <w:t xml:space="preserve">      </w:t>
            </w:r>
            <w:r w:rsidRPr="00F10233">
              <w:rPr>
                <w:sz w:val="28"/>
                <w:szCs w:val="28"/>
              </w:rPr>
              <w:t>/20</w:t>
            </w:r>
            <w:r w:rsidRPr="00F10233">
              <w:rPr>
                <w:sz w:val="28"/>
                <w:szCs w:val="28"/>
                <w:lang w:val="vi-VN"/>
              </w:rPr>
              <w:t>26</w:t>
            </w:r>
            <w:r w:rsidR="001F5668" w:rsidRPr="00F10233">
              <w:rPr>
                <w:sz w:val="28"/>
                <w:szCs w:val="28"/>
              </w:rPr>
              <w:t>/NQ-HĐND</w:t>
            </w:r>
          </w:p>
        </w:tc>
        <w:tc>
          <w:tcPr>
            <w:tcW w:w="5717" w:type="dxa"/>
            <w:tcBorders>
              <w:top w:val="nil"/>
              <w:left w:val="nil"/>
              <w:bottom w:val="nil"/>
              <w:right w:val="nil"/>
              <w:tl2br w:val="nil"/>
              <w:tr2bl w:val="nil"/>
            </w:tcBorders>
            <w:tcMar>
              <w:top w:w="0" w:type="dxa"/>
              <w:left w:w="108" w:type="dxa"/>
              <w:bottom w:w="0" w:type="dxa"/>
              <w:right w:w="108" w:type="dxa"/>
            </w:tcMar>
          </w:tcPr>
          <w:p w14:paraId="6F34F952" w14:textId="4D545E29" w:rsidR="00775DFA" w:rsidRPr="00F10233" w:rsidRDefault="003A792B" w:rsidP="000D19A2">
            <w:pPr>
              <w:jc w:val="center"/>
              <w:rPr>
                <w:sz w:val="28"/>
                <w:szCs w:val="28"/>
                <w:lang w:val="vi-VN"/>
              </w:rPr>
            </w:pPr>
            <w:r w:rsidRPr="00F10233">
              <w:rPr>
                <w:i/>
                <w:iCs/>
                <w:sz w:val="28"/>
                <w:szCs w:val="28"/>
              </w:rPr>
              <w:t xml:space="preserve">Hà Tĩnh, ngày </w:t>
            </w:r>
            <w:r w:rsidRPr="00F10233">
              <w:rPr>
                <w:i/>
                <w:iCs/>
                <w:sz w:val="28"/>
                <w:szCs w:val="28"/>
                <w:lang w:val="vi-VN"/>
              </w:rPr>
              <w:t xml:space="preserve">     </w:t>
            </w:r>
            <w:r w:rsidRPr="00F10233">
              <w:rPr>
                <w:i/>
                <w:iCs/>
                <w:sz w:val="28"/>
                <w:szCs w:val="28"/>
              </w:rPr>
              <w:t xml:space="preserve"> tháng </w:t>
            </w:r>
            <w:r w:rsidR="001C3684">
              <w:rPr>
                <w:i/>
                <w:iCs/>
                <w:sz w:val="28"/>
                <w:szCs w:val="28"/>
              </w:rPr>
              <w:t xml:space="preserve">  </w:t>
            </w:r>
            <w:r w:rsidRPr="00F10233">
              <w:rPr>
                <w:i/>
                <w:iCs/>
                <w:sz w:val="28"/>
                <w:szCs w:val="28"/>
              </w:rPr>
              <w:t xml:space="preserve"> năm 20</w:t>
            </w:r>
            <w:r w:rsidRPr="00F10233">
              <w:rPr>
                <w:i/>
                <w:iCs/>
                <w:sz w:val="28"/>
                <w:szCs w:val="28"/>
                <w:lang w:val="vi-VN"/>
              </w:rPr>
              <w:t>26</w:t>
            </w:r>
          </w:p>
        </w:tc>
      </w:tr>
    </w:tbl>
    <w:p w14:paraId="642F8FDA" w14:textId="77777777" w:rsidR="00C37CF9" w:rsidRPr="00F10233" w:rsidRDefault="001F5668" w:rsidP="003A792B">
      <w:pPr>
        <w:tabs>
          <w:tab w:val="left" w:pos="1070"/>
        </w:tabs>
        <w:rPr>
          <w:sz w:val="28"/>
          <w:szCs w:val="28"/>
          <w:lang w:val="vi-VN"/>
        </w:rPr>
      </w:pPr>
      <w:r w:rsidRPr="00F10233">
        <w:rPr>
          <w:sz w:val="28"/>
          <w:szCs w:val="28"/>
          <w:lang w:val="vi-VN"/>
        </w:rPr>
        <w:t> </w:t>
      </w:r>
      <w:r w:rsidR="003A792B" w:rsidRPr="00F10233">
        <w:rPr>
          <w:sz w:val="28"/>
          <w:szCs w:val="28"/>
          <w:lang w:val="vi-VN"/>
        </w:rPr>
        <w:tab/>
      </w:r>
    </w:p>
    <w:p w14:paraId="0FAE81DA" w14:textId="77777777" w:rsidR="00775DFA" w:rsidRPr="00F10233" w:rsidRDefault="00C37CF9" w:rsidP="003A792B">
      <w:pPr>
        <w:tabs>
          <w:tab w:val="left" w:pos="1070"/>
        </w:tabs>
        <w:rPr>
          <w:sz w:val="28"/>
          <w:szCs w:val="28"/>
          <w:lang w:val="vi-VN"/>
        </w:rPr>
      </w:pPr>
      <w:r w:rsidRPr="00F10233">
        <w:rPr>
          <w:sz w:val="28"/>
          <w:szCs w:val="28"/>
          <w:lang w:val="vi-VN"/>
        </w:rPr>
        <w:t>DỰ THẢO</w:t>
      </w:r>
    </w:p>
    <w:p w14:paraId="34B85200" w14:textId="77777777" w:rsidR="003A792B" w:rsidRPr="00F10233" w:rsidRDefault="003A792B" w:rsidP="006A40EC">
      <w:pPr>
        <w:rPr>
          <w:b/>
          <w:bCs/>
          <w:sz w:val="28"/>
          <w:szCs w:val="28"/>
          <w:lang w:val="vi-VN"/>
        </w:rPr>
      </w:pPr>
      <w:bookmarkStart w:id="0" w:name="loai_1"/>
    </w:p>
    <w:p w14:paraId="1E2EA09F" w14:textId="77777777" w:rsidR="00775DFA" w:rsidRPr="00F10233" w:rsidRDefault="001F5668" w:rsidP="000D19A2">
      <w:pPr>
        <w:jc w:val="center"/>
        <w:rPr>
          <w:sz w:val="28"/>
          <w:szCs w:val="28"/>
          <w:lang w:val="vi-VN"/>
        </w:rPr>
      </w:pPr>
      <w:r w:rsidRPr="00F10233">
        <w:rPr>
          <w:b/>
          <w:bCs/>
          <w:sz w:val="28"/>
          <w:szCs w:val="28"/>
          <w:lang w:val="vi-VN"/>
        </w:rPr>
        <w:t>NGHỊ QUYẾT</w:t>
      </w:r>
      <w:bookmarkEnd w:id="0"/>
    </w:p>
    <w:p w14:paraId="6FB58C31" w14:textId="42A9A777" w:rsidR="001C3684" w:rsidRDefault="001C3684" w:rsidP="001C3684">
      <w:pPr>
        <w:spacing w:before="120" w:after="280" w:afterAutospacing="1"/>
        <w:jc w:val="center"/>
      </w:pPr>
      <w:bookmarkStart w:id="1" w:name="loai_1_name"/>
      <w:r>
        <w:rPr>
          <w:lang w:val="pl-PL" w:eastAsia="pl-PL"/>
        </w:rPr>
        <w:t xml:space="preserve">QUY ĐỊNH MỨC CHI TIẾP KHÁCH NƯỚC NGOÀI, TỔ CHỨC HỘI NGHỊ, HỘI THẢO QUỐC TẾ TẠI VIỆT NAM VÀ MỨC CHI TIẾP KHÁCH TRONG NƯỚC ĐỐI VỚI CÁC CƠ QUAN, ĐƠN VỊ THUỘC PHẠM VI QUẢN LÝ TỈNH </w:t>
      </w:r>
      <w:bookmarkEnd w:id="1"/>
      <w:r>
        <w:rPr>
          <w:lang w:val="pl-PL" w:eastAsia="pl-PL"/>
        </w:rPr>
        <w:t>HÀ TĨNH</w:t>
      </w:r>
    </w:p>
    <w:p w14:paraId="6D79EE3A" w14:textId="77777777" w:rsidR="000D19A2" w:rsidRPr="00F10233" w:rsidRDefault="000D19A2" w:rsidP="000D19A2">
      <w:pPr>
        <w:jc w:val="center"/>
        <w:rPr>
          <w:sz w:val="28"/>
          <w:szCs w:val="28"/>
          <w:vertAlign w:val="superscript"/>
          <w:lang w:val="vi-VN"/>
        </w:rPr>
      </w:pPr>
      <w:r w:rsidRPr="00F10233">
        <w:rPr>
          <w:sz w:val="28"/>
          <w:szCs w:val="28"/>
          <w:vertAlign w:val="superscript"/>
          <w:lang w:val="vi-VN"/>
        </w:rPr>
        <w:t>_______________</w:t>
      </w:r>
    </w:p>
    <w:p w14:paraId="79B52519" w14:textId="77777777" w:rsidR="00775DFA" w:rsidRPr="00F10233" w:rsidRDefault="001F5668" w:rsidP="000D19A2">
      <w:pPr>
        <w:jc w:val="center"/>
        <w:rPr>
          <w:b/>
          <w:bCs/>
          <w:sz w:val="28"/>
          <w:szCs w:val="28"/>
          <w:lang w:val="vi-VN"/>
        </w:rPr>
      </w:pPr>
      <w:r w:rsidRPr="00F10233">
        <w:rPr>
          <w:b/>
          <w:bCs/>
          <w:sz w:val="28"/>
          <w:szCs w:val="28"/>
          <w:lang w:val="vi-VN"/>
        </w:rPr>
        <w:t>HỘI ĐỒNG</w:t>
      </w:r>
      <w:r w:rsidR="006A40EC" w:rsidRPr="00F10233">
        <w:rPr>
          <w:b/>
          <w:bCs/>
          <w:sz w:val="28"/>
          <w:szCs w:val="28"/>
          <w:lang w:val="vi-VN"/>
        </w:rPr>
        <w:t xml:space="preserve"> NHÂN DÂN TỈNH HÀ TĨNH</w:t>
      </w:r>
      <w:r w:rsidR="006A40EC" w:rsidRPr="00F10233">
        <w:rPr>
          <w:b/>
          <w:bCs/>
          <w:sz w:val="28"/>
          <w:szCs w:val="28"/>
          <w:lang w:val="vi-VN"/>
        </w:rPr>
        <w:br/>
        <w:t xml:space="preserve">KHÓA       , KỲ HỌP THỨ </w:t>
      </w:r>
    </w:p>
    <w:p w14:paraId="355D1E01" w14:textId="77777777" w:rsidR="000D19A2" w:rsidRPr="00F10233" w:rsidRDefault="000D19A2" w:rsidP="000D19A2">
      <w:pPr>
        <w:jc w:val="center"/>
        <w:rPr>
          <w:sz w:val="28"/>
          <w:szCs w:val="28"/>
          <w:lang w:val="vi-VN"/>
        </w:rPr>
      </w:pPr>
    </w:p>
    <w:p w14:paraId="5054D1D2" w14:textId="77777777" w:rsidR="00775DFA" w:rsidRPr="00F10233" w:rsidRDefault="001F5668" w:rsidP="000D19A2">
      <w:pPr>
        <w:spacing w:after="120"/>
        <w:ind w:firstLine="720"/>
        <w:jc w:val="both"/>
        <w:rPr>
          <w:sz w:val="28"/>
          <w:szCs w:val="28"/>
          <w:lang w:val="vi-VN"/>
        </w:rPr>
      </w:pPr>
      <w:r w:rsidRPr="00F10233">
        <w:rPr>
          <w:i/>
          <w:iCs/>
          <w:sz w:val="28"/>
          <w:szCs w:val="28"/>
          <w:lang w:val="vi-VN"/>
        </w:rPr>
        <w:t>Căn cứ Luật Tổ chứ</w:t>
      </w:r>
      <w:r w:rsidR="00C37CF9" w:rsidRPr="00F10233">
        <w:rPr>
          <w:i/>
          <w:iCs/>
          <w:sz w:val="28"/>
          <w:szCs w:val="28"/>
          <w:lang w:val="vi-VN"/>
        </w:rPr>
        <w:t>c chính quyền địa phương ngày 16 tháng 6 năm 202</w:t>
      </w:r>
      <w:r w:rsidRPr="00F10233">
        <w:rPr>
          <w:i/>
          <w:iCs/>
          <w:sz w:val="28"/>
          <w:szCs w:val="28"/>
          <w:lang w:val="vi-VN"/>
        </w:rPr>
        <w:t>5;</w:t>
      </w:r>
    </w:p>
    <w:p w14:paraId="61024DBD" w14:textId="77777777" w:rsidR="00775DFA" w:rsidRPr="00F10233" w:rsidRDefault="001F5668" w:rsidP="000D19A2">
      <w:pPr>
        <w:spacing w:after="120"/>
        <w:ind w:firstLine="720"/>
        <w:jc w:val="both"/>
        <w:rPr>
          <w:sz w:val="28"/>
          <w:szCs w:val="28"/>
          <w:lang w:val="vi-VN"/>
        </w:rPr>
      </w:pPr>
      <w:r w:rsidRPr="00F10233">
        <w:rPr>
          <w:i/>
          <w:iCs/>
          <w:sz w:val="28"/>
          <w:szCs w:val="28"/>
          <w:lang w:val="vi-VN"/>
        </w:rPr>
        <w:t>Căn cứ Luật Ban hành vă</w:t>
      </w:r>
      <w:r w:rsidR="00C37CF9" w:rsidRPr="00F10233">
        <w:rPr>
          <w:i/>
          <w:iCs/>
          <w:sz w:val="28"/>
          <w:szCs w:val="28"/>
          <w:lang w:val="vi-VN"/>
        </w:rPr>
        <w:t>n bản quy phạm pháp luật ngày 19 tháng 2 năm 202</w:t>
      </w:r>
      <w:r w:rsidRPr="00F10233">
        <w:rPr>
          <w:i/>
          <w:iCs/>
          <w:sz w:val="28"/>
          <w:szCs w:val="28"/>
          <w:lang w:val="vi-VN"/>
        </w:rPr>
        <w:t>5;</w:t>
      </w:r>
      <w:r w:rsidR="00C37CF9" w:rsidRPr="00F10233">
        <w:rPr>
          <w:i/>
          <w:iCs/>
          <w:sz w:val="28"/>
          <w:szCs w:val="28"/>
          <w:lang w:val="vi-VN"/>
        </w:rPr>
        <w:t xml:space="preserve"> Luật Sửa đổi, bổ sung một số điều của Luật Ban hành văn bản quy phạm pháp luật ngày 25 tháng 6 năm 2025;</w:t>
      </w:r>
    </w:p>
    <w:p w14:paraId="306D2D71" w14:textId="77777777" w:rsidR="00775DFA" w:rsidRPr="00F10233" w:rsidRDefault="001F5668" w:rsidP="000D19A2">
      <w:pPr>
        <w:spacing w:after="120"/>
        <w:ind w:firstLine="720"/>
        <w:jc w:val="both"/>
        <w:rPr>
          <w:sz w:val="28"/>
          <w:szCs w:val="28"/>
          <w:lang w:val="vi-VN"/>
        </w:rPr>
      </w:pPr>
      <w:r w:rsidRPr="00F10233">
        <w:rPr>
          <w:i/>
          <w:iCs/>
          <w:sz w:val="28"/>
          <w:szCs w:val="28"/>
          <w:lang w:val="vi-VN"/>
        </w:rPr>
        <w:t xml:space="preserve">Căn cứ Luật Ngân sách nhà nước </w:t>
      </w:r>
      <w:r w:rsidR="00C37CF9" w:rsidRPr="00F10233">
        <w:rPr>
          <w:i/>
          <w:iCs/>
          <w:sz w:val="28"/>
          <w:szCs w:val="28"/>
          <w:lang w:val="vi-VN"/>
        </w:rPr>
        <w:t>ngày 25 tháng 6 năm 202</w:t>
      </w:r>
      <w:r w:rsidRPr="00F10233">
        <w:rPr>
          <w:i/>
          <w:iCs/>
          <w:sz w:val="28"/>
          <w:szCs w:val="28"/>
          <w:lang w:val="vi-VN"/>
        </w:rPr>
        <w:t>5;</w:t>
      </w:r>
    </w:p>
    <w:p w14:paraId="67752376" w14:textId="2DB42560" w:rsidR="00775DFA" w:rsidRPr="00F10233" w:rsidRDefault="00C37CF9" w:rsidP="000D19A2">
      <w:pPr>
        <w:spacing w:after="120"/>
        <w:ind w:firstLine="720"/>
        <w:jc w:val="both"/>
        <w:rPr>
          <w:sz w:val="28"/>
          <w:szCs w:val="28"/>
          <w:lang w:val="vi-VN"/>
        </w:rPr>
      </w:pPr>
      <w:r w:rsidRPr="00F10233">
        <w:rPr>
          <w:i/>
          <w:iCs/>
          <w:sz w:val="28"/>
          <w:szCs w:val="28"/>
          <w:lang w:val="vi-VN"/>
        </w:rPr>
        <w:t xml:space="preserve">Căn cứ Thông tư số </w:t>
      </w:r>
      <w:r w:rsidR="001C3684">
        <w:rPr>
          <w:i/>
          <w:iCs/>
          <w:sz w:val="28"/>
          <w:szCs w:val="28"/>
        </w:rPr>
        <w:t>35/2026</w:t>
      </w:r>
      <w:r w:rsidRPr="00F10233">
        <w:rPr>
          <w:i/>
          <w:iCs/>
          <w:sz w:val="28"/>
          <w:szCs w:val="28"/>
          <w:lang w:val="vi-VN"/>
        </w:rPr>
        <w:t xml:space="preserve">/TT-BTC ngày </w:t>
      </w:r>
      <w:r w:rsidR="001C3684">
        <w:rPr>
          <w:i/>
          <w:iCs/>
          <w:sz w:val="28"/>
          <w:szCs w:val="28"/>
        </w:rPr>
        <w:t>31</w:t>
      </w:r>
      <w:r w:rsidRPr="00F10233">
        <w:rPr>
          <w:i/>
          <w:iCs/>
          <w:sz w:val="28"/>
          <w:szCs w:val="28"/>
          <w:lang w:val="vi-VN"/>
        </w:rPr>
        <w:t xml:space="preserve"> tháng </w:t>
      </w:r>
      <w:r w:rsidR="001C3684">
        <w:rPr>
          <w:i/>
          <w:iCs/>
          <w:sz w:val="28"/>
          <w:szCs w:val="28"/>
        </w:rPr>
        <w:t>3</w:t>
      </w:r>
      <w:r w:rsidRPr="00F10233">
        <w:rPr>
          <w:i/>
          <w:iCs/>
          <w:sz w:val="28"/>
          <w:szCs w:val="28"/>
          <w:lang w:val="vi-VN"/>
        </w:rPr>
        <w:t xml:space="preserve"> năm 202</w:t>
      </w:r>
      <w:r w:rsidR="001C3684">
        <w:rPr>
          <w:i/>
          <w:iCs/>
          <w:sz w:val="28"/>
          <w:szCs w:val="28"/>
        </w:rPr>
        <w:t>6</w:t>
      </w:r>
      <w:r w:rsidR="001F5668" w:rsidRPr="00F10233">
        <w:rPr>
          <w:i/>
          <w:iCs/>
          <w:sz w:val="28"/>
          <w:szCs w:val="28"/>
          <w:lang w:val="vi-VN"/>
        </w:rPr>
        <w:t xml:space="preserve"> của Bộ Tài chính </w:t>
      </w:r>
      <w:r w:rsidR="001C3684" w:rsidRPr="001C3684">
        <w:rPr>
          <w:i/>
          <w:iCs/>
          <w:sz w:val="28"/>
          <w:szCs w:val="28"/>
        </w:rPr>
        <w:t>quy định chế độ tiếp khách nước ngoài vào làm việc tại Việt Nam, chế độ chi tổ chức hội nghị, hội thảo quốc tế tại Việt Nam và chế độ tiếp khách trong nước</w:t>
      </w:r>
      <w:r w:rsidR="001F5668" w:rsidRPr="00F10233">
        <w:rPr>
          <w:i/>
          <w:iCs/>
          <w:sz w:val="28"/>
          <w:szCs w:val="28"/>
          <w:lang w:val="vi-VN"/>
        </w:rPr>
        <w:t>;</w:t>
      </w:r>
    </w:p>
    <w:p w14:paraId="13DE56CA" w14:textId="714F6125" w:rsidR="00775DFA" w:rsidRPr="00F10233" w:rsidRDefault="00C37CF9" w:rsidP="000D19A2">
      <w:pPr>
        <w:spacing w:after="120"/>
        <w:ind w:firstLine="720"/>
        <w:jc w:val="both"/>
        <w:rPr>
          <w:i/>
          <w:iCs/>
          <w:sz w:val="28"/>
          <w:szCs w:val="28"/>
          <w:lang w:val="vi-VN"/>
        </w:rPr>
      </w:pPr>
      <w:r w:rsidRPr="00F10233">
        <w:rPr>
          <w:i/>
          <w:iCs/>
          <w:sz w:val="28"/>
          <w:szCs w:val="28"/>
          <w:lang w:val="vi-VN"/>
        </w:rPr>
        <w:t>Xét Tờ trình số       /TTr-UBND ngày     tháng      năm 2026</w:t>
      </w:r>
      <w:r w:rsidR="001F5668" w:rsidRPr="00F10233">
        <w:rPr>
          <w:i/>
          <w:iCs/>
          <w:sz w:val="28"/>
          <w:szCs w:val="28"/>
          <w:lang w:val="vi-VN"/>
        </w:rPr>
        <w:t xml:space="preserve"> của Ủy ban nhân dân tỉnh về việc </w:t>
      </w:r>
      <w:r w:rsidR="001C3684" w:rsidRPr="001C3684">
        <w:rPr>
          <w:i/>
          <w:iCs/>
          <w:sz w:val="28"/>
          <w:szCs w:val="28"/>
        </w:rPr>
        <w:t>quy định chế độ tiếp khách nước ngoài vào làm việc tại Việt Nam, chế độ chi tổ chức hội nghị, hội thảo quốc tế tại Việt Nam và chế độ tiếp khách trong nước</w:t>
      </w:r>
      <w:r w:rsidR="00EC3E77">
        <w:rPr>
          <w:i/>
          <w:iCs/>
          <w:sz w:val="28"/>
          <w:szCs w:val="28"/>
        </w:rPr>
        <w:t xml:space="preserve"> đối với các cơ quan, đơn vị thuộc phạm vi quản lý tỉnh Hà Tĩnh</w:t>
      </w:r>
      <w:r w:rsidR="001F5668" w:rsidRPr="00F10233">
        <w:rPr>
          <w:i/>
          <w:iCs/>
          <w:sz w:val="28"/>
          <w:szCs w:val="28"/>
          <w:lang w:val="vi-VN"/>
        </w:rPr>
        <w:t>; báo cáo thẩm tra của Ban pháp chế và ý kiến thảo luận của đại biểu Hội đồng nhân dân tỉnh tại kỳ họp.</w:t>
      </w:r>
    </w:p>
    <w:p w14:paraId="22CE50E7" w14:textId="1ED52060" w:rsidR="003A2D53" w:rsidRPr="00F10233" w:rsidRDefault="003A2D53" w:rsidP="003A2D53">
      <w:pPr>
        <w:ind w:firstLine="720"/>
        <w:jc w:val="both"/>
        <w:rPr>
          <w:bCs/>
          <w:sz w:val="28"/>
          <w:szCs w:val="28"/>
          <w:lang w:val="vi-VN"/>
        </w:rPr>
      </w:pPr>
      <w:r w:rsidRPr="00F10233">
        <w:rPr>
          <w:i/>
          <w:iCs/>
          <w:sz w:val="28"/>
          <w:szCs w:val="28"/>
          <w:lang w:val="vi-VN"/>
        </w:rPr>
        <w:t xml:space="preserve">Hội đồng nhân dân tỉnh ban hành Nghị </w:t>
      </w:r>
      <w:r w:rsidR="00EA6E6E" w:rsidRPr="00EA6E6E">
        <w:rPr>
          <w:i/>
          <w:iCs/>
          <w:sz w:val="28"/>
          <w:szCs w:val="28"/>
        </w:rPr>
        <w:t>quy định chế độ tiếp khách nước ngoài vào làm việc tại Việt Nam, chế độ chi tổ chức hội nghị, hội thảo quốc tế tại Việt Nam và chế độ tiếp khách trong nước</w:t>
      </w:r>
      <w:r w:rsidR="00EC3E77">
        <w:rPr>
          <w:i/>
          <w:iCs/>
          <w:sz w:val="28"/>
          <w:szCs w:val="28"/>
        </w:rPr>
        <w:t xml:space="preserve"> đối với các cơ quan, đơn vị thuộc phạm vi quản lý tỉnh Hà Tĩnh</w:t>
      </w:r>
      <w:r w:rsidRPr="00F10233">
        <w:rPr>
          <w:bCs/>
          <w:i/>
          <w:iCs/>
          <w:sz w:val="28"/>
          <w:szCs w:val="28"/>
          <w:lang w:val="vi-VN"/>
        </w:rPr>
        <w:t>.</w:t>
      </w:r>
    </w:p>
    <w:p w14:paraId="55F817E9" w14:textId="60027A91" w:rsidR="003A2D53" w:rsidRPr="00F10233" w:rsidRDefault="003A2D53" w:rsidP="000D19A2">
      <w:pPr>
        <w:spacing w:after="120"/>
        <w:ind w:firstLine="720"/>
        <w:jc w:val="both"/>
        <w:rPr>
          <w:sz w:val="28"/>
          <w:szCs w:val="28"/>
          <w:lang w:val="vi-VN"/>
        </w:rPr>
      </w:pPr>
    </w:p>
    <w:p w14:paraId="070B421F" w14:textId="77777777" w:rsidR="00775DFA" w:rsidRPr="00F10233" w:rsidRDefault="001F5668" w:rsidP="00DE7E27">
      <w:pPr>
        <w:spacing w:before="60" w:after="60" w:line="300" w:lineRule="exact"/>
        <w:ind w:firstLine="720"/>
        <w:jc w:val="both"/>
        <w:rPr>
          <w:sz w:val="28"/>
          <w:szCs w:val="28"/>
          <w:lang w:val="vi-VN"/>
        </w:rPr>
      </w:pPr>
      <w:bookmarkStart w:id="2" w:name="dieu_1"/>
      <w:r w:rsidRPr="00F10233">
        <w:rPr>
          <w:b/>
          <w:bCs/>
          <w:sz w:val="28"/>
          <w:szCs w:val="28"/>
          <w:lang w:val="vi-VN"/>
        </w:rPr>
        <w:t>Điều 1. Phạm vi điều chỉnh và đối tượng áp dụng</w:t>
      </w:r>
      <w:bookmarkEnd w:id="2"/>
    </w:p>
    <w:p w14:paraId="55F45AC1" w14:textId="5A03DC3A" w:rsidR="00775DFA" w:rsidRPr="00F10233" w:rsidRDefault="001F5668" w:rsidP="00DE7E27">
      <w:pPr>
        <w:spacing w:before="60" w:after="60" w:line="300" w:lineRule="exact"/>
        <w:ind w:firstLine="720"/>
        <w:jc w:val="both"/>
        <w:rPr>
          <w:sz w:val="28"/>
          <w:szCs w:val="28"/>
          <w:lang w:val="vi-VN"/>
        </w:rPr>
      </w:pPr>
      <w:r w:rsidRPr="00F10233">
        <w:rPr>
          <w:sz w:val="28"/>
          <w:szCs w:val="28"/>
          <w:lang w:val="vi-VN"/>
        </w:rPr>
        <w:t>1. Phạm vi điều chỉnh</w:t>
      </w:r>
    </w:p>
    <w:p w14:paraId="3A887DF0" w14:textId="2B23C458" w:rsidR="00101A0B" w:rsidRPr="00101A0B" w:rsidRDefault="007B0E14" w:rsidP="00DE7E27">
      <w:pPr>
        <w:shd w:val="clear" w:color="auto" w:fill="FFFFFF"/>
        <w:spacing w:before="60" w:after="60" w:line="300" w:lineRule="exact"/>
        <w:ind w:firstLine="720"/>
        <w:jc w:val="both"/>
        <w:rPr>
          <w:color w:val="000000"/>
          <w:sz w:val="28"/>
          <w:szCs w:val="28"/>
        </w:rPr>
      </w:pPr>
      <w:r>
        <w:rPr>
          <w:color w:val="000000"/>
          <w:sz w:val="28"/>
          <w:szCs w:val="28"/>
          <w:lang w:val="es-CO"/>
        </w:rPr>
        <w:lastRenderedPageBreak/>
        <w:t>a)</w:t>
      </w:r>
      <w:r w:rsidR="00101A0B" w:rsidRPr="00101A0B">
        <w:rPr>
          <w:b/>
          <w:bCs/>
          <w:color w:val="000000"/>
          <w:sz w:val="28"/>
          <w:szCs w:val="28"/>
          <w:lang w:val="es-CO"/>
        </w:rPr>
        <w:t xml:space="preserve"> </w:t>
      </w:r>
      <w:r w:rsidR="00101A0B" w:rsidRPr="00101A0B">
        <w:rPr>
          <w:color w:val="000000"/>
          <w:sz w:val="28"/>
          <w:szCs w:val="28"/>
          <w:lang w:val="es-CO"/>
        </w:rPr>
        <w:t>Nghị quyết này</w:t>
      </w:r>
      <w:r w:rsidR="00101A0B" w:rsidRPr="00101A0B">
        <w:rPr>
          <w:b/>
          <w:bCs/>
          <w:color w:val="000000"/>
          <w:sz w:val="28"/>
          <w:szCs w:val="28"/>
          <w:lang w:val="es-CO"/>
        </w:rPr>
        <w:t xml:space="preserve"> </w:t>
      </w:r>
      <w:r w:rsidR="00101A0B" w:rsidRPr="00101A0B">
        <w:rPr>
          <w:color w:val="000000"/>
          <w:sz w:val="28"/>
          <w:szCs w:val="28"/>
          <w:lang w:val="es-CO"/>
        </w:rPr>
        <w:t xml:space="preserve">quy định </w:t>
      </w:r>
      <w:r w:rsidR="00101A0B" w:rsidRPr="00101A0B">
        <w:rPr>
          <w:color w:val="000000"/>
          <w:sz w:val="28"/>
          <w:szCs w:val="28"/>
        </w:rPr>
        <w:t xml:space="preserve">mức chi tiếp khách nước ngoài, chi tổ chức hội nghị, hội thảo quốc tế và chi tiếp khách trong nước đối với các cơ quan, tổ chức, đơn vị thuộc phạm vi quản lý của </w:t>
      </w:r>
      <w:r w:rsidR="00D3615C">
        <w:rPr>
          <w:color w:val="000000"/>
          <w:sz w:val="28"/>
          <w:szCs w:val="28"/>
        </w:rPr>
        <w:t>tỉnh Hà Tĩnh</w:t>
      </w:r>
      <w:r w:rsidR="00101A0B" w:rsidRPr="00101A0B">
        <w:rPr>
          <w:color w:val="000000"/>
          <w:sz w:val="28"/>
          <w:szCs w:val="28"/>
        </w:rPr>
        <w:t>.</w:t>
      </w:r>
    </w:p>
    <w:p w14:paraId="215434C9" w14:textId="51D449D7" w:rsidR="00101A0B" w:rsidRPr="00101A0B" w:rsidRDefault="007B0E14" w:rsidP="00DE7E27">
      <w:pPr>
        <w:shd w:val="clear" w:color="auto" w:fill="FFFFFF"/>
        <w:spacing w:before="60" w:after="60" w:line="300" w:lineRule="exact"/>
        <w:ind w:firstLine="720"/>
        <w:jc w:val="both"/>
        <w:rPr>
          <w:color w:val="000000"/>
          <w:sz w:val="28"/>
          <w:szCs w:val="28"/>
        </w:rPr>
      </w:pPr>
      <w:r>
        <w:rPr>
          <w:color w:val="000000"/>
          <w:sz w:val="28"/>
          <w:szCs w:val="28"/>
          <w:lang w:val="es-CO"/>
        </w:rPr>
        <w:t>b)</w:t>
      </w:r>
      <w:r w:rsidR="00101A0B" w:rsidRPr="00101A0B">
        <w:rPr>
          <w:color w:val="000000"/>
          <w:sz w:val="28"/>
          <w:szCs w:val="28"/>
          <w:lang w:val="es-CO"/>
        </w:rPr>
        <w:t xml:space="preserve"> Các mức chi tiếp khách nước ngoài, chi tổ chức hội nghị, hội thảo quốc tế và chi tiếp khách trong nước không quy định trong Nghị quyết này được thực hiện theo Thông tư số 35/2026/TT-BTC </w:t>
      </w:r>
      <w:r w:rsidR="00101A0B" w:rsidRPr="00101A0B">
        <w:rPr>
          <w:color w:val="000000"/>
          <w:sz w:val="28"/>
          <w:szCs w:val="28"/>
        </w:rPr>
        <w:t xml:space="preserve">quy định chế độ tiếp khách nước ngoài vào làm việc tại Việt Nam, chế độ chi tổ chức hội nghị, hội thảo quốc tế tại Việt Nam và chế độ tiếp khách trong nước </w:t>
      </w:r>
      <w:r w:rsidR="00101A0B" w:rsidRPr="00101A0B">
        <w:rPr>
          <w:color w:val="000000"/>
          <w:sz w:val="28"/>
          <w:szCs w:val="28"/>
          <w:lang w:val="es-CO"/>
        </w:rPr>
        <w:t>và các văn bản pháp luật hiện hành khác có liên quan.</w:t>
      </w:r>
    </w:p>
    <w:p w14:paraId="6B1BC2D1" w14:textId="154D4DA4" w:rsidR="007B0E14" w:rsidRDefault="004F1726" w:rsidP="00DE7E27">
      <w:pPr>
        <w:shd w:val="clear" w:color="auto" w:fill="FFFFFF"/>
        <w:spacing w:before="60" w:after="60" w:line="300" w:lineRule="exact"/>
        <w:ind w:firstLine="720"/>
        <w:jc w:val="both"/>
        <w:rPr>
          <w:sz w:val="28"/>
          <w:szCs w:val="28"/>
          <w:lang w:val="es-CO"/>
        </w:rPr>
      </w:pPr>
      <w:bookmarkStart w:id="3" w:name="dieu_2"/>
      <w:bookmarkStart w:id="4" w:name="dieu_2_1"/>
      <w:r>
        <w:rPr>
          <w:sz w:val="28"/>
          <w:szCs w:val="28"/>
          <w:lang w:val="es-CO"/>
        </w:rPr>
        <w:t>2. Đối tượng áp dụng:</w:t>
      </w:r>
    </w:p>
    <w:p w14:paraId="0352101D" w14:textId="5D24EBE9" w:rsidR="007F6CF6" w:rsidRPr="007F6CF6" w:rsidRDefault="004F1726" w:rsidP="00DE7E27">
      <w:pPr>
        <w:shd w:val="clear" w:color="auto" w:fill="FFFFFF"/>
        <w:spacing w:before="60" w:after="60" w:line="300" w:lineRule="exact"/>
        <w:ind w:firstLine="720"/>
        <w:jc w:val="both"/>
        <w:rPr>
          <w:sz w:val="28"/>
          <w:szCs w:val="28"/>
        </w:rPr>
      </w:pPr>
      <w:r>
        <w:rPr>
          <w:sz w:val="28"/>
          <w:szCs w:val="28"/>
          <w:lang w:val="es-CO"/>
        </w:rPr>
        <w:t>a)</w:t>
      </w:r>
      <w:r w:rsidR="007F6CF6" w:rsidRPr="007F6CF6">
        <w:rPr>
          <w:sz w:val="28"/>
          <w:szCs w:val="28"/>
          <w:lang w:val="es-CO"/>
        </w:rPr>
        <w:t xml:space="preserve"> Cơ quan nhà nước; </w:t>
      </w:r>
    </w:p>
    <w:p w14:paraId="7E40C887" w14:textId="112E7A68" w:rsidR="007F6CF6" w:rsidRPr="007F6CF6" w:rsidRDefault="004F1726" w:rsidP="00DE7E27">
      <w:pPr>
        <w:shd w:val="clear" w:color="auto" w:fill="FFFFFF"/>
        <w:spacing w:before="60" w:after="60" w:line="300" w:lineRule="exact"/>
        <w:ind w:firstLine="720"/>
        <w:jc w:val="both"/>
        <w:rPr>
          <w:sz w:val="28"/>
          <w:szCs w:val="28"/>
        </w:rPr>
      </w:pPr>
      <w:r>
        <w:rPr>
          <w:sz w:val="28"/>
          <w:szCs w:val="28"/>
          <w:lang w:val="es-CO"/>
        </w:rPr>
        <w:t>b)</w:t>
      </w:r>
      <w:r w:rsidR="007F6CF6" w:rsidRPr="007F6CF6">
        <w:rPr>
          <w:sz w:val="28"/>
          <w:szCs w:val="28"/>
          <w:lang w:val="es-CO"/>
        </w:rPr>
        <w:t xml:space="preserve"> Đơn vị sự nghiệp công lập;</w:t>
      </w:r>
    </w:p>
    <w:p w14:paraId="1659D264" w14:textId="3407EF94" w:rsidR="007F6CF6" w:rsidRPr="007F6CF6" w:rsidRDefault="004F1726" w:rsidP="00DE7E27">
      <w:pPr>
        <w:shd w:val="clear" w:color="auto" w:fill="FFFFFF"/>
        <w:spacing w:before="60" w:after="60" w:line="300" w:lineRule="exact"/>
        <w:ind w:firstLine="720"/>
        <w:jc w:val="both"/>
        <w:rPr>
          <w:sz w:val="28"/>
          <w:szCs w:val="28"/>
        </w:rPr>
      </w:pPr>
      <w:r>
        <w:rPr>
          <w:sz w:val="28"/>
          <w:szCs w:val="28"/>
          <w:lang w:val="es-CO"/>
        </w:rPr>
        <w:t>c)</w:t>
      </w:r>
      <w:r w:rsidR="007F6CF6" w:rsidRPr="007F6CF6">
        <w:rPr>
          <w:sz w:val="28"/>
          <w:szCs w:val="28"/>
          <w:lang w:val="es-CO"/>
        </w:rPr>
        <w:t xml:space="preserve"> Tổ chức chính trị; Mặt trận Tổ quốc Việt Nam và các tổ chức chính trị - xã hội;</w:t>
      </w:r>
    </w:p>
    <w:p w14:paraId="0EE90DBD" w14:textId="2AA9B695" w:rsidR="007F6CF6" w:rsidRPr="007F6CF6" w:rsidRDefault="004F1726" w:rsidP="00DE7E27">
      <w:pPr>
        <w:shd w:val="clear" w:color="auto" w:fill="FFFFFF"/>
        <w:spacing w:before="60" w:after="60" w:line="300" w:lineRule="exact"/>
        <w:ind w:firstLine="720"/>
        <w:jc w:val="both"/>
        <w:rPr>
          <w:sz w:val="28"/>
          <w:szCs w:val="28"/>
        </w:rPr>
      </w:pPr>
      <w:r>
        <w:rPr>
          <w:sz w:val="28"/>
          <w:szCs w:val="28"/>
          <w:lang w:val="es-CO"/>
        </w:rPr>
        <w:t>d)</w:t>
      </w:r>
      <w:r w:rsidR="007F6CF6" w:rsidRPr="007F6CF6">
        <w:rPr>
          <w:sz w:val="28"/>
          <w:szCs w:val="28"/>
          <w:lang w:val="es-CO"/>
        </w:rPr>
        <w:t xml:space="preserve"> Các tổ chức sử dụng kinh phí do ngân sách nhà nước hỗ trợ.</w:t>
      </w:r>
    </w:p>
    <w:p w14:paraId="1DC0C31C" w14:textId="08DD64D0" w:rsidR="007F6CF6" w:rsidRPr="007F6CF6" w:rsidRDefault="007F6CF6" w:rsidP="00DE7E27">
      <w:pPr>
        <w:shd w:val="clear" w:color="auto" w:fill="FFFFFF"/>
        <w:spacing w:before="60" w:after="60" w:line="300" w:lineRule="exact"/>
        <w:ind w:firstLine="720"/>
        <w:jc w:val="both"/>
        <w:rPr>
          <w:sz w:val="28"/>
          <w:szCs w:val="28"/>
        </w:rPr>
      </w:pPr>
      <w:r w:rsidRPr="007F6CF6">
        <w:rPr>
          <w:sz w:val="28"/>
          <w:szCs w:val="28"/>
        </w:rPr>
        <w:t xml:space="preserve">Các đối tượng quy định tại </w:t>
      </w:r>
      <w:r w:rsidR="005F2EAB">
        <w:rPr>
          <w:sz w:val="28"/>
          <w:szCs w:val="28"/>
        </w:rPr>
        <w:t>điểm a</w:t>
      </w:r>
      <w:r w:rsidRPr="007F6CF6">
        <w:rPr>
          <w:sz w:val="28"/>
          <w:szCs w:val="28"/>
        </w:rPr>
        <w:t xml:space="preserve">, </w:t>
      </w:r>
      <w:r w:rsidR="005F2EAB">
        <w:rPr>
          <w:sz w:val="28"/>
          <w:szCs w:val="28"/>
        </w:rPr>
        <w:t>b, c, d</w:t>
      </w:r>
      <w:r w:rsidRPr="007F6CF6">
        <w:rPr>
          <w:sz w:val="28"/>
          <w:szCs w:val="28"/>
        </w:rPr>
        <w:t xml:space="preserve"> Điều này sau đây gọi tắt là cơ quan, tổ chức, đơn vị.</w:t>
      </w:r>
    </w:p>
    <w:p w14:paraId="106C4D2C" w14:textId="5D200D94" w:rsidR="00C35A4A" w:rsidRPr="00C35A4A" w:rsidRDefault="004F6476" w:rsidP="00DE7E27">
      <w:pPr>
        <w:shd w:val="clear" w:color="auto" w:fill="FFFFFF"/>
        <w:spacing w:before="60" w:after="60" w:line="300" w:lineRule="exact"/>
        <w:ind w:firstLine="720"/>
        <w:jc w:val="both"/>
        <w:rPr>
          <w:b/>
          <w:bCs/>
          <w:color w:val="000000"/>
          <w:sz w:val="28"/>
          <w:szCs w:val="28"/>
          <w:lang w:val="vi-VN"/>
        </w:rPr>
      </w:pPr>
      <w:r w:rsidRPr="00F10233">
        <w:rPr>
          <w:b/>
          <w:bCs/>
          <w:color w:val="000000"/>
          <w:sz w:val="28"/>
          <w:szCs w:val="28"/>
          <w:lang w:val="vi-VN"/>
        </w:rPr>
        <w:t xml:space="preserve">Điều 2. </w:t>
      </w:r>
      <w:bookmarkStart w:id="5" w:name="dieu_3"/>
      <w:bookmarkEnd w:id="3"/>
      <w:bookmarkEnd w:id="4"/>
      <w:r w:rsidR="00C35A4A" w:rsidRPr="00C35A4A">
        <w:rPr>
          <w:b/>
          <w:bCs/>
          <w:color w:val="000000"/>
          <w:sz w:val="28"/>
          <w:szCs w:val="28"/>
          <w:lang w:val="vi-VN"/>
        </w:rPr>
        <w:t xml:space="preserve">Mức chi tiếp khách nước ngoài vào làm việc tại </w:t>
      </w:r>
      <w:r w:rsidR="009D4037">
        <w:rPr>
          <w:b/>
          <w:bCs/>
          <w:color w:val="000000"/>
          <w:sz w:val="28"/>
          <w:szCs w:val="28"/>
        </w:rPr>
        <w:t>tỉnh Hà Tĩnh</w:t>
      </w:r>
      <w:r w:rsidR="00C35A4A" w:rsidRPr="00C35A4A">
        <w:rPr>
          <w:b/>
          <w:bCs/>
          <w:color w:val="000000"/>
          <w:sz w:val="28"/>
          <w:szCs w:val="28"/>
          <w:lang w:val="vi-VN"/>
        </w:rPr>
        <w:t xml:space="preserve"> do </w:t>
      </w:r>
      <w:r w:rsidR="009D4037">
        <w:rPr>
          <w:b/>
          <w:bCs/>
          <w:color w:val="000000"/>
          <w:sz w:val="28"/>
          <w:szCs w:val="28"/>
        </w:rPr>
        <w:t>tỉnh</w:t>
      </w:r>
      <w:r w:rsidR="00C35A4A" w:rsidRPr="00C35A4A">
        <w:rPr>
          <w:b/>
          <w:bCs/>
          <w:color w:val="000000"/>
          <w:sz w:val="28"/>
          <w:szCs w:val="28"/>
          <w:lang w:val="vi-VN"/>
        </w:rPr>
        <w:t xml:space="preserve"> chi toàn bộ chi phí trong nước</w:t>
      </w:r>
    </w:p>
    <w:p w14:paraId="25D94390"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1. Chi tặng hoa khi đón, tiễn khách tại sân bay</w:t>
      </w:r>
    </w:p>
    <w:p w14:paraId="1B01B618" w14:textId="424EA6E9"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 xml:space="preserve">Trưởng đoàn khách hạng A, hạng B: </w:t>
      </w:r>
      <w:r w:rsidR="008C518E">
        <w:rPr>
          <w:color w:val="000000"/>
          <w:sz w:val="28"/>
          <w:szCs w:val="28"/>
        </w:rPr>
        <w:t>1.0</w:t>
      </w:r>
      <w:r w:rsidRPr="005E0FFD">
        <w:rPr>
          <w:color w:val="000000"/>
          <w:sz w:val="28"/>
          <w:szCs w:val="28"/>
          <w:lang w:val="vi-VN"/>
        </w:rPr>
        <w:t>00.000 đồng/người.</w:t>
      </w:r>
    </w:p>
    <w:p w14:paraId="2BB374D6"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2. Chi thuê chỗ ở</w:t>
      </w:r>
    </w:p>
    <w:p w14:paraId="1E95FF79"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Giá thuê chỗ ở quy định tại khoản 1, khoản 2, khoản 3, khoản 4 và khoản 5 Điều 7 Thông tư số 35/2026/TT-BTC đã bao gồm cả bữa ăn sáng. Trường hợp thuê chỗ ở không bao gồm tiền ăn sáng trong giá thuê thì cơ quan, đơn vị tiếp khách chi tiền ăn sáng bằng 10% mức chi ăn của một người trong 01 ngày đối với từng hạng khách. Tổng mức tiền thuê chỗ ở trong trường hợp không bao gồm tiền ăn sáng và mức chi tiền ăn sáng cho khách không vượt quá mức chi thuê chỗ ở quy định nêu trên.</w:t>
      </w:r>
    </w:p>
    <w:p w14:paraId="7B76949A" w14:textId="77777777" w:rsidR="00C35A4A" w:rsidRDefault="00C35A4A" w:rsidP="00DE7E27">
      <w:pPr>
        <w:shd w:val="clear" w:color="auto" w:fill="FFFFFF"/>
        <w:spacing w:before="60" w:after="60" w:line="300" w:lineRule="exact"/>
        <w:ind w:firstLine="720"/>
        <w:jc w:val="both"/>
        <w:rPr>
          <w:color w:val="000000"/>
          <w:sz w:val="28"/>
          <w:szCs w:val="28"/>
        </w:rPr>
      </w:pPr>
      <w:r w:rsidRPr="005E0FFD">
        <w:rPr>
          <w:color w:val="000000"/>
          <w:sz w:val="28"/>
          <w:szCs w:val="28"/>
          <w:lang w:val="vi-VN"/>
        </w:rPr>
        <w:t>3. Chi ăn hàng ngày (bao gồm 2 bữa trưa, tối)</w:t>
      </w:r>
    </w:p>
    <w:p w14:paraId="413A5008" w14:textId="03BA7FB8" w:rsidR="004B763D" w:rsidRPr="004B763D" w:rsidRDefault="004B763D" w:rsidP="00DE7E27">
      <w:pPr>
        <w:shd w:val="clear" w:color="auto" w:fill="FFFFFF"/>
        <w:spacing w:before="60" w:after="60" w:line="300" w:lineRule="exact"/>
        <w:ind w:firstLine="720"/>
        <w:jc w:val="both"/>
        <w:rPr>
          <w:color w:val="000000"/>
          <w:sz w:val="28"/>
          <w:szCs w:val="28"/>
        </w:rPr>
      </w:pPr>
      <w:r w:rsidRPr="004B763D">
        <w:rPr>
          <w:color w:val="000000"/>
          <w:sz w:val="28"/>
          <w:szCs w:val="28"/>
        </w:rPr>
        <w:t>Mức chi ăn hàng ngày quy định tại Điều này đã bao gồm tiền đồ uống (khuyến khích sử dụng đồ uống sản xuất tại Việt Nam); cụ thể:</w:t>
      </w:r>
    </w:p>
    <w:p w14:paraId="788B8111" w14:textId="24C26B45" w:rsidR="004B763D" w:rsidRPr="004B763D" w:rsidRDefault="004B763D" w:rsidP="00DE7E27">
      <w:pPr>
        <w:shd w:val="clear" w:color="auto" w:fill="FFFFFF"/>
        <w:spacing w:before="60" w:after="60" w:line="300" w:lineRule="exact"/>
        <w:ind w:firstLine="720"/>
        <w:jc w:val="both"/>
        <w:rPr>
          <w:color w:val="000000"/>
          <w:sz w:val="28"/>
          <w:szCs w:val="28"/>
        </w:rPr>
      </w:pPr>
      <w:r w:rsidRPr="004B763D">
        <w:rPr>
          <w:color w:val="000000"/>
          <w:sz w:val="28"/>
          <w:szCs w:val="28"/>
        </w:rPr>
        <w:t>a) Khách hạng đặc biệt: Thủ trưởng cơ quan, đơn vị được giao nhiệm vụ đón tiếp phê duyệt trong chương trình, đề án đón đoàn;</w:t>
      </w:r>
    </w:p>
    <w:p w14:paraId="1D662CFE" w14:textId="6C977F79" w:rsidR="004B763D" w:rsidRPr="004B763D" w:rsidRDefault="00C60B60" w:rsidP="00DE7E27">
      <w:pPr>
        <w:shd w:val="clear" w:color="auto" w:fill="FFFFFF"/>
        <w:spacing w:before="60" w:after="60" w:line="300" w:lineRule="exact"/>
        <w:ind w:firstLine="720"/>
        <w:jc w:val="both"/>
        <w:rPr>
          <w:color w:val="000000"/>
          <w:sz w:val="28"/>
          <w:szCs w:val="28"/>
        </w:rPr>
      </w:pPr>
      <w:r>
        <w:rPr>
          <w:color w:val="000000"/>
          <w:sz w:val="28"/>
          <w:szCs w:val="28"/>
        </w:rPr>
        <w:t>b</w:t>
      </w:r>
      <w:r w:rsidR="004B763D" w:rsidRPr="004B763D">
        <w:rPr>
          <w:color w:val="000000"/>
          <w:sz w:val="28"/>
          <w:szCs w:val="28"/>
        </w:rPr>
        <w:t>) Đoàn là khách hạng A: 3.000.000 đồng/người/ngày;</w:t>
      </w:r>
    </w:p>
    <w:p w14:paraId="606E75D2" w14:textId="481A5524" w:rsidR="004B763D" w:rsidRPr="004B763D" w:rsidRDefault="00C60B60" w:rsidP="00DE7E27">
      <w:pPr>
        <w:shd w:val="clear" w:color="auto" w:fill="FFFFFF"/>
        <w:spacing w:before="60" w:after="60" w:line="300" w:lineRule="exact"/>
        <w:ind w:firstLine="720"/>
        <w:jc w:val="both"/>
        <w:rPr>
          <w:color w:val="000000"/>
          <w:sz w:val="28"/>
          <w:szCs w:val="28"/>
        </w:rPr>
      </w:pPr>
      <w:r>
        <w:rPr>
          <w:color w:val="000000"/>
          <w:sz w:val="28"/>
          <w:szCs w:val="28"/>
        </w:rPr>
        <w:t>c</w:t>
      </w:r>
      <w:r w:rsidR="004B763D" w:rsidRPr="004B763D">
        <w:rPr>
          <w:color w:val="000000"/>
          <w:sz w:val="28"/>
          <w:szCs w:val="28"/>
        </w:rPr>
        <w:t>) Đoàn là khách hạng B: 2.000.000 đồng/người/ngày;</w:t>
      </w:r>
    </w:p>
    <w:p w14:paraId="1FD6839B" w14:textId="008E0D73" w:rsidR="004B763D" w:rsidRPr="004B763D" w:rsidRDefault="00C60B60" w:rsidP="00DE7E27">
      <w:pPr>
        <w:shd w:val="clear" w:color="auto" w:fill="FFFFFF"/>
        <w:spacing w:before="60" w:after="60" w:line="300" w:lineRule="exact"/>
        <w:ind w:firstLine="720"/>
        <w:jc w:val="both"/>
        <w:rPr>
          <w:color w:val="000000"/>
          <w:sz w:val="28"/>
          <w:szCs w:val="28"/>
        </w:rPr>
      </w:pPr>
      <w:r>
        <w:rPr>
          <w:color w:val="000000"/>
          <w:sz w:val="28"/>
          <w:szCs w:val="28"/>
        </w:rPr>
        <w:t>d</w:t>
      </w:r>
      <w:r w:rsidR="004B763D" w:rsidRPr="004B763D">
        <w:rPr>
          <w:color w:val="000000"/>
          <w:sz w:val="28"/>
          <w:szCs w:val="28"/>
        </w:rPr>
        <w:t>) Đoàn là khách hạng C: 1.600.000 đồng/người/ngày;</w:t>
      </w:r>
    </w:p>
    <w:p w14:paraId="5EE8B642" w14:textId="561115A2" w:rsidR="004B763D" w:rsidRPr="004B763D" w:rsidRDefault="00C60B60" w:rsidP="00DE7E27">
      <w:pPr>
        <w:shd w:val="clear" w:color="auto" w:fill="FFFFFF"/>
        <w:spacing w:before="60" w:after="60" w:line="300" w:lineRule="exact"/>
        <w:ind w:firstLine="720"/>
        <w:jc w:val="both"/>
        <w:rPr>
          <w:color w:val="000000"/>
          <w:sz w:val="28"/>
          <w:szCs w:val="28"/>
        </w:rPr>
      </w:pPr>
      <w:r>
        <w:rPr>
          <w:color w:val="000000"/>
          <w:sz w:val="28"/>
          <w:szCs w:val="28"/>
        </w:rPr>
        <w:t>e</w:t>
      </w:r>
      <w:r w:rsidR="004B763D" w:rsidRPr="004B763D">
        <w:rPr>
          <w:color w:val="000000"/>
          <w:sz w:val="28"/>
          <w:szCs w:val="28"/>
        </w:rPr>
        <w:t>) Khách mời quốc tế khác: 1.</w:t>
      </w:r>
      <w:r w:rsidR="004B763D">
        <w:rPr>
          <w:color w:val="000000"/>
          <w:sz w:val="28"/>
          <w:szCs w:val="28"/>
        </w:rPr>
        <w:t>0</w:t>
      </w:r>
      <w:r w:rsidR="004B763D" w:rsidRPr="004B763D">
        <w:rPr>
          <w:color w:val="000000"/>
          <w:sz w:val="28"/>
          <w:szCs w:val="28"/>
        </w:rPr>
        <w:t>00.000 đồng/người/ngày.</w:t>
      </w:r>
    </w:p>
    <w:p w14:paraId="0F2FDB5F"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 xml:space="preserve">Trong trường hợp cần thiết phải có cán bộ của cơ quan, đơn vị đón tiếp đi ăn cùng đoàn thì được tiêu chuẩn ăn như đối với đoàn viên của đoàn khách nước ngoài. </w:t>
      </w:r>
    </w:p>
    <w:p w14:paraId="39FF9611"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lastRenderedPageBreak/>
        <w:t>Trường hợp cần thiết phải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500.000 đồng/người/ngày (đã bao gồm đồ uống); không phát tiền nếu không ăn tập trung.</w:t>
      </w:r>
    </w:p>
    <w:p w14:paraId="1D2CD9C1"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4. Chi tổ chức chiêu đãi</w:t>
      </w:r>
    </w:p>
    <w:p w14:paraId="5CAA70D7" w14:textId="679F3E70"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 xml:space="preserve">a) Đối với khách hạng A, hạng B, hạng C: Mỗi đoàn khách được tổ chức chiêu đãi một lần. Mức chi chiêu đãi khách không vượt quá mức tiền ăn một ngày của khách theo quy định tại </w:t>
      </w:r>
      <w:r w:rsidR="0009760A">
        <w:rPr>
          <w:color w:val="000000"/>
          <w:sz w:val="28"/>
          <w:szCs w:val="28"/>
        </w:rPr>
        <w:t>khoản 3 Điều 2 Nghị quyết này</w:t>
      </w:r>
      <w:r w:rsidR="00533E6A">
        <w:rPr>
          <w:color w:val="000000"/>
          <w:sz w:val="28"/>
          <w:szCs w:val="28"/>
        </w:rPr>
        <w:t xml:space="preserve"> áp dụng theo từng hạng khách</w:t>
      </w:r>
      <w:r w:rsidRPr="005E0FFD">
        <w:rPr>
          <w:color w:val="000000"/>
          <w:sz w:val="28"/>
          <w:szCs w:val="28"/>
          <w:lang w:val="vi-VN"/>
        </w:rPr>
        <w:t>. Mức chi chiêu đãi đã bao gồm tiền đồ uống (khuyến khích sử dụng đồ uống sản xuất tại Việt Nam).</w:t>
      </w:r>
    </w:p>
    <w:p w14:paraId="11B7DCFF" w14:textId="542DC0F6"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 xml:space="preserve">Đối với khách quốc tế khác, căn cứ tính chất của quan hệ ngoại giao và yêu cầu công tác, thủ trưởng cơ quan, đơn vị được giao nhiệm vụ đón tiếp khách xem xét, quyết định việc tổ chức chiêu đãi trong chương trình, đề án đón tiếp đoàn. Mức chi chiêu đãi khách không vượt quá mức tiền ăn hàng ngày quy định tại </w:t>
      </w:r>
      <w:r w:rsidR="00634A5C">
        <w:rPr>
          <w:color w:val="000000"/>
          <w:sz w:val="28"/>
          <w:szCs w:val="28"/>
        </w:rPr>
        <w:t>khoản 3 Điều 2 Nghị quyết này</w:t>
      </w:r>
      <w:r w:rsidR="00634A5C" w:rsidRPr="005E0FFD">
        <w:rPr>
          <w:color w:val="000000"/>
          <w:sz w:val="28"/>
          <w:szCs w:val="28"/>
          <w:lang w:val="vi-VN"/>
        </w:rPr>
        <w:t xml:space="preserve"> </w:t>
      </w:r>
      <w:r w:rsidRPr="005E0FFD">
        <w:rPr>
          <w:color w:val="000000"/>
          <w:sz w:val="28"/>
          <w:szCs w:val="28"/>
          <w:lang w:val="vi-VN"/>
        </w:rPr>
        <w:t>áp dụng đối với khách mời quốc tế khác.</w:t>
      </w:r>
    </w:p>
    <w:p w14:paraId="55A5E3E6"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b) Đại biểu và phiên dịch phía Việt Nam tham gia tiếp khách được áp dụng mức chi chiêu đãi như thành viên của đoàn. Danh sách đại biểu phía Việt Nam căn cứ theo chương trình, đề án đón đoàn được cấp có thẩm quyền phê duyệt.</w:t>
      </w:r>
    </w:p>
    <w:p w14:paraId="5824D069" w14:textId="77777777" w:rsidR="00C35A4A" w:rsidRPr="005E0FFD" w:rsidRDefault="00C35A4A" w:rsidP="00DE7E27">
      <w:pPr>
        <w:shd w:val="clear" w:color="auto" w:fill="FFFFFF"/>
        <w:spacing w:before="60" w:after="60" w:line="300" w:lineRule="exact"/>
        <w:ind w:firstLine="720"/>
        <w:jc w:val="both"/>
        <w:rPr>
          <w:color w:val="000000"/>
          <w:sz w:val="28"/>
          <w:szCs w:val="28"/>
          <w:lang w:val="vi-VN"/>
        </w:rPr>
      </w:pPr>
      <w:r w:rsidRPr="005E0FFD">
        <w:rPr>
          <w:color w:val="000000"/>
          <w:sz w:val="28"/>
          <w:szCs w:val="28"/>
          <w:lang w:val="vi-VN"/>
        </w:rPr>
        <w:t>Trường hợp cần thiết, tại buổi chiêu đãi khách quốc tế,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500.000 đồng/người/ngày (đã bao gồm đồ uống); không phát tiền nếu không ăn tập trung.</w:t>
      </w:r>
    </w:p>
    <w:p w14:paraId="13989346" w14:textId="3B561FA5" w:rsidR="00C35A4A" w:rsidRPr="005E0FFD" w:rsidRDefault="00C35A4A" w:rsidP="00DE7E27">
      <w:pPr>
        <w:shd w:val="clear" w:color="auto" w:fill="FFFFFF"/>
        <w:spacing w:before="60" w:after="60" w:line="300" w:lineRule="exact"/>
        <w:ind w:firstLine="720"/>
        <w:jc w:val="both"/>
        <w:rPr>
          <w:color w:val="000000"/>
          <w:sz w:val="28"/>
          <w:szCs w:val="28"/>
        </w:rPr>
      </w:pPr>
      <w:r w:rsidRPr="005E0FFD">
        <w:rPr>
          <w:color w:val="000000"/>
          <w:sz w:val="28"/>
          <w:szCs w:val="28"/>
          <w:lang w:val="vi-VN"/>
        </w:rPr>
        <w:t xml:space="preserve">c) Trong ngày tổ chức tiệc chiêu đãi, thì bữa trưa (hoặc tối) còn lại (nếu có) được thực hiện theo tiêu chuẩn bằng 50% tiêu chuẩn ăn hàng ngày theo quy định tại </w:t>
      </w:r>
      <w:r w:rsidR="00D45FD4">
        <w:rPr>
          <w:color w:val="000000"/>
          <w:sz w:val="28"/>
          <w:szCs w:val="28"/>
        </w:rPr>
        <w:t>khoản 3 Điều 2 Nghị quyết này</w:t>
      </w:r>
      <w:r w:rsidRPr="005E0FFD">
        <w:rPr>
          <w:color w:val="000000"/>
          <w:sz w:val="28"/>
          <w:szCs w:val="28"/>
          <w:lang w:val="vi-VN"/>
        </w:rPr>
        <w:t>.</w:t>
      </w:r>
    </w:p>
    <w:p w14:paraId="65878B57" w14:textId="685C9005" w:rsidR="00233104" w:rsidRPr="00830FD3" w:rsidRDefault="001F5668" w:rsidP="00DE7E27">
      <w:pPr>
        <w:shd w:val="clear" w:color="auto" w:fill="FFFFFF"/>
        <w:spacing w:before="60" w:after="60" w:line="300" w:lineRule="exact"/>
        <w:ind w:firstLine="720"/>
        <w:jc w:val="both"/>
        <w:rPr>
          <w:b/>
          <w:bCs/>
          <w:sz w:val="28"/>
          <w:szCs w:val="28"/>
          <w:lang w:val="vi-VN"/>
        </w:rPr>
      </w:pPr>
      <w:r w:rsidRPr="00830FD3">
        <w:rPr>
          <w:b/>
          <w:bCs/>
          <w:sz w:val="28"/>
          <w:szCs w:val="28"/>
          <w:lang w:val="vi-VN"/>
        </w:rPr>
        <w:t xml:space="preserve">Điều 3. </w:t>
      </w:r>
      <w:bookmarkStart w:id="6" w:name="dieu_5"/>
      <w:bookmarkEnd w:id="5"/>
      <w:r w:rsidR="00233104" w:rsidRPr="00830FD3">
        <w:rPr>
          <w:b/>
          <w:bCs/>
          <w:sz w:val="28"/>
          <w:szCs w:val="28"/>
          <w:lang w:val="vi-VN"/>
        </w:rPr>
        <w:t xml:space="preserve">Mức chi hội nghị quốc tế tổ chức tại </w:t>
      </w:r>
      <w:r w:rsidR="00CE2275">
        <w:rPr>
          <w:b/>
          <w:bCs/>
          <w:sz w:val="28"/>
          <w:szCs w:val="28"/>
        </w:rPr>
        <w:t>tỉnh Hà Tĩnh</w:t>
      </w:r>
      <w:r w:rsidR="00233104" w:rsidRPr="00830FD3">
        <w:rPr>
          <w:b/>
          <w:bCs/>
          <w:sz w:val="28"/>
          <w:szCs w:val="28"/>
          <w:lang w:val="vi-VN"/>
        </w:rPr>
        <w:t xml:space="preserve"> (trừ hội nghị quốc tế tổ chức luân phiên giữa các nước mà Việt Nam đăng cai tổ chức tại Việt Nam và do lãnh đạo Đảng, Nhà nước chủ trì) do phía </w:t>
      </w:r>
      <w:r w:rsidR="00CE2275">
        <w:rPr>
          <w:b/>
          <w:bCs/>
          <w:sz w:val="28"/>
          <w:szCs w:val="28"/>
        </w:rPr>
        <w:t>tỉnh Hà Tĩnh</w:t>
      </w:r>
      <w:r w:rsidR="00233104" w:rsidRPr="00830FD3">
        <w:rPr>
          <w:b/>
          <w:bCs/>
          <w:sz w:val="28"/>
          <w:szCs w:val="28"/>
          <w:lang w:val="vi-VN"/>
        </w:rPr>
        <w:t xml:space="preserve"> đài thọ toàn bộ chi phí</w:t>
      </w:r>
    </w:p>
    <w:p w14:paraId="4D5BB1E2" w14:textId="77777777" w:rsidR="00233104" w:rsidRPr="00233104" w:rsidRDefault="00233104" w:rsidP="00DE7E27">
      <w:pPr>
        <w:shd w:val="clear" w:color="auto" w:fill="FFFFFF"/>
        <w:spacing w:before="60" w:after="60" w:line="300" w:lineRule="exact"/>
        <w:ind w:firstLine="720"/>
        <w:jc w:val="both"/>
        <w:rPr>
          <w:sz w:val="28"/>
          <w:szCs w:val="28"/>
          <w:lang w:val="vi-VN"/>
        </w:rPr>
      </w:pPr>
      <w:r w:rsidRPr="00233104">
        <w:rPr>
          <w:sz w:val="28"/>
          <w:szCs w:val="28"/>
          <w:lang w:val="vi-VN"/>
        </w:rPr>
        <w:t>Trường hợp được cấp có thẩm quyền phê duyệt chương trình, đề án tổ chức đón đoàn, tổ chức hội nghị đồng ý cho phép bố trí ăn tập trung cho lực lượng phục vụ (an ninh, bảo vệ, y tế, phục vụ, lái xe, lễ tân, tình nguyện viên, sỹ quan liên lạc và các lực lượng phục vụ khác quy định trong kế hoạch, đề án tổ chức hội nghị) trong những ngày diễn ra hội nghị chính thức, thực hiện mức chi tiền ăn 500.000 đồng/người/ngày (đã bao gồm đồ uống); không phát tiền nếu không tổ chức ăn tập trung.</w:t>
      </w:r>
    </w:p>
    <w:p w14:paraId="66B991D6" w14:textId="77777777" w:rsidR="00233104" w:rsidRPr="00233104" w:rsidRDefault="00233104" w:rsidP="00DE7E27">
      <w:pPr>
        <w:shd w:val="clear" w:color="auto" w:fill="FFFFFF"/>
        <w:spacing w:before="60" w:after="60" w:line="300" w:lineRule="exact"/>
        <w:ind w:firstLine="720"/>
        <w:jc w:val="both"/>
        <w:rPr>
          <w:sz w:val="28"/>
          <w:szCs w:val="28"/>
          <w:lang w:val="vi-VN"/>
        </w:rPr>
      </w:pPr>
      <w:r w:rsidRPr="00233104">
        <w:rPr>
          <w:sz w:val="28"/>
          <w:szCs w:val="28"/>
          <w:lang w:val="vi-VN"/>
        </w:rPr>
        <w:t xml:space="preserve">Cán bộ, chiến sỹ thuộc lực lượng vũ trang tham gia bảo đảm an toàn, an ninh trật tự, công chức, viên chức, nhân viên (bao gồm cả lực lượng bảo vệ, lái xe (trừ lái xe đi thuê), lễ tân, tình nguyện viên, sỹ quan liên lạc và các nhân viên khác) trực tiếp tham gia phục vụ hội nghị (bao gồm cả ngày lễ và ngày nghỉ theo </w:t>
      </w:r>
      <w:r w:rsidRPr="00233104">
        <w:rPr>
          <w:sz w:val="28"/>
          <w:szCs w:val="28"/>
          <w:lang w:val="vi-VN"/>
        </w:rPr>
        <w:lastRenderedPageBreak/>
        <w:t>quy định) được hưởng tiền bồi dưỡng làm nhiệm vụ theo danh sách phê duyệt của người có thẩm quyền, mức chi 300.000 đồng/người/ngày, số lượng và mức chi cụ thể cho mỗi cán bộ, chiến sỹ thuộc lực lượng vũ trang tham gia bảo đảm an toàn, an ninh trật tự, công chức, viên chức và nhân viên phục vụ hội nghị được quy định trong kế hoạch, đề án tổ chức hội nghị. Trường hợp một người làm nhiều nhiệm vụ khác nhau trong một ngày thì chỉ được hưởng một mức bồi dưỡng cao nhất.</w:t>
      </w:r>
    </w:p>
    <w:p w14:paraId="7CD13564" w14:textId="77777777" w:rsidR="00233104" w:rsidRPr="00233104" w:rsidRDefault="00233104" w:rsidP="00DE7E27">
      <w:pPr>
        <w:shd w:val="clear" w:color="auto" w:fill="FFFFFF"/>
        <w:spacing w:before="60" w:after="60" w:line="300" w:lineRule="exact"/>
        <w:ind w:firstLine="720"/>
        <w:jc w:val="both"/>
        <w:rPr>
          <w:sz w:val="28"/>
          <w:szCs w:val="28"/>
          <w:lang w:val="vi-VN"/>
        </w:rPr>
      </w:pPr>
      <w:r w:rsidRPr="00233104">
        <w:rPr>
          <w:sz w:val="28"/>
          <w:szCs w:val="28"/>
          <w:lang w:val="vi-VN"/>
        </w:rPr>
        <w:t>Số ngày được hưởng tiền bồi dưỡng là số ngày chính thức diễn ra các hội nghị. Trường hợp công việc phải triển khai sớm hoặc kết thúc muộn hơn so với số ngày hội nghị chính thức, thì thanh toán theo số ngày thực tế làm nhiệm vụ theo quyết định phê duyệt của người có thẩm quyền được quy định trong kế hoạch, đề án tổ chức hội nghị; đồng thời không được thanh toán tiền lương làm việc vào ban đêm, làm thêm giờ.</w:t>
      </w:r>
    </w:p>
    <w:p w14:paraId="6FEB2C8E" w14:textId="419FC723" w:rsidR="00233104" w:rsidRPr="00905236" w:rsidRDefault="00233104" w:rsidP="00DE7E27">
      <w:pPr>
        <w:shd w:val="clear" w:color="auto" w:fill="FFFFFF"/>
        <w:spacing w:before="60" w:after="60" w:line="300" w:lineRule="exact"/>
        <w:ind w:firstLine="720"/>
        <w:jc w:val="both"/>
        <w:rPr>
          <w:sz w:val="28"/>
          <w:szCs w:val="28"/>
        </w:rPr>
      </w:pPr>
      <w:r w:rsidRPr="00233104">
        <w:rPr>
          <w:sz w:val="28"/>
          <w:szCs w:val="28"/>
          <w:lang w:val="vi-VN"/>
        </w:rPr>
        <w:t xml:space="preserve">Trường hợp cán bộ, công chức, viên chức và nhân viên phục vụ hội nghị tại tỉnh, thành phố khác nếu đã được hưởng bồi dưỡng làm nhiệm vụ thì không thanh toán phụ cấp lưu trú theo quy định </w:t>
      </w:r>
      <w:r w:rsidRPr="00905236">
        <w:rPr>
          <w:sz w:val="28"/>
          <w:szCs w:val="28"/>
          <w:lang w:val="vi-VN"/>
        </w:rPr>
        <w:t xml:space="preserve">tại </w:t>
      </w:r>
      <w:r w:rsidR="000D4CD1" w:rsidRPr="00905236">
        <w:rPr>
          <w:sz w:val="28"/>
          <w:szCs w:val="28"/>
        </w:rPr>
        <w:t>Nghị quyết số 70/2017/NQ-HĐND ngày 13/12/2017 của HĐND tỉnh về quy định chế độ công tác phí, chế độ chi hội nghị (sửa đổi, bổ sung bởi Nghị quyết số 156/2025/NQ-HĐND ngày 24/7/2025 của HĐND tỉnh)</w:t>
      </w:r>
      <w:r w:rsidRPr="00905236">
        <w:rPr>
          <w:sz w:val="28"/>
          <w:szCs w:val="28"/>
        </w:rPr>
        <w:t>.</w:t>
      </w:r>
    </w:p>
    <w:p w14:paraId="21DB9AFB" w14:textId="7AF754F4" w:rsidR="00E812F8" w:rsidRPr="00E812F8" w:rsidRDefault="00E812F8" w:rsidP="00DE7E27">
      <w:pPr>
        <w:spacing w:before="60" w:after="60" w:line="300" w:lineRule="exact"/>
        <w:ind w:firstLine="720"/>
        <w:jc w:val="both"/>
        <w:rPr>
          <w:b/>
          <w:bCs/>
          <w:sz w:val="28"/>
          <w:szCs w:val="28"/>
          <w:lang w:val="vi-VN"/>
        </w:rPr>
      </w:pPr>
      <w:bookmarkStart w:id="7" w:name="dieu_6"/>
      <w:bookmarkEnd w:id="6"/>
      <w:r w:rsidRPr="00E812F8">
        <w:rPr>
          <w:b/>
          <w:bCs/>
          <w:sz w:val="28"/>
          <w:szCs w:val="28"/>
          <w:lang w:val="vi-VN"/>
        </w:rPr>
        <w:t xml:space="preserve">Điều </w:t>
      </w:r>
      <w:r w:rsidR="00864559">
        <w:rPr>
          <w:b/>
          <w:bCs/>
          <w:sz w:val="28"/>
          <w:szCs w:val="28"/>
        </w:rPr>
        <w:t>4</w:t>
      </w:r>
      <w:r w:rsidRPr="00E812F8">
        <w:rPr>
          <w:b/>
          <w:bCs/>
          <w:sz w:val="28"/>
          <w:szCs w:val="28"/>
          <w:lang w:val="vi-VN"/>
        </w:rPr>
        <w:t>. Mức chi tiếp khách trong nước</w:t>
      </w:r>
    </w:p>
    <w:p w14:paraId="6BC5FE3D" w14:textId="30E21527" w:rsidR="005C5234" w:rsidRPr="005C5234" w:rsidRDefault="005C5234" w:rsidP="00DE7E27">
      <w:pPr>
        <w:spacing w:before="60" w:after="60" w:line="300" w:lineRule="exact"/>
        <w:ind w:firstLine="720"/>
        <w:jc w:val="both"/>
        <w:rPr>
          <w:sz w:val="28"/>
          <w:szCs w:val="28"/>
        </w:rPr>
      </w:pPr>
      <w:bookmarkStart w:id="8" w:name="dieu_30"/>
      <w:r w:rsidRPr="002A7B51">
        <w:rPr>
          <w:sz w:val="28"/>
          <w:szCs w:val="28"/>
        </w:rPr>
        <w:t>1.</w:t>
      </w:r>
      <w:r w:rsidRPr="005C5234">
        <w:rPr>
          <w:sz w:val="28"/>
          <w:szCs w:val="28"/>
        </w:rPr>
        <w:t xml:space="preserve"> Chi giải khát</w:t>
      </w:r>
      <w:bookmarkEnd w:id="8"/>
    </w:p>
    <w:p w14:paraId="25B7492C" w14:textId="197ED1CF" w:rsidR="005C5234" w:rsidRPr="005C5234" w:rsidRDefault="005C5234" w:rsidP="00DE7E27">
      <w:pPr>
        <w:spacing w:before="60" w:after="60" w:line="300" w:lineRule="exact"/>
        <w:ind w:firstLine="720"/>
        <w:jc w:val="both"/>
        <w:rPr>
          <w:sz w:val="28"/>
          <w:szCs w:val="28"/>
        </w:rPr>
      </w:pPr>
      <w:r w:rsidRPr="005C5234">
        <w:rPr>
          <w:sz w:val="28"/>
          <w:szCs w:val="28"/>
        </w:rPr>
        <w:t xml:space="preserve">Chi giải khát, mức chi: </w:t>
      </w:r>
      <w:r w:rsidR="00FA4769">
        <w:rPr>
          <w:sz w:val="28"/>
          <w:szCs w:val="28"/>
        </w:rPr>
        <w:t>6</w:t>
      </w:r>
      <w:r w:rsidRPr="005C5234">
        <w:rPr>
          <w:sz w:val="28"/>
          <w:szCs w:val="28"/>
        </w:rPr>
        <w:t>0.000 đồng/buổi (nửa ngày)/người.</w:t>
      </w:r>
    </w:p>
    <w:p w14:paraId="037EDCC1" w14:textId="1E3E2944" w:rsidR="005C5234" w:rsidRPr="005C5234" w:rsidRDefault="00793204" w:rsidP="00DE7E27">
      <w:pPr>
        <w:spacing w:before="60" w:after="60" w:line="300" w:lineRule="exact"/>
        <w:ind w:firstLine="720"/>
        <w:jc w:val="both"/>
        <w:rPr>
          <w:sz w:val="28"/>
          <w:szCs w:val="28"/>
        </w:rPr>
      </w:pPr>
      <w:bookmarkStart w:id="9" w:name="dieu_31"/>
      <w:r w:rsidRPr="002A7B51">
        <w:rPr>
          <w:sz w:val="28"/>
          <w:szCs w:val="28"/>
        </w:rPr>
        <w:t>2.</w:t>
      </w:r>
      <w:r w:rsidR="005C5234" w:rsidRPr="005C5234">
        <w:rPr>
          <w:sz w:val="28"/>
          <w:szCs w:val="28"/>
        </w:rPr>
        <w:t xml:space="preserve"> Chi mời cơm</w:t>
      </w:r>
      <w:bookmarkEnd w:id="9"/>
    </w:p>
    <w:p w14:paraId="34E77B55" w14:textId="0DB2F2F1" w:rsidR="005C5234" w:rsidRPr="005C5234" w:rsidRDefault="005C5234" w:rsidP="00DE7E27">
      <w:pPr>
        <w:spacing w:before="60" w:after="60" w:line="300" w:lineRule="exact"/>
        <w:ind w:firstLine="720"/>
        <w:jc w:val="both"/>
        <w:rPr>
          <w:sz w:val="28"/>
          <w:szCs w:val="28"/>
        </w:rPr>
      </w:pPr>
      <w:r w:rsidRPr="005C5234">
        <w:rPr>
          <w:sz w:val="28"/>
          <w:szCs w:val="28"/>
        </w:rPr>
        <w:t>Mức chi mời cơm:</w:t>
      </w:r>
      <w:r w:rsidR="005E3414">
        <w:rPr>
          <w:sz w:val="28"/>
          <w:szCs w:val="28"/>
        </w:rPr>
        <w:t xml:space="preserve"> </w:t>
      </w:r>
      <w:r w:rsidR="00FA4769">
        <w:rPr>
          <w:sz w:val="28"/>
          <w:szCs w:val="28"/>
        </w:rPr>
        <w:t>6</w:t>
      </w:r>
      <w:r w:rsidRPr="005C5234">
        <w:rPr>
          <w:sz w:val="28"/>
          <w:szCs w:val="28"/>
        </w:rPr>
        <w:t>00.000 đồng/suất (đã bao gồm đồ uống).</w:t>
      </w:r>
    </w:p>
    <w:p w14:paraId="141EC931" w14:textId="2A530251" w:rsidR="008C4924" w:rsidRPr="008C4924" w:rsidRDefault="008C4924" w:rsidP="00DE7E27">
      <w:pPr>
        <w:spacing w:before="60" w:after="60" w:line="300" w:lineRule="exact"/>
        <w:ind w:firstLine="720"/>
        <w:jc w:val="both"/>
        <w:rPr>
          <w:b/>
          <w:bCs/>
          <w:sz w:val="28"/>
          <w:szCs w:val="28"/>
        </w:rPr>
      </w:pPr>
      <w:bookmarkStart w:id="10" w:name="dieu_7"/>
      <w:bookmarkStart w:id="11" w:name="dieu_4"/>
      <w:bookmarkEnd w:id="7"/>
      <w:r w:rsidRPr="008C4924">
        <w:rPr>
          <w:b/>
          <w:bCs/>
          <w:sz w:val="28"/>
          <w:szCs w:val="28"/>
        </w:rPr>
        <w:t xml:space="preserve">Điều </w:t>
      </w:r>
      <w:r w:rsidR="00864559">
        <w:rPr>
          <w:b/>
          <w:bCs/>
          <w:sz w:val="28"/>
          <w:szCs w:val="28"/>
        </w:rPr>
        <w:t>5</w:t>
      </w:r>
      <w:r w:rsidRPr="008C4924">
        <w:rPr>
          <w:b/>
          <w:bCs/>
          <w:sz w:val="28"/>
          <w:szCs w:val="28"/>
        </w:rPr>
        <w:t xml:space="preserve">. Đối tượng khách trong nước được mời cơm khi đến thăm và làm việc tại </w:t>
      </w:r>
      <w:r w:rsidR="009247B0">
        <w:rPr>
          <w:b/>
          <w:bCs/>
          <w:sz w:val="28"/>
          <w:szCs w:val="28"/>
        </w:rPr>
        <w:t>tỉnh Hà Tĩnh</w:t>
      </w:r>
    </w:p>
    <w:p w14:paraId="5B31576A" w14:textId="22025170" w:rsidR="00BD5437" w:rsidRPr="00BD5437" w:rsidRDefault="006A41DA" w:rsidP="00BD5437">
      <w:pPr>
        <w:spacing w:before="60" w:after="60" w:line="300" w:lineRule="exact"/>
        <w:ind w:firstLine="720"/>
        <w:jc w:val="both"/>
        <w:rPr>
          <w:sz w:val="28"/>
          <w:szCs w:val="28"/>
        </w:rPr>
      </w:pPr>
      <w:bookmarkStart w:id="12" w:name="dieu_8"/>
      <w:bookmarkEnd w:id="11"/>
      <w:r>
        <w:rPr>
          <w:sz w:val="28"/>
          <w:szCs w:val="28"/>
        </w:rPr>
        <w:t>1</w:t>
      </w:r>
      <w:r w:rsidR="00BD5437" w:rsidRPr="00BD5437">
        <w:rPr>
          <w:sz w:val="28"/>
          <w:szCs w:val="28"/>
        </w:rPr>
        <w:t>. Đối tượng khách được mời cơm</w:t>
      </w:r>
    </w:p>
    <w:p w14:paraId="2C36574B" w14:textId="3F2ED263" w:rsidR="00BD5437" w:rsidRPr="00BD5437" w:rsidRDefault="00BD5437" w:rsidP="00BD5437">
      <w:pPr>
        <w:spacing w:before="60" w:after="60" w:line="300" w:lineRule="exact"/>
        <w:ind w:firstLine="720"/>
        <w:jc w:val="both"/>
        <w:rPr>
          <w:sz w:val="28"/>
          <w:szCs w:val="28"/>
        </w:rPr>
      </w:pPr>
      <w:r w:rsidRPr="00BD5437">
        <w:rPr>
          <w:sz w:val="28"/>
          <w:szCs w:val="28"/>
        </w:rPr>
        <w:t xml:space="preserve">a) Đối tượng khách được mời cơm của Tỉnh ủy, Đoàn Đại biểu Quốc hội tỉnh </w:t>
      </w:r>
      <w:r w:rsidR="00B74072">
        <w:rPr>
          <w:sz w:val="28"/>
          <w:szCs w:val="28"/>
        </w:rPr>
        <w:t>Hà Tĩnh</w:t>
      </w:r>
      <w:r w:rsidRPr="00BD5437">
        <w:rPr>
          <w:sz w:val="28"/>
          <w:szCs w:val="28"/>
        </w:rPr>
        <w:t>, Hội đồng nhân dân tỉnh, Ủy ban nhân dân tỉnh</w:t>
      </w:r>
      <w:r w:rsidR="007E369F">
        <w:rPr>
          <w:sz w:val="28"/>
          <w:szCs w:val="28"/>
        </w:rPr>
        <w:t>:</w:t>
      </w:r>
    </w:p>
    <w:p w14:paraId="42485CE0" w14:textId="77777777" w:rsidR="00BD5437" w:rsidRPr="00BD5437" w:rsidRDefault="00BD5437" w:rsidP="00BD5437">
      <w:pPr>
        <w:spacing w:before="60" w:after="60" w:line="300" w:lineRule="exact"/>
        <w:ind w:firstLine="720"/>
        <w:jc w:val="both"/>
        <w:rPr>
          <w:sz w:val="28"/>
          <w:szCs w:val="28"/>
        </w:rPr>
      </w:pPr>
      <w:r w:rsidRPr="00BD5437">
        <w:rPr>
          <w:sz w:val="28"/>
          <w:szCs w:val="28"/>
        </w:rPr>
        <w:t>a1) Tổng Bí thư, Chủ tịch nước, Phó Chủ tịch nước, Chủ tịch Quốc hội, Phó Chủ tịch Quốc hội, Thủ tướng Chính phủ, Phó Thủ tướng Chính phủ, ủy viên Bộ Chính trị, Chủ nhiệm Ủy ban Kiểm tra Trung ương;</w:t>
      </w:r>
    </w:p>
    <w:p w14:paraId="774B84C6" w14:textId="77777777" w:rsidR="00BD5437" w:rsidRPr="00BD5437" w:rsidRDefault="00BD5437" w:rsidP="00BD5437">
      <w:pPr>
        <w:spacing w:before="60" w:after="60" w:line="300" w:lineRule="exact"/>
        <w:ind w:firstLine="720"/>
        <w:jc w:val="both"/>
        <w:rPr>
          <w:sz w:val="28"/>
          <w:szCs w:val="28"/>
        </w:rPr>
      </w:pPr>
      <w:r w:rsidRPr="00BD5437">
        <w:rPr>
          <w:sz w:val="28"/>
          <w:szCs w:val="28"/>
        </w:rPr>
        <w:t>a2) Các cơ quan Trung ương bao gồm: Các cơ quan Đảng Cộng sản Việt Nam, Nhà nước, Quốc hội, Ủy ban Mặt trận Tổ quốc Việt Nam, các Bộ, ngành, Đoàn thể Trung ương; các Ban Đảng, các Ủy ban của Quốc hội; cấp Vụ của các Bộ, ngành Trung ương và tương đương;</w:t>
      </w:r>
    </w:p>
    <w:p w14:paraId="340D1ECB" w14:textId="77777777" w:rsidR="00BD5437" w:rsidRPr="00BD5437" w:rsidRDefault="00BD5437" w:rsidP="00BD5437">
      <w:pPr>
        <w:spacing w:before="60" w:after="60" w:line="300" w:lineRule="exact"/>
        <w:ind w:firstLine="720"/>
        <w:jc w:val="both"/>
        <w:rPr>
          <w:sz w:val="28"/>
          <w:szCs w:val="28"/>
        </w:rPr>
      </w:pPr>
      <w:r w:rsidRPr="00BD5437">
        <w:rPr>
          <w:sz w:val="28"/>
          <w:szCs w:val="28"/>
        </w:rPr>
        <w:t>a3) Các đoàn khách các tỉnh, thành phố trực thuộc Trung ương: Các cơ quan Đảng, Đoàn Đại biểu Quốc hội, Hội đồng nhân dân, Ủy ban nhân dân, Ủy ban Mặt trận Tổ quốc Việt Nam; các sở, ban, ngành;</w:t>
      </w:r>
    </w:p>
    <w:p w14:paraId="144AFD33" w14:textId="77777777" w:rsidR="00BD5437" w:rsidRDefault="00BD5437" w:rsidP="00BD5437">
      <w:pPr>
        <w:spacing w:before="60" w:after="60" w:line="300" w:lineRule="exact"/>
        <w:ind w:firstLine="720"/>
        <w:jc w:val="both"/>
        <w:rPr>
          <w:sz w:val="28"/>
          <w:szCs w:val="28"/>
        </w:rPr>
      </w:pPr>
      <w:r w:rsidRPr="00BD5437">
        <w:rPr>
          <w:sz w:val="28"/>
          <w:szCs w:val="28"/>
        </w:rPr>
        <w:t>a4) Các đoàn khách là các đồng chí lão thành cách mạng; Bà mẹ Việt Nam anh hùng; người dân tộc thiểu số; già làng, trưởng bản, chức sắc, tôn giáo; các đối tượng chính sách;</w:t>
      </w:r>
    </w:p>
    <w:p w14:paraId="57BC12B0" w14:textId="2BA28166" w:rsidR="00BD5437" w:rsidRPr="00BD5437" w:rsidRDefault="00BD5437" w:rsidP="00BD5437">
      <w:pPr>
        <w:spacing w:before="60" w:after="60" w:line="300" w:lineRule="exact"/>
        <w:ind w:firstLine="720"/>
        <w:jc w:val="both"/>
        <w:rPr>
          <w:sz w:val="28"/>
          <w:szCs w:val="28"/>
        </w:rPr>
      </w:pPr>
      <w:r w:rsidRPr="00BD5437">
        <w:rPr>
          <w:sz w:val="28"/>
          <w:szCs w:val="28"/>
        </w:rPr>
        <w:lastRenderedPageBreak/>
        <w:t>a5) Các tổ chức đến thăm, tìm hiểu, xúc tiến và hỗ trợ đầu tư trên địa bàn tỉnh; làm việc, trao đổi những vấn đề liên quan đến sự hợp tác thúc đẩy phát triển kinh tế xã hội của tỉnh;</w:t>
      </w:r>
    </w:p>
    <w:p w14:paraId="7901CADA" w14:textId="77777777" w:rsidR="00BD5437" w:rsidRPr="00BD5437" w:rsidRDefault="00BD5437" w:rsidP="00BD5437">
      <w:pPr>
        <w:spacing w:before="60" w:after="60" w:line="300" w:lineRule="exact"/>
        <w:ind w:firstLine="720"/>
        <w:jc w:val="both"/>
        <w:rPr>
          <w:sz w:val="28"/>
          <w:szCs w:val="28"/>
        </w:rPr>
      </w:pPr>
      <w:r w:rsidRPr="00BD5437">
        <w:rPr>
          <w:sz w:val="28"/>
          <w:szCs w:val="28"/>
        </w:rPr>
        <w:t>a6) Các tổ chức trong nước đến quan hệ giúp đỡ, ủng hộ làm công tác xã hội từ thiện, cứu nạn, cứu hộ;</w:t>
      </w:r>
    </w:p>
    <w:p w14:paraId="4CC711FE" w14:textId="77777777" w:rsidR="00BD5437" w:rsidRPr="00BD5437" w:rsidRDefault="00BD5437" w:rsidP="00BD5437">
      <w:pPr>
        <w:spacing w:before="60" w:after="60" w:line="300" w:lineRule="exact"/>
        <w:ind w:firstLine="720"/>
        <w:jc w:val="both"/>
        <w:rPr>
          <w:sz w:val="28"/>
          <w:szCs w:val="28"/>
        </w:rPr>
      </w:pPr>
      <w:r w:rsidRPr="00BD5437">
        <w:rPr>
          <w:sz w:val="28"/>
          <w:szCs w:val="28"/>
        </w:rPr>
        <w:t>a7) Khách dự đại hội, hội nghị, hội thảo, tọa đàm, lễ mít tinh, kỷ niệm, tập huấn do Trung ương, địa phương tổ chức theo phân cấp;</w:t>
      </w:r>
    </w:p>
    <w:p w14:paraId="7839FB52" w14:textId="77777777" w:rsidR="00BD5437" w:rsidRPr="00BD5437" w:rsidRDefault="00BD5437" w:rsidP="00BD5437">
      <w:pPr>
        <w:spacing w:before="60" w:after="60" w:line="300" w:lineRule="exact"/>
        <w:ind w:firstLine="720"/>
        <w:jc w:val="both"/>
        <w:rPr>
          <w:sz w:val="28"/>
          <w:szCs w:val="28"/>
        </w:rPr>
      </w:pPr>
      <w:r w:rsidRPr="00BD5437">
        <w:rPr>
          <w:sz w:val="28"/>
          <w:szCs w:val="28"/>
        </w:rPr>
        <w:t>a8) Các cơ quan, đơn vị, địa phương trên địa bàn tỉnh;</w:t>
      </w:r>
    </w:p>
    <w:p w14:paraId="295BC4A5" w14:textId="77777777" w:rsidR="00BD5437" w:rsidRPr="00BD5437" w:rsidRDefault="00BD5437" w:rsidP="00BD5437">
      <w:pPr>
        <w:spacing w:before="60" w:after="60" w:line="300" w:lineRule="exact"/>
        <w:ind w:firstLine="720"/>
        <w:jc w:val="both"/>
        <w:rPr>
          <w:sz w:val="28"/>
          <w:szCs w:val="28"/>
        </w:rPr>
      </w:pPr>
      <w:r w:rsidRPr="00BD5437">
        <w:rPr>
          <w:sz w:val="28"/>
          <w:szCs w:val="28"/>
        </w:rPr>
        <w:t>a9) Ngoài các đối tượng khách nêu trên, đối với một số trường hợp khác nếu xét thấy cần thiết mời cơm phải được Thường trực Tỉnh ủy, Trưởng đoàn Đại biểu Quốc hội, Chủ tịch Hội đồng nhân dân tỉnh, Chủ tịch Ủy ban nhân dân tỉnh phê duyệt kế hoạch và cho chủ trương tiếp đón.</w:t>
      </w:r>
    </w:p>
    <w:p w14:paraId="7EA0C9A1" w14:textId="77777777" w:rsidR="00BD5437" w:rsidRPr="00BD5437" w:rsidRDefault="00BD5437" w:rsidP="00BD5437">
      <w:pPr>
        <w:spacing w:before="60" w:after="60" w:line="300" w:lineRule="exact"/>
        <w:ind w:firstLine="720"/>
        <w:jc w:val="both"/>
        <w:rPr>
          <w:sz w:val="28"/>
          <w:szCs w:val="28"/>
        </w:rPr>
      </w:pPr>
      <w:r w:rsidRPr="00BD5437">
        <w:rPr>
          <w:sz w:val="28"/>
          <w:szCs w:val="28"/>
        </w:rPr>
        <w:t>b) Đối tượng khách được mời cơm của Đảng ủy, Hội đồng nhân dân, Ủy ban nhân dân xã, phường</w:t>
      </w:r>
    </w:p>
    <w:p w14:paraId="112F32AD" w14:textId="72EE60E5" w:rsidR="00BD5437" w:rsidRPr="00BD5437" w:rsidRDefault="00BD5437" w:rsidP="00BD5437">
      <w:pPr>
        <w:spacing w:before="60" w:after="60" w:line="300" w:lineRule="exact"/>
        <w:ind w:firstLine="720"/>
        <w:jc w:val="both"/>
        <w:rPr>
          <w:sz w:val="28"/>
          <w:szCs w:val="28"/>
        </w:rPr>
      </w:pPr>
      <w:r w:rsidRPr="00BD5437">
        <w:rPr>
          <w:sz w:val="28"/>
          <w:szCs w:val="28"/>
        </w:rPr>
        <w:t>Những đối tượng khách như quy định tại tiết a2, a3, a4, a5, a6, a7, a8 điểm a khoản</w:t>
      </w:r>
      <w:r w:rsidR="00CC7C1B">
        <w:rPr>
          <w:sz w:val="28"/>
          <w:szCs w:val="28"/>
        </w:rPr>
        <w:t xml:space="preserve"> </w:t>
      </w:r>
      <w:r w:rsidRPr="00BD5437">
        <w:rPr>
          <w:sz w:val="28"/>
          <w:szCs w:val="28"/>
        </w:rPr>
        <w:t>này.</w:t>
      </w:r>
    </w:p>
    <w:p w14:paraId="581EA0B8" w14:textId="77777777" w:rsidR="00BD5437" w:rsidRPr="00BD5437" w:rsidRDefault="00BD5437" w:rsidP="00BD5437">
      <w:pPr>
        <w:spacing w:before="60" w:after="60" w:line="300" w:lineRule="exact"/>
        <w:ind w:firstLine="720"/>
        <w:jc w:val="both"/>
        <w:rPr>
          <w:sz w:val="28"/>
          <w:szCs w:val="28"/>
        </w:rPr>
      </w:pPr>
      <w:r w:rsidRPr="00BD5437">
        <w:rPr>
          <w:sz w:val="28"/>
          <w:szCs w:val="28"/>
        </w:rPr>
        <w:t>Ngoài các đối tượng khách nêu trên, đối với một số trường hợp khác nếu xét thấy cần thiết phải mời cơm phải được Bí thư Đảng ủy, Chủ tịch Hội đồng nhân dân, Chủ tịch Ủy ban nhân dân cấp xã phê duyệt kế hoạch và cho chủ trương tiếp đón.</w:t>
      </w:r>
    </w:p>
    <w:p w14:paraId="27658C17" w14:textId="383773D1" w:rsidR="00BD5437" w:rsidRPr="00BD5437" w:rsidRDefault="00BD5437" w:rsidP="00BD5437">
      <w:pPr>
        <w:spacing w:before="60" w:after="60" w:line="300" w:lineRule="exact"/>
        <w:ind w:firstLine="720"/>
        <w:jc w:val="both"/>
        <w:rPr>
          <w:sz w:val="28"/>
          <w:szCs w:val="28"/>
        </w:rPr>
      </w:pPr>
      <w:r w:rsidRPr="00BD5437">
        <w:rPr>
          <w:sz w:val="28"/>
          <w:szCs w:val="28"/>
        </w:rPr>
        <w:t xml:space="preserve">c) Đối tượng khách được mời cơm của các cơ quan, đơn </w:t>
      </w:r>
      <w:r w:rsidR="006A41DA">
        <w:rPr>
          <w:sz w:val="28"/>
          <w:szCs w:val="28"/>
        </w:rPr>
        <w:t>vị</w:t>
      </w:r>
      <w:r w:rsidRPr="00BD5437">
        <w:rPr>
          <w:sz w:val="28"/>
          <w:szCs w:val="28"/>
        </w:rPr>
        <w:t xml:space="preserve"> (loại trừ các cơ quan, đơn vị đã quy định tại điểm a và điểm b khoản này)</w:t>
      </w:r>
    </w:p>
    <w:p w14:paraId="33177D9A" w14:textId="77777777" w:rsidR="00BD5437" w:rsidRPr="00BD5437" w:rsidRDefault="00BD5437" w:rsidP="00BD5437">
      <w:pPr>
        <w:spacing w:before="60" w:after="60" w:line="300" w:lineRule="exact"/>
        <w:ind w:firstLine="720"/>
        <w:jc w:val="both"/>
        <w:rPr>
          <w:sz w:val="28"/>
          <w:szCs w:val="28"/>
        </w:rPr>
      </w:pPr>
      <w:r w:rsidRPr="00BD5437">
        <w:rPr>
          <w:sz w:val="28"/>
          <w:szCs w:val="28"/>
        </w:rPr>
        <w:t>c1) Đối tượng khách đến làm việc với cơ quan, đơn vị theo chương trình, kế hoạch được cấp có thẩm quyền phê duyệt và được bố trí kinh phí riêng từ nguồn kinh phí được giao nhưng không thực hiện chế độ tự chủ;</w:t>
      </w:r>
    </w:p>
    <w:p w14:paraId="0071591D" w14:textId="77777777" w:rsidR="00BD5437" w:rsidRPr="00BD5437" w:rsidRDefault="00BD5437" w:rsidP="00BD5437">
      <w:pPr>
        <w:spacing w:before="60" w:after="60" w:line="300" w:lineRule="exact"/>
        <w:ind w:firstLine="720"/>
        <w:jc w:val="both"/>
        <w:rPr>
          <w:sz w:val="28"/>
          <w:szCs w:val="28"/>
        </w:rPr>
      </w:pPr>
      <w:r w:rsidRPr="00BD5437">
        <w:rPr>
          <w:sz w:val="28"/>
          <w:szCs w:val="28"/>
        </w:rPr>
        <w:t>c2) Trường hợp đối tượng khách trong nước khác, nếu xét thấy cần thiết phải mời cơm thì thủ trưởng cơ quan, đơn vị quyết định tiếp khách theo thẩm quyền và phải được quy định trong quy chế chi tiêu nội bộ của cơ quan, đơn vị và sử dụng từ nguồn kinh phí được giao thực hiện chế độ tự chủ.</w:t>
      </w:r>
    </w:p>
    <w:p w14:paraId="06DD01CF" w14:textId="77777777" w:rsidR="00E70330" w:rsidRDefault="00BD5437" w:rsidP="00BD5437">
      <w:pPr>
        <w:spacing w:before="60" w:after="60" w:line="300" w:lineRule="exact"/>
        <w:ind w:firstLine="720"/>
        <w:jc w:val="both"/>
        <w:rPr>
          <w:sz w:val="28"/>
          <w:szCs w:val="28"/>
        </w:rPr>
      </w:pPr>
      <w:r w:rsidRPr="00BD5437">
        <w:rPr>
          <w:sz w:val="28"/>
          <w:szCs w:val="28"/>
        </w:rPr>
        <w:t>3. Riêng đối với các đơn vị sự nghiệp công lập tự bảo đảm chi thường xuyên và chi đầu tư, đơn vị sự nghiệp công lập tự bảo đảm chi thường xuyên: Đối tượng khách được mời cơm do thủ trưởng đơn vị xem xét quyết định và phải được quy định trong quy chế chi tiêu nội bộ của đơn vị đảm bảo tiết kiệm, hiệu quả phù hợp với đặc điểm hoạt động của đơn vị.</w:t>
      </w:r>
    </w:p>
    <w:p w14:paraId="512C8C87" w14:textId="75CE4FEC" w:rsidR="00F218C3" w:rsidRPr="00F10233" w:rsidRDefault="00BD5437" w:rsidP="00BD5437">
      <w:pPr>
        <w:spacing w:before="60" w:after="60" w:line="300" w:lineRule="exact"/>
        <w:ind w:firstLine="720"/>
        <w:jc w:val="both"/>
        <w:rPr>
          <w:b/>
          <w:bCs/>
          <w:sz w:val="28"/>
          <w:szCs w:val="28"/>
          <w:lang w:val="vi-VN"/>
        </w:rPr>
      </w:pPr>
      <w:r w:rsidRPr="00BD5437">
        <w:rPr>
          <w:b/>
          <w:bCs/>
          <w:sz w:val="28"/>
          <w:szCs w:val="28"/>
          <w:lang w:val="vi-VN"/>
        </w:rPr>
        <w:t xml:space="preserve"> </w:t>
      </w:r>
      <w:r w:rsidR="00F218C3" w:rsidRPr="00F10233">
        <w:rPr>
          <w:b/>
          <w:bCs/>
          <w:sz w:val="28"/>
          <w:szCs w:val="28"/>
          <w:lang w:val="vi-VN"/>
        </w:rPr>
        <w:t xml:space="preserve">Điều </w:t>
      </w:r>
      <w:r w:rsidR="00864559">
        <w:rPr>
          <w:b/>
          <w:bCs/>
          <w:sz w:val="28"/>
          <w:szCs w:val="28"/>
        </w:rPr>
        <w:t>6</w:t>
      </w:r>
      <w:r w:rsidR="00F218C3" w:rsidRPr="00F10233">
        <w:rPr>
          <w:b/>
          <w:bCs/>
          <w:sz w:val="28"/>
          <w:szCs w:val="28"/>
          <w:lang w:val="vi-VN"/>
        </w:rPr>
        <w:t>. Điều khoản thi hành</w:t>
      </w:r>
      <w:bookmarkEnd w:id="12"/>
    </w:p>
    <w:p w14:paraId="0CE0294E" w14:textId="2761954E" w:rsidR="005063DE" w:rsidRPr="00F10233" w:rsidRDefault="005063DE" w:rsidP="00DE7E27">
      <w:pPr>
        <w:spacing w:before="60" w:after="60" w:line="300" w:lineRule="exact"/>
        <w:ind w:firstLine="720"/>
        <w:jc w:val="both"/>
        <w:rPr>
          <w:sz w:val="28"/>
          <w:szCs w:val="28"/>
          <w:lang w:val="vi-VN"/>
        </w:rPr>
      </w:pPr>
      <w:r w:rsidRPr="00F10233">
        <w:rPr>
          <w:sz w:val="28"/>
          <w:szCs w:val="28"/>
          <w:lang w:val="vi-VN"/>
        </w:rPr>
        <w:t>1. Nghị quyết này có hiệu lực thi hành kể từ ngày     tháng     năm 2026.</w:t>
      </w:r>
    </w:p>
    <w:p w14:paraId="5801DEBD" w14:textId="4F23CB29" w:rsidR="00E01E0F" w:rsidRPr="00E01E0F" w:rsidRDefault="005063DE" w:rsidP="00DE7E27">
      <w:pPr>
        <w:spacing w:before="60" w:after="60" w:line="300" w:lineRule="exact"/>
        <w:ind w:firstLine="720"/>
        <w:jc w:val="both"/>
        <w:rPr>
          <w:sz w:val="28"/>
          <w:szCs w:val="28"/>
        </w:rPr>
      </w:pPr>
      <w:r w:rsidRPr="00F10233">
        <w:rPr>
          <w:sz w:val="28"/>
          <w:szCs w:val="28"/>
          <w:lang w:val="vi-VN"/>
        </w:rPr>
        <w:t>2</w:t>
      </w:r>
      <w:r w:rsidR="00F218C3" w:rsidRPr="00F10233">
        <w:rPr>
          <w:sz w:val="28"/>
          <w:szCs w:val="28"/>
          <w:lang w:val="vi-VN"/>
        </w:rPr>
        <w:t>.</w:t>
      </w:r>
      <w:r w:rsidR="00E01E0F" w:rsidRPr="00E01E0F">
        <w:rPr>
          <w:sz w:val="28"/>
          <w:szCs w:val="28"/>
          <w:lang w:val="it-IT"/>
        </w:rPr>
        <w:t xml:space="preserve"> Trường hợp văn bản viện dẫn tại Nghị quyết này được sửa đổi, bổ sung hoặc thay thế bằng văn bản mới thì được áp dụng theo các văn bản sửa đổi, bổ sung hoặc thay thế.</w:t>
      </w:r>
    </w:p>
    <w:p w14:paraId="5ACAE3BB" w14:textId="433B17F0" w:rsidR="00E01E0F" w:rsidRPr="00E01E0F" w:rsidRDefault="00CE761E" w:rsidP="00DE7E27">
      <w:pPr>
        <w:spacing w:before="60" w:after="60" w:line="300" w:lineRule="exact"/>
        <w:ind w:firstLine="720"/>
        <w:jc w:val="both"/>
        <w:rPr>
          <w:sz w:val="28"/>
          <w:szCs w:val="28"/>
        </w:rPr>
      </w:pPr>
      <w:r>
        <w:rPr>
          <w:sz w:val="28"/>
          <w:szCs w:val="28"/>
          <w:lang w:val="it-IT"/>
        </w:rPr>
        <w:t>3</w:t>
      </w:r>
      <w:r w:rsidR="00E01E0F" w:rsidRPr="00E01E0F">
        <w:rPr>
          <w:sz w:val="28"/>
          <w:szCs w:val="28"/>
          <w:lang w:val="it-IT"/>
        </w:rPr>
        <w:t>. Điều khoản chuyển tiếp</w:t>
      </w:r>
    </w:p>
    <w:p w14:paraId="348F6C6E" w14:textId="77777777" w:rsidR="00E01E0F" w:rsidRPr="00E01E0F" w:rsidRDefault="00E01E0F" w:rsidP="00DE7E27">
      <w:pPr>
        <w:spacing w:before="60" w:after="60" w:line="300" w:lineRule="exact"/>
        <w:ind w:firstLine="720"/>
        <w:jc w:val="both"/>
        <w:rPr>
          <w:sz w:val="28"/>
          <w:szCs w:val="28"/>
        </w:rPr>
      </w:pPr>
      <w:r w:rsidRPr="00E01E0F">
        <w:rPr>
          <w:sz w:val="28"/>
          <w:szCs w:val="28"/>
          <w:lang w:val="it-IT"/>
        </w:rPr>
        <w:t xml:space="preserve">a) Các chương trình, kế hoạch đón tiếp khách nước ngoài vào làm việc; tổ chức hội nghị, hội thảo quốc tế và tiếp khách trong nước đã được cấp có thẩm </w:t>
      </w:r>
      <w:r w:rsidRPr="00E01E0F">
        <w:rPr>
          <w:sz w:val="28"/>
          <w:szCs w:val="28"/>
          <w:lang w:val="it-IT"/>
        </w:rPr>
        <w:lastRenderedPageBreak/>
        <w:t>quyền phê duyệt và triển khai thực hiện trước ngày Nghị quyết này có hiệu lực thi hành thì tiếp tục thanh toán, quyết toán theo quy định tại thời điểm phê duyệt.</w:t>
      </w:r>
    </w:p>
    <w:p w14:paraId="7D3F7639" w14:textId="77777777" w:rsidR="00E01E0F" w:rsidRPr="00E01E0F" w:rsidRDefault="00E01E0F" w:rsidP="00DE7E27">
      <w:pPr>
        <w:spacing w:before="60" w:after="60" w:line="300" w:lineRule="exact"/>
        <w:ind w:firstLine="720"/>
        <w:jc w:val="both"/>
        <w:rPr>
          <w:sz w:val="28"/>
          <w:szCs w:val="28"/>
        </w:rPr>
      </w:pPr>
      <w:r w:rsidRPr="00E01E0F">
        <w:rPr>
          <w:sz w:val="28"/>
          <w:szCs w:val="28"/>
          <w:lang w:val="it-IT"/>
        </w:rPr>
        <w:t>b) Trường hợp cấp có thẩm quyền đã phê duyệt chương trình, kế hoạch đón tiếp khách nước ngoài vào làm việc; tổ chức hội nghị, hội thảo quốc tế và tiếp khách trong nước trước ngày Nghị quyết này có hiệu lực thi hành nhưng chưa triển khai thực hiện; sau khi Nghị quyết này có hiệu lực thi hành, căn cứ khả năng cân đối nguồn kinh phí của cơ quan, đơn vị, thủ trưởng cơ quan, đơn vị được giao nhiệm vụ chủ trì xem xét, quyết định việc điều chỉnh dự toán kinh phí theo định mức chi quy định tại Nghị quyết này, bảo đảm chu đáo, tiết kiệm và hiệu quả.</w:t>
      </w:r>
    </w:p>
    <w:p w14:paraId="5FD902E1" w14:textId="380250BE" w:rsidR="00420BAC" w:rsidRPr="00F10233" w:rsidRDefault="00D90D3E" w:rsidP="00DE7E27">
      <w:pPr>
        <w:spacing w:before="60" w:after="60" w:line="300" w:lineRule="exact"/>
        <w:ind w:firstLine="720"/>
        <w:jc w:val="both"/>
        <w:rPr>
          <w:sz w:val="28"/>
          <w:szCs w:val="28"/>
          <w:lang w:val="vi-VN"/>
        </w:rPr>
      </w:pPr>
      <w:r>
        <w:rPr>
          <w:sz w:val="28"/>
          <w:szCs w:val="28"/>
        </w:rPr>
        <w:t>4</w:t>
      </w:r>
      <w:r w:rsidR="00420BAC" w:rsidRPr="00F10233">
        <w:rPr>
          <w:sz w:val="28"/>
          <w:szCs w:val="28"/>
          <w:lang w:val="vi-VN"/>
        </w:rPr>
        <w:t>. Mức chi quy định tại Nghị quyết này là mức chi tối đa. Các cơ quan, đơn vị căn cứ khả năng ngân sách và tình hình thực tế quy định mức chi cụ thể trong quy chế chi tiêu nội bộ của đơn vị, bảo đảm tiết kiệm, công khai, minh bạch</w:t>
      </w:r>
    </w:p>
    <w:p w14:paraId="05445225" w14:textId="000F1646" w:rsidR="00775DFA" w:rsidRPr="00F10233" w:rsidRDefault="001F5668" w:rsidP="00DE7E27">
      <w:pPr>
        <w:spacing w:before="60" w:after="60" w:line="300" w:lineRule="exact"/>
        <w:ind w:firstLine="720"/>
        <w:jc w:val="both"/>
        <w:rPr>
          <w:sz w:val="28"/>
          <w:szCs w:val="28"/>
          <w:lang w:val="vi-VN"/>
        </w:rPr>
      </w:pPr>
      <w:r w:rsidRPr="00F10233">
        <w:rPr>
          <w:b/>
          <w:bCs/>
          <w:sz w:val="28"/>
          <w:szCs w:val="28"/>
          <w:lang w:val="vi-VN"/>
        </w:rPr>
        <w:t xml:space="preserve">Điều </w:t>
      </w:r>
      <w:r w:rsidR="0065196B">
        <w:rPr>
          <w:b/>
          <w:bCs/>
          <w:sz w:val="28"/>
          <w:szCs w:val="28"/>
        </w:rPr>
        <w:t>7</w:t>
      </w:r>
      <w:r w:rsidRPr="00F10233">
        <w:rPr>
          <w:b/>
          <w:bCs/>
          <w:sz w:val="28"/>
          <w:szCs w:val="28"/>
          <w:lang w:val="vi-VN"/>
        </w:rPr>
        <w:t>. Tổ chức thực hiện</w:t>
      </w:r>
      <w:bookmarkEnd w:id="10"/>
    </w:p>
    <w:p w14:paraId="290FF5AA" w14:textId="77777777" w:rsidR="00775DFA" w:rsidRPr="00F10233" w:rsidRDefault="001F5668" w:rsidP="00DE7E27">
      <w:pPr>
        <w:spacing w:before="60" w:after="60" w:line="300" w:lineRule="exact"/>
        <w:ind w:firstLine="720"/>
        <w:jc w:val="both"/>
        <w:rPr>
          <w:sz w:val="28"/>
          <w:szCs w:val="28"/>
          <w:lang w:val="vi-VN"/>
        </w:rPr>
      </w:pPr>
      <w:r w:rsidRPr="00F10233">
        <w:rPr>
          <w:sz w:val="28"/>
          <w:szCs w:val="28"/>
          <w:lang w:val="vi-VN"/>
        </w:rPr>
        <w:t>1. Ủy ban nhân dân tỉnh tổ chức thực hiện Nghị quyết này.</w:t>
      </w:r>
    </w:p>
    <w:p w14:paraId="64503247" w14:textId="11EF35BC" w:rsidR="00775DFA" w:rsidRPr="00F10233" w:rsidRDefault="001F5668" w:rsidP="00DE7E27">
      <w:pPr>
        <w:spacing w:before="60" w:after="60" w:line="300" w:lineRule="exact"/>
        <w:ind w:firstLine="720"/>
        <w:jc w:val="both"/>
        <w:rPr>
          <w:sz w:val="28"/>
          <w:szCs w:val="28"/>
          <w:lang w:val="vi-VN"/>
        </w:rPr>
      </w:pPr>
      <w:r w:rsidRPr="00F10233">
        <w:rPr>
          <w:sz w:val="28"/>
          <w:szCs w:val="28"/>
          <w:lang w:val="vi-VN"/>
        </w:rPr>
        <w:t>2. Thường trực Hội đồng nhân dân, các ban Hội đồng nhân dân</w:t>
      </w:r>
      <w:r w:rsidR="00FC52BB" w:rsidRPr="00F10233">
        <w:rPr>
          <w:sz w:val="28"/>
          <w:szCs w:val="28"/>
          <w:lang w:val="vi-VN"/>
        </w:rPr>
        <w:t xml:space="preserve"> tỉnh</w:t>
      </w:r>
      <w:r w:rsidRPr="00F10233">
        <w:rPr>
          <w:sz w:val="28"/>
          <w:szCs w:val="28"/>
          <w:lang w:val="vi-VN"/>
        </w:rPr>
        <w:t>, các tổ đại biểu Hội đồng nhân dân và các đại biểu Hội đồng nhân dân tỉnh giám sát việc thực hiện Nghị quyết.</w:t>
      </w:r>
    </w:p>
    <w:p w14:paraId="33D47F7B" w14:textId="44145E9C" w:rsidR="00775DFA" w:rsidRPr="00F10233" w:rsidRDefault="001F5668" w:rsidP="00DE7E27">
      <w:pPr>
        <w:spacing w:before="60" w:after="60" w:line="300" w:lineRule="exact"/>
        <w:ind w:firstLine="720"/>
        <w:jc w:val="both"/>
        <w:rPr>
          <w:i/>
          <w:iCs/>
          <w:sz w:val="28"/>
          <w:szCs w:val="28"/>
          <w:lang w:val="vi-VN"/>
        </w:rPr>
      </w:pPr>
      <w:r w:rsidRPr="00F10233">
        <w:rPr>
          <w:i/>
          <w:iCs/>
          <w:sz w:val="28"/>
          <w:szCs w:val="28"/>
          <w:lang w:val="vi-VN"/>
        </w:rPr>
        <w:t xml:space="preserve">Nghị quyết này được Hội đồng nhân dân tỉnh Hà Tĩnh </w:t>
      </w:r>
      <w:r w:rsidR="00BF447C" w:rsidRPr="00F10233">
        <w:rPr>
          <w:i/>
          <w:iCs/>
          <w:sz w:val="28"/>
          <w:szCs w:val="28"/>
          <w:lang w:val="vi-VN"/>
        </w:rPr>
        <w:t>k</w:t>
      </w:r>
      <w:r w:rsidRPr="00F10233">
        <w:rPr>
          <w:i/>
          <w:iCs/>
          <w:sz w:val="28"/>
          <w:szCs w:val="28"/>
          <w:lang w:val="vi-VN"/>
        </w:rPr>
        <w:t>hoá</w:t>
      </w:r>
      <w:r w:rsidR="004B2B93" w:rsidRPr="00F10233">
        <w:rPr>
          <w:i/>
          <w:iCs/>
          <w:sz w:val="28"/>
          <w:szCs w:val="28"/>
          <w:lang w:val="vi-VN"/>
        </w:rPr>
        <w:t xml:space="preserve">     </w:t>
      </w:r>
      <w:r w:rsidRPr="00F10233">
        <w:rPr>
          <w:i/>
          <w:iCs/>
          <w:sz w:val="28"/>
          <w:szCs w:val="28"/>
          <w:lang w:val="vi-VN"/>
        </w:rPr>
        <w:t xml:space="preserve">, kỳ họp thứ </w:t>
      </w:r>
      <w:r w:rsidR="00BF447C" w:rsidRPr="00F10233">
        <w:rPr>
          <w:i/>
          <w:iCs/>
          <w:sz w:val="28"/>
          <w:szCs w:val="28"/>
          <w:lang w:val="vi-VN"/>
        </w:rPr>
        <w:t xml:space="preserve">  </w:t>
      </w:r>
      <w:r w:rsidRPr="00F10233">
        <w:rPr>
          <w:i/>
          <w:iCs/>
          <w:sz w:val="28"/>
          <w:szCs w:val="28"/>
          <w:lang w:val="vi-VN"/>
        </w:rPr>
        <w:t xml:space="preserve"> thông qua ngày </w:t>
      </w:r>
      <w:r w:rsidR="00D105FD" w:rsidRPr="00F10233">
        <w:rPr>
          <w:i/>
          <w:iCs/>
          <w:sz w:val="28"/>
          <w:szCs w:val="28"/>
          <w:lang w:val="vi-VN"/>
        </w:rPr>
        <w:t xml:space="preserve">   </w:t>
      </w:r>
      <w:r w:rsidRPr="00F10233">
        <w:rPr>
          <w:i/>
          <w:iCs/>
          <w:sz w:val="28"/>
          <w:szCs w:val="28"/>
          <w:lang w:val="vi-VN"/>
        </w:rPr>
        <w:t xml:space="preserve"> tháng </w:t>
      </w:r>
      <w:r w:rsidR="004B2B93" w:rsidRPr="00F10233">
        <w:rPr>
          <w:i/>
          <w:iCs/>
          <w:sz w:val="28"/>
          <w:szCs w:val="28"/>
          <w:lang w:val="vi-VN"/>
        </w:rPr>
        <w:t xml:space="preserve">   </w:t>
      </w:r>
      <w:r w:rsidRPr="00F10233">
        <w:rPr>
          <w:i/>
          <w:iCs/>
          <w:sz w:val="28"/>
          <w:szCs w:val="28"/>
          <w:lang w:val="vi-VN"/>
        </w:rPr>
        <w:t xml:space="preserve"> năm 20</w:t>
      </w:r>
      <w:r w:rsidR="004B2B93" w:rsidRPr="00F10233">
        <w:rPr>
          <w:i/>
          <w:iCs/>
          <w:sz w:val="28"/>
          <w:szCs w:val="28"/>
          <w:lang w:val="vi-VN"/>
        </w:rPr>
        <w:t>26</w:t>
      </w:r>
      <w:r w:rsidR="003A2D53" w:rsidRPr="00F10233">
        <w:rPr>
          <w:i/>
          <w:iCs/>
          <w:sz w:val="28"/>
          <w:szCs w:val="28"/>
          <w:lang w:val="vi-VN"/>
        </w:rPr>
        <w:t>./.</w:t>
      </w:r>
    </w:p>
    <w:p w14:paraId="7A2B5963" w14:textId="77777777" w:rsidR="00775DFA" w:rsidRPr="00F10233" w:rsidRDefault="001F5668" w:rsidP="000D19A2">
      <w:pPr>
        <w:rPr>
          <w:sz w:val="28"/>
          <w:szCs w:val="28"/>
          <w:lang w:val="vi-VN"/>
        </w:rPr>
      </w:pPr>
      <w:r w:rsidRPr="00F10233">
        <w:rPr>
          <w:sz w:val="28"/>
          <w:szCs w:val="28"/>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84"/>
        <w:gridCol w:w="4634"/>
      </w:tblGrid>
      <w:tr w:rsidR="00775DFA" w:rsidRPr="003A792B" w14:paraId="6E553438" w14:textId="77777777" w:rsidTr="004B2B93">
        <w:trPr>
          <w:trHeight w:val="142"/>
        </w:trPr>
        <w:tc>
          <w:tcPr>
            <w:tcW w:w="4320" w:type="dxa"/>
            <w:tcBorders>
              <w:top w:val="nil"/>
              <w:left w:val="nil"/>
              <w:bottom w:val="nil"/>
              <w:right w:val="nil"/>
              <w:tl2br w:val="nil"/>
              <w:tr2bl w:val="nil"/>
            </w:tcBorders>
            <w:tcMar>
              <w:top w:w="0" w:type="dxa"/>
              <w:left w:w="108" w:type="dxa"/>
              <w:bottom w:w="0" w:type="dxa"/>
              <w:right w:w="108" w:type="dxa"/>
            </w:tcMar>
          </w:tcPr>
          <w:p w14:paraId="7CDEDC33" w14:textId="77777777" w:rsidR="00D27FB0" w:rsidRPr="00F10233" w:rsidRDefault="001F5668" w:rsidP="000D19A2">
            <w:pPr>
              <w:rPr>
                <w:sz w:val="22"/>
                <w:szCs w:val="22"/>
                <w:lang w:val="vi-VN"/>
              </w:rPr>
            </w:pPr>
            <w:r w:rsidRPr="00F10233">
              <w:rPr>
                <w:b/>
                <w:bCs/>
                <w:i/>
                <w:iCs/>
                <w:sz w:val="22"/>
                <w:szCs w:val="22"/>
                <w:lang w:val="vi-VN"/>
              </w:rPr>
              <w:t>Nơi nhận:</w:t>
            </w:r>
            <w:r w:rsidRPr="00F10233">
              <w:rPr>
                <w:b/>
                <w:bCs/>
                <w:i/>
                <w:iCs/>
                <w:sz w:val="22"/>
                <w:szCs w:val="22"/>
                <w:lang w:val="vi-VN"/>
              </w:rPr>
              <w:br/>
            </w:r>
            <w:r w:rsidRPr="00F10233">
              <w:rPr>
                <w:sz w:val="22"/>
                <w:szCs w:val="22"/>
                <w:lang w:val="vi-VN"/>
              </w:rPr>
              <w:t>- Ủy ban Thường vụ Quốc hội;</w:t>
            </w:r>
            <w:r w:rsidRPr="00F10233">
              <w:rPr>
                <w:sz w:val="22"/>
                <w:szCs w:val="22"/>
                <w:lang w:val="vi-VN"/>
              </w:rPr>
              <w:br/>
            </w:r>
            <w:r w:rsidR="00D27FB0" w:rsidRPr="00F10233">
              <w:rPr>
                <w:sz w:val="22"/>
                <w:szCs w:val="22"/>
                <w:lang w:val="vi-VN"/>
              </w:rPr>
              <w:t>- Văn phòng Chính phủ;</w:t>
            </w:r>
            <w:r w:rsidRPr="00F10233">
              <w:rPr>
                <w:sz w:val="22"/>
                <w:szCs w:val="22"/>
                <w:lang w:val="vi-VN"/>
              </w:rPr>
              <w:br/>
              <w:t>- Bộ Tài chính;</w:t>
            </w:r>
          </w:p>
          <w:p w14:paraId="4C27545A" w14:textId="77777777" w:rsidR="00D27FB0" w:rsidRPr="00F10233" w:rsidRDefault="00D27FB0" w:rsidP="000D19A2">
            <w:pPr>
              <w:rPr>
                <w:sz w:val="22"/>
                <w:szCs w:val="22"/>
                <w:lang w:val="vi-VN"/>
              </w:rPr>
            </w:pPr>
            <w:r w:rsidRPr="00F10233">
              <w:rPr>
                <w:sz w:val="22"/>
                <w:szCs w:val="22"/>
                <w:lang w:val="vi-VN"/>
              </w:rPr>
              <w:t>- Cục Kiểm tra văn bản và QLXLVPHC - Bộ Tư pháp;</w:t>
            </w:r>
            <w:r w:rsidR="001F5668" w:rsidRPr="00F10233">
              <w:rPr>
                <w:sz w:val="22"/>
                <w:szCs w:val="22"/>
                <w:lang w:val="vi-VN"/>
              </w:rPr>
              <w:br/>
              <w:t>- T</w:t>
            </w:r>
            <w:r w:rsidRPr="00F10233">
              <w:rPr>
                <w:sz w:val="22"/>
                <w:szCs w:val="22"/>
                <w:lang w:val="vi-VN"/>
              </w:rPr>
              <w:t>hường trực</w:t>
            </w:r>
            <w:r w:rsidR="001F5668" w:rsidRPr="00F10233">
              <w:rPr>
                <w:sz w:val="22"/>
                <w:szCs w:val="22"/>
                <w:lang w:val="vi-VN"/>
              </w:rPr>
              <w:t xml:space="preserve"> Tỉnh uỷ</w:t>
            </w:r>
            <w:r w:rsidRPr="00F10233">
              <w:rPr>
                <w:sz w:val="22"/>
                <w:szCs w:val="22"/>
                <w:lang w:val="vi-VN"/>
              </w:rPr>
              <w:t>;</w:t>
            </w:r>
          </w:p>
          <w:p w14:paraId="37C31863" w14:textId="77777777" w:rsidR="00D27FB0" w:rsidRPr="00F10233" w:rsidRDefault="00D27FB0" w:rsidP="000D19A2">
            <w:pPr>
              <w:rPr>
                <w:sz w:val="22"/>
                <w:szCs w:val="22"/>
                <w:lang w:val="vi-VN"/>
              </w:rPr>
            </w:pPr>
            <w:r w:rsidRPr="00F10233">
              <w:rPr>
                <w:sz w:val="22"/>
                <w:szCs w:val="22"/>
                <w:lang w:val="vi-VN"/>
              </w:rPr>
              <w:t>- Thường trực Hội đồng nhân dân tỉnh;</w:t>
            </w:r>
          </w:p>
          <w:p w14:paraId="6C1124A5" w14:textId="1F938759" w:rsidR="00775DFA" w:rsidRPr="00F10233" w:rsidRDefault="00D27FB0" w:rsidP="000D19A2">
            <w:pPr>
              <w:rPr>
                <w:sz w:val="22"/>
                <w:szCs w:val="22"/>
                <w:lang w:val="vi-VN"/>
              </w:rPr>
            </w:pPr>
            <w:r w:rsidRPr="00F10233">
              <w:rPr>
                <w:sz w:val="22"/>
                <w:szCs w:val="22"/>
                <w:lang w:val="vi-VN"/>
              </w:rPr>
              <w:t>- UBND tỉnh; Uỷ ban MTTQ tỉnh;</w:t>
            </w:r>
            <w:r w:rsidR="001F5668" w:rsidRPr="00F10233">
              <w:rPr>
                <w:sz w:val="22"/>
                <w:szCs w:val="22"/>
                <w:lang w:val="vi-VN"/>
              </w:rPr>
              <w:br/>
              <w:t>- Đại biểu Quốc hội đoàn Hà Tĩnh;</w:t>
            </w:r>
            <w:r w:rsidR="001F5668" w:rsidRPr="00F10233">
              <w:rPr>
                <w:sz w:val="22"/>
                <w:szCs w:val="22"/>
                <w:lang w:val="vi-VN"/>
              </w:rPr>
              <w:br/>
              <w:t>- Đại biểu HĐND tỉnh;</w:t>
            </w:r>
            <w:r w:rsidR="001F5668" w:rsidRPr="00F10233">
              <w:rPr>
                <w:sz w:val="22"/>
                <w:szCs w:val="22"/>
                <w:lang w:val="vi-VN"/>
              </w:rPr>
              <w:br/>
              <w:t xml:space="preserve">- Các VP: Tỉnh ủy, </w:t>
            </w:r>
            <w:r w:rsidRPr="00F10233">
              <w:rPr>
                <w:sz w:val="22"/>
                <w:szCs w:val="22"/>
                <w:lang w:val="vi-VN"/>
              </w:rPr>
              <w:t xml:space="preserve">Đoàn ĐBQH &amp; </w:t>
            </w:r>
            <w:r w:rsidR="001F5668" w:rsidRPr="00F10233">
              <w:rPr>
                <w:sz w:val="22"/>
                <w:szCs w:val="22"/>
                <w:lang w:val="vi-VN"/>
              </w:rPr>
              <w:t>HĐND, UBND</w:t>
            </w:r>
            <w:r w:rsidRPr="00F10233">
              <w:rPr>
                <w:sz w:val="22"/>
                <w:szCs w:val="22"/>
                <w:lang w:val="vi-VN"/>
              </w:rPr>
              <w:t xml:space="preserve"> tỉnh;</w:t>
            </w:r>
            <w:r w:rsidR="001F5668" w:rsidRPr="00F10233">
              <w:rPr>
                <w:sz w:val="22"/>
                <w:szCs w:val="22"/>
                <w:lang w:val="vi-VN"/>
              </w:rPr>
              <w:br/>
              <w:t>- Các sở, ban, ngành, đoàn thể cấp tỉnh;</w:t>
            </w:r>
            <w:r w:rsidR="001F5668" w:rsidRPr="00F10233">
              <w:rPr>
                <w:sz w:val="22"/>
                <w:szCs w:val="22"/>
                <w:lang w:val="vi-VN"/>
              </w:rPr>
              <w:br/>
              <w:t xml:space="preserve">- HĐND, UBND </w:t>
            </w:r>
            <w:r w:rsidRPr="00F10233">
              <w:rPr>
                <w:sz w:val="22"/>
                <w:szCs w:val="22"/>
                <w:lang w:val="vi-VN"/>
              </w:rPr>
              <w:t>các xã, phường;</w:t>
            </w:r>
            <w:r w:rsidR="001F5668" w:rsidRPr="00F10233">
              <w:rPr>
                <w:sz w:val="22"/>
                <w:szCs w:val="22"/>
                <w:lang w:val="vi-VN"/>
              </w:rPr>
              <w:br/>
              <w:t xml:space="preserve">- Trung tâm </w:t>
            </w:r>
            <w:r w:rsidRPr="00F10233">
              <w:rPr>
                <w:sz w:val="22"/>
                <w:szCs w:val="22"/>
                <w:lang w:val="vi-VN"/>
              </w:rPr>
              <w:t>Công báo và Tin học tỉnh;</w:t>
            </w:r>
            <w:r w:rsidR="001F5668" w:rsidRPr="00F10233">
              <w:rPr>
                <w:sz w:val="22"/>
                <w:szCs w:val="22"/>
                <w:lang w:val="vi-VN"/>
              </w:rPr>
              <w:br/>
              <w:t>- Lưu: VT</w:t>
            </w:r>
            <w:r w:rsidRPr="00F10233">
              <w:rPr>
                <w:sz w:val="22"/>
                <w:szCs w:val="22"/>
                <w:lang w:val="vi-VN"/>
              </w:rPr>
              <w:t>, HĐ.</w:t>
            </w:r>
          </w:p>
        </w:tc>
        <w:tc>
          <w:tcPr>
            <w:tcW w:w="4680" w:type="dxa"/>
            <w:tcBorders>
              <w:top w:val="nil"/>
              <w:left w:val="nil"/>
              <w:bottom w:val="nil"/>
              <w:right w:val="nil"/>
              <w:tl2br w:val="nil"/>
              <w:tr2bl w:val="nil"/>
            </w:tcBorders>
            <w:tcMar>
              <w:top w:w="0" w:type="dxa"/>
              <w:left w:w="108" w:type="dxa"/>
              <w:bottom w:w="0" w:type="dxa"/>
              <w:right w:w="108" w:type="dxa"/>
            </w:tcMar>
          </w:tcPr>
          <w:p w14:paraId="68B7CD8B" w14:textId="77777777" w:rsidR="00775DFA" w:rsidRPr="003A792B" w:rsidRDefault="001F5668" w:rsidP="009544B3">
            <w:pPr>
              <w:jc w:val="center"/>
              <w:rPr>
                <w:sz w:val="28"/>
                <w:szCs w:val="28"/>
              </w:rPr>
            </w:pPr>
            <w:r w:rsidRPr="00F10233">
              <w:rPr>
                <w:b/>
                <w:bCs/>
                <w:sz w:val="28"/>
                <w:szCs w:val="28"/>
              </w:rPr>
              <w:t>CHỦ TỊCH</w:t>
            </w:r>
            <w:r w:rsidRPr="003A792B">
              <w:rPr>
                <w:b/>
                <w:bCs/>
                <w:sz w:val="28"/>
                <w:szCs w:val="28"/>
              </w:rPr>
              <w:br/>
            </w:r>
            <w:r w:rsidRPr="003A792B">
              <w:rPr>
                <w:b/>
                <w:bCs/>
                <w:sz w:val="28"/>
                <w:szCs w:val="28"/>
              </w:rPr>
              <w:br/>
            </w:r>
            <w:r w:rsidRPr="003A792B">
              <w:rPr>
                <w:b/>
                <w:bCs/>
                <w:sz w:val="28"/>
                <w:szCs w:val="28"/>
              </w:rPr>
              <w:br/>
            </w:r>
            <w:r w:rsidRPr="003A792B">
              <w:rPr>
                <w:b/>
                <w:bCs/>
                <w:sz w:val="28"/>
                <w:szCs w:val="28"/>
              </w:rPr>
              <w:br/>
            </w:r>
            <w:r w:rsidRPr="003A792B">
              <w:rPr>
                <w:b/>
                <w:bCs/>
                <w:sz w:val="28"/>
                <w:szCs w:val="28"/>
              </w:rPr>
              <w:br/>
            </w:r>
          </w:p>
        </w:tc>
      </w:tr>
    </w:tbl>
    <w:p w14:paraId="55C149AB" w14:textId="77777777" w:rsidR="001F5668" w:rsidRPr="003A792B" w:rsidRDefault="001F5668" w:rsidP="000D19A2">
      <w:pPr>
        <w:rPr>
          <w:sz w:val="28"/>
          <w:szCs w:val="28"/>
        </w:rPr>
      </w:pPr>
      <w:r w:rsidRPr="003A792B">
        <w:rPr>
          <w:sz w:val="28"/>
          <w:szCs w:val="28"/>
          <w:lang w:val="vi-VN"/>
        </w:rPr>
        <w:t> </w:t>
      </w:r>
    </w:p>
    <w:sectPr w:rsidR="001F5668" w:rsidRPr="003A792B" w:rsidSect="000D19A2">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9A2"/>
    <w:rsid w:val="0000238B"/>
    <w:rsid w:val="00016341"/>
    <w:rsid w:val="0009760A"/>
    <w:rsid w:val="000979DC"/>
    <w:rsid w:val="000B61C1"/>
    <w:rsid w:val="000C612C"/>
    <w:rsid w:val="000D19A2"/>
    <w:rsid w:val="000D4CD1"/>
    <w:rsid w:val="00101A0B"/>
    <w:rsid w:val="00112A73"/>
    <w:rsid w:val="001300AC"/>
    <w:rsid w:val="0013405D"/>
    <w:rsid w:val="00142C51"/>
    <w:rsid w:val="00163D87"/>
    <w:rsid w:val="00166CDC"/>
    <w:rsid w:val="001A065B"/>
    <w:rsid w:val="001A688D"/>
    <w:rsid w:val="001C3684"/>
    <w:rsid w:val="001C3F44"/>
    <w:rsid w:val="001C68D5"/>
    <w:rsid w:val="001D2DD8"/>
    <w:rsid w:val="001F5668"/>
    <w:rsid w:val="00233104"/>
    <w:rsid w:val="0027324A"/>
    <w:rsid w:val="00273257"/>
    <w:rsid w:val="0028509A"/>
    <w:rsid w:val="0029776B"/>
    <w:rsid w:val="002A7B51"/>
    <w:rsid w:val="002C6966"/>
    <w:rsid w:val="002F238D"/>
    <w:rsid w:val="003168CB"/>
    <w:rsid w:val="00372222"/>
    <w:rsid w:val="00381E74"/>
    <w:rsid w:val="003874F5"/>
    <w:rsid w:val="003A2D53"/>
    <w:rsid w:val="003A792B"/>
    <w:rsid w:val="003E6EDA"/>
    <w:rsid w:val="004046C4"/>
    <w:rsid w:val="00420BAC"/>
    <w:rsid w:val="00426E4B"/>
    <w:rsid w:val="004328C6"/>
    <w:rsid w:val="004B2B93"/>
    <w:rsid w:val="004B763D"/>
    <w:rsid w:val="004C0901"/>
    <w:rsid w:val="004F1726"/>
    <w:rsid w:val="004F6476"/>
    <w:rsid w:val="005063DE"/>
    <w:rsid w:val="005158A3"/>
    <w:rsid w:val="00533E6A"/>
    <w:rsid w:val="00564ADB"/>
    <w:rsid w:val="005C5234"/>
    <w:rsid w:val="005C7DBA"/>
    <w:rsid w:val="005E0FFD"/>
    <w:rsid w:val="005E3414"/>
    <w:rsid w:val="005F2EAB"/>
    <w:rsid w:val="00601FB2"/>
    <w:rsid w:val="00603D81"/>
    <w:rsid w:val="00604001"/>
    <w:rsid w:val="00612337"/>
    <w:rsid w:val="00634A5C"/>
    <w:rsid w:val="0065196B"/>
    <w:rsid w:val="00651EB3"/>
    <w:rsid w:val="006A40EC"/>
    <w:rsid w:val="006A41DA"/>
    <w:rsid w:val="006B207C"/>
    <w:rsid w:val="006C69D0"/>
    <w:rsid w:val="006D7D2E"/>
    <w:rsid w:val="006E7882"/>
    <w:rsid w:val="00712579"/>
    <w:rsid w:val="00763C8E"/>
    <w:rsid w:val="00765541"/>
    <w:rsid w:val="00771964"/>
    <w:rsid w:val="0077280C"/>
    <w:rsid w:val="00775DFA"/>
    <w:rsid w:val="007862FD"/>
    <w:rsid w:val="00793204"/>
    <w:rsid w:val="007A709E"/>
    <w:rsid w:val="007B0E14"/>
    <w:rsid w:val="007C42CA"/>
    <w:rsid w:val="007E1361"/>
    <w:rsid w:val="007E369F"/>
    <w:rsid w:val="007F6CF6"/>
    <w:rsid w:val="00822347"/>
    <w:rsid w:val="00830FD3"/>
    <w:rsid w:val="00864559"/>
    <w:rsid w:val="00886492"/>
    <w:rsid w:val="00890CBE"/>
    <w:rsid w:val="00893085"/>
    <w:rsid w:val="008C4924"/>
    <w:rsid w:val="008C518E"/>
    <w:rsid w:val="008E6E47"/>
    <w:rsid w:val="00905236"/>
    <w:rsid w:val="00914E83"/>
    <w:rsid w:val="009247B0"/>
    <w:rsid w:val="00930422"/>
    <w:rsid w:val="00942D96"/>
    <w:rsid w:val="00945B08"/>
    <w:rsid w:val="009463D2"/>
    <w:rsid w:val="0094738B"/>
    <w:rsid w:val="009544B3"/>
    <w:rsid w:val="0096753D"/>
    <w:rsid w:val="009D4037"/>
    <w:rsid w:val="009D5156"/>
    <w:rsid w:val="009E0611"/>
    <w:rsid w:val="009E6740"/>
    <w:rsid w:val="00A91E35"/>
    <w:rsid w:val="00AB752D"/>
    <w:rsid w:val="00B03954"/>
    <w:rsid w:val="00B21E54"/>
    <w:rsid w:val="00B53421"/>
    <w:rsid w:val="00B74072"/>
    <w:rsid w:val="00BB033A"/>
    <w:rsid w:val="00BB4ECC"/>
    <w:rsid w:val="00BD4C2A"/>
    <w:rsid w:val="00BD5437"/>
    <w:rsid w:val="00BF447C"/>
    <w:rsid w:val="00C35A4A"/>
    <w:rsid w:val="00C37CF9"/>
    <w:rsid w:val="00C53089"/>
    <w:rsid w:val="00C60B60"/>
    <w:rsid w:val="00C66D3C"/>
    <w:rsid w:val="00C67699"/>
    <w:rsid w:val="00C76525"/>
    <w:rsid w:val="00C9398A"/>
    <w:rsid w:val="00CA47B3"/>
    <w:rsid w:val="00CB0891"/>
    <w:rsid w:val="00CC7C1B"/>
    <w:rsid w:val="00CE2275"/>
    <w:rsid w:val="00CE761E"/>
    <w:rsid w:val="00CF257C"/>
    <w:rsid w:val="00D009C1"/>
    <w:rsid w:val="00D105FD"/>
    <w:rsid w:val="00D1652A"/>
    <w:rsid w:val="00D253F5"/>
    <w:rsid w:val="00D27191"/>
    <w:rsid w:val="00D27FB0"/>
    <w:rsid w:val="00D3615C"/>
    <w:rsid w:val="00D45FD4"/>
    <w:rsid w:val="00D536D4"/>
    <w:rsid w:val="00D61C93"/>
    <w:rsid w:val="00D90D3E"/>
    <w:rsid w:val="00DB66DB"/>
    <w:rsid w:val="00DD0B45"/>
    <w:rsid w:val="00DE7E27"/>
    <w:rsid w:val="00E01E0F"/>
    <w:rsid w:val="00E070F8"/>
    <w:rsid w:val="00E372E7"/>
    <w:rsid w:val="00E56DBB"/>
    <w:rsid w:val="00E70330"/>
    <w:rsid w:val="00E812F8"/>
    <w:rsid w:val="00EA6E6E"/>
    <w:rsid w:val="00EB7433"/>
    <w:rsid w:val="00EC3E77"/>
    <w:rsid w:val="00F10233"/>
    <w:rsid w:val="00F11B7C"/>
    <w:rsid w:val="00F218C3"/>
    <w:rsid w:val="00F451D8"/>
    <w:rsid w:val="00F800B2"/>
    <w:rsid w:val="00FA4769"/>
    <w:rsid w:val="00FC1B3D"/>
    <w:rsid w:val="00FC52BB"/>
    <w:rsid w:val="00FC5FB3"/>
    <w:rsid w:val="00FD15FA"/>
    <w:rsid w:val="00FE77E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30632"/>
  <w15:chartTrackingRefBased/>
  <w15:docId w15:val="{E07A7892-5207-44D3-BE94-1444C51F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5156"/>
    <w:pPr>
      <w:spacing w:before="100" w:beforeAutospacing="1" w:after="100" w:afterAutospacing="1"/>
    </w:pPr>
  </w:style>
  <w:style w:type="character" w:styleId="Hyperlink">
    <w:name w:val="Hyperlink"/>
    <w:basedOn w:val="DefaultParagraphFont"/>
    <w:uiPriority w:val="99"/>
    <w:unhideWhenUsed/>
    <w:rsid w:val="009D5156"/>
    <w:rPr>
      <w:color w:val="0000FF"/>
      <w:u w:val="single"/>
    </w:rPr>
  </w:style>
  <w:style w:type="character" w:styleId="UnresolvedMention">
    <w:name w:val="Unresolved Mention"/>
    <w:basedOn w:val="DefaultParagraphFont"/>
    <w:uiPriority w:val="99"/>
    <w:semiHidden/>
    <w:unhideWhenUsed/>
    <w:rsid w:val="00C67699"/>
    <w:rPr>
      <w:color w:val="605E5C"/>
      <w:shd w:val="clear" w:color="auto" w:fill="E1DFDD"/>
    </w:rPr>
  </w:style>
  <w:style w:type="paragraph" w:styleId="ListParagraph">
    <w:name w:val="List Paragraph"/>
    <w:basedOn w:val="Normal"/>
    <w:uiPriority w:val="99"/>
    <w:qFormat/>
    <w:rsid w:val="00771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90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277C7-A97B-4138-92A2-0E1722D9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1453</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cp:lastModifiedBy>Admin</cp:lastModifiedBy>
  <cp:revision>183</cp:revision>
  <cp:lastPrinted>2026-03-03T07:37:00Z</cp:lastPrinted>
  <dcterms:created xsi:type="dcterms:W3CDTF">2026-03-02T05:06:00Z</dcterms:created>
  <dcterms:modified xsi:type="dcterms:W3CDTF">2026-07-28T01:40:00Z</dcterms:modified>
</cp:coreProperties>
</file>