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3436"/>
        <w:gridCol w:w="6203"/>
      </w:tblGrid>
      <w:tr>
        <w:trPr>
          <w:trHeight w:val="557"/>
          <w:jc w:val="center"/>
        </w:trPr>
        <w:tc>
          <w:tcPr>
            <w:tcW w:w="3436" w:type="dxa"/>
            <w:hideMark/>
          </w:tcPr>
          <w:p>
            <w:pPr>
              <w:keepNext/>
              <w:jc w:val="center"/>
              <w:outlineLvl w:val="1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462915</wp:posOffset>
                      </wp:positionV>
                      <wp:extent cx="638175" cy="0"/>
                      <wp:effectExtent l="0" t="0" r="0" b="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4.95pt;margin-top:36.45pt;width:50.2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</w:rPr>
              <w:t>ỦY BAN NHÂN DÂN</w:t>
            </w:r>
            <w:r>
              <w:rPr>
                <w:rFonts w:ascii="Times New Roman" w:hAnsi="Times New Roman"/>
                <w:b/>
                <w:bCs/>
              </w:rPr>
              <w:br/>
              <w:t>TỈNH HÀ TĨNH</w:t>
            </w:r>
          </w:p>
        </w:tc>
        <w:tc>
          <w:tcPr>
            <w:tcW w:w="6203" w:type="dxa"/>
            <w:hideMark/>
          </w:tcPr>
          <w:p>
            <w:pPr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421005</wp:posOffset>
                      </wp:positionV>
                      <wp:extent cx="2096135" cy="0"/>
                      <wp:effectExtent l="0" t="0" r="1841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6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0;margin-top:33.15pt;width:165.05pt;height:0;z-index:25166028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</w:rPr>
              <w:t>CỘNG HÒA XÃ HỘI CHỦ NGHĨA VIỆT NAM</w:t>
            </w:r>
            <w:r>
              <w:rPr>
                <w:rFonts w:ascii="Times New Roman" w:hAnsi="Times New Roman"/>
                <w:b/>
                <w:bCs/>
              </w:rPr>
              <w:br/>
              <w:t xml:space="preserve">Độc lập </w:t>
            </w:r>
            <w:r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 xml:space="preserve"> Tự do </w:t>
            </w:r>
            <w:r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 xml:space="preserve"> Hạnh phúc</w:t>
            </w:r>
          </w:p>
        </w:tc>
      </w:tr>
      <w:tr>
        <w:trPr>
          <w:trHeight w:val="70"/>
          <w:jc w:val="center"/>
        </w:trPr>
        <w:tc>
          <w:tcPr>
            <w:tcW w:w="3436" w:type="dxa"/>
            <w:hideMark/>
          </w:tcPr>
          <w:p>
            <w:pPr>
              <w:keepNext/>
              <w:jc w:val="center"/>
              <w:outlineLvl w:val="1"/>
              <w:rPr>
                <w:rFonts w:ascii="Times New Roman" w:hAnsi="Times New Roman"/>
                <w:sz w:val="26"/>
                <w:szCs w:val="26"/>
              </w:rPr>
            </w:pPr>
          </w:p>
          <w:p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Số:           /TB-UBND</w:t>
            </w:r>
          </w:p>
        </w:tc>
        <w:tc>
          <w:tcPr>
            <w:tcW w:w="6203" w:type="dxa"/>
            <w:hideMark/>
          </w:tcPr>
          <w:p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i/>
              </w:rPr>
              <w:t>Hà Tĩnh, ngày       tháng      năm 2026</w:t>
            </w:r>
          </w:p>
        </w:tc>
      </w:tr>
    </w:tbl>
    <w:p>
      <w:pPr>
        <w:spacing w:before="120" w:after="240"/>
        <w:jc w:val="center"/>
        <w:rPr>
          <w:rFonts w:ascii="Times New Roman" w:hAnsi="Times New Roman"/>
          <w:b/>
          <w:bCs/>
        </w:rPr>
      </w:pPr>
    </w:p>
    <w:p>
      <w:pPr>
        <w:jc w:val="center"/>
        <w:rPr>
          <w:rFonts w:ascii="Times New Roman" w:hAnsi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1958975</wp:posOffset>
                </wp:positionH>
                <wp:positionV relativeFrom="paragraph">
                  <wp:posOffset>665480</wp:posOffset>
                </wp:positionV>
                <wp:extent cx="1838325" cy="0"/>
                <wp:effectExtent l="0" t="0" r="9525" b="19050"/>
                <wp:wrapNone/>
                <wp:docPr id="340454497" name="Straight Connector 340454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4045449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54.25pt,52.4pt" to="299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b/>
          <w:bCs/>
        </w:rPr>
        <w:t>THÔNG BÁO</w:t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Thay đổi thời gian họp theo </w:t>
      </w:r>
      <w:r>
        <w:rPr>
          <w:rFonts w:ascii="Times New Roman" w:hAnsi="Times New Roman"/>
          <w:b/>
        </w:rPr>
        <w:t>Giấy mời số 514</w:t>
      </w:r>
      <w:r>
        <w:rPr>
          <w:rFonts w:ascii="Times New Roman" w:hAnsi="Times New Roman"/>
          <w:b/>
        </w:rPr>
        <w:t xml:space="preserve">/GM-UBND </w:t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ngày </w:t>
      </w:r>
      <w:r>
        <w:rPr>
          <w:rFonts w:ascii="Times New Roman" w:hAnsi="Times New Roman"/>
          <w:b/>
        </w:rPr>
        <w:t>31/7</w:t>
      </w:r>
      <w:r>
        <w:rPr>
          <w:rFonts w:ascii="Times New Roman" w:hAnsi="Times New Roman"/>
          <w:b/>
        </w:rPr>
        <w:t>/2026 của Ủy ban nhân dân tỉnh</w:t>
      </w:r>
    </w:p>
    <w:p>
      <w:pPr>
        <w:spacing w:before="120" w:after="240"/>
        <w:jc w:val="both"/>
        <w:rPr>
          <w:rFonts w:ascii="Times New Roman" w:hAnsi="Times New Roman"/>
        </w:rPr>
      </w:pPr>
    </w:p>
    <w:p>
      <w:pPr>
        <w:spacing w:before="120" w:after="240"/>
        <w:jc w:val="both"/>
        <w:rPr>
          <w:rFonts w:ascii="Times New Roman" w:hAnsi="Times New Roman"/>
          <w:sz w:val="2"/>
        </w:rPr>
      </w:pPr>
      <w:bookmarkStart w:id="0" w:name="_GoBack"/>
      <w:bookmarkEnd w:id="0"/>
    </w:p>
    <w:p>
      <w:pPr>
        <w:spacing w:before="120" w:after="120"/>
        <w:ind w:firstLine="720"/>
        <w:jc w:val="both"/>
        <w:rPr>
          <w:rFonts w:ascii="Times New Roman" w:hAnsi="Times New Roman"/>
          <w:spacing w:val="-8"/>
        </w:rPr>
      </w:pPr>
      <w:r>
        <w:rPr>
          <w:rFonts w:ascii="Times New Roman" w:hAnsi="Times New Roman"/>
        </w:rPr>
        <w:t xml:space="preserve">Ngày </w:t>
      </w:r>
      <w:r>
        <w:rPr>
          <w:rFonts w:ascii="Times New Roman" w:hAnsi="Times New Roman"/>
        </w:rPr>
        <w:t>31/7</w:t>
      </w:r>
      <w:r>
        <w:rPr>
          <w:rFonts w:ascii="Times New Roman" w:hAnsi="Times New Roman"/>
        </w:rPr>
        <w:t>/2026, UBND tỉnh đã ban hành</w:t>
      </w:r>
      <w:r>
        <w:rPr>
          <w:rFonts w:ascii="Times New Roman" w:hAnsi="Times New Roman"/>
        </w:rPr>
        <w:t xml:space="preserve"> Giấy mời số 514</w:t>
      </w:r>
      <w:r>
        <w:rPr>
          <w:rFonts w:ascii="Times New Roman" w:hAnsi="Times New Roman"/>
        </w:rPr>
        <w:t>/GM-UBND mời họp nghe báo cáo các đồ án quy hoạch chung đô thị và nông thôn;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b/>
        </w:rPr>
        <w:t>bắt đầu từ 08h30’, ngày 03/8/2026 (Thứ Hai</w:t>
      </w:r>
      <w:r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  <w:bCs/>
          <w:spacing w:val="-8"/>
        </w:rPr>
        <w:t>.</w:t>
      </w:r>
    </w:p>
    <w:p>
      <w:pPr>
        <w:spacing w:before="120" w:after="120"/>
        <w:ind w:firstLine="720"/>
        <w:jc w:val="both"/>
        <w:rPr>
          <w:rFonts w:ascii="Times New Roman" w:hAnsi="Times New Roman"/>
          <w:bCs/>
          <w:szCs w:val="27"/>
        </w:rPr>
      </w:pPr>
      <w:r>
        <w:rPr>
          <w:rFonts w:ascii="Times New Roman" w:hAnsi="Times New Roman"/>
        </w:rPr>
        <w:t xml:space="preserve">Nay do lịch công tác của Ủy ban nhân dân tỉnh thay đổi nên điều chỉnh </w:t>
      </w:r>
      <w:r>
        <w:rPr>
          <w:rFonts w:ascii="Times New Roman" w:hAnsi="Times New Roman"/>
          <w:b/>
        </w:rPr>
        <w:t xml:space="preserve">thời gian họp từ </w:t>
      </w:r>
      <w:r>
        <w:rPr>
          <w:rFonts w:ascii="Times New Roman" w:hAnsi="Times New Roman"/>
          <w:b/>
        </w:rPr>
        <w:t>15</w:t>
      </w:r>
      <w:r>
        <w:rPr>
          <w:rFonts w:ascii="Times New Roman" w:hAnsi="Times New Roman"/>
          <w:b/>
        </w:rPr>
        <w:t>h00’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ngày </w:t>
      </w:r>
      <w:r>
        <w:rPr>
          <w:rFonts w:ascii="Times New Roman" w:hAnsi="Times New Roman"/>
          <w:b/>
        </w:rPr>
        <w:t>03</w:t>
      </w:r>
      <w:r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 xml:space="preserve">/2026 (Thứ </w:t>
      </w:r>
      <w:r>
        <w:rPr>
          <w:rFonts w:ascii="Times New Roman" w:hAnsi="Times New Roman"/>
          <w:b/>
        </w:rPr>
        <w:t>Hai</w:t>
      </w:r>
      <w:r>
        <w:rPr>
          <w:rFonts w:ascii="Times New Roman" w:hAnsi="Times New Roman"/>
          <w:b/>
        </w:rPr>
        <w:t>)</w:t>
      </w:r>
      <w:r>
        <w:rPr>
          <w:rFonts w:ascii="Times New Roman" w:hAnsi="Times New Roman"/>
        </w:rPr>
        <w:t xml:space="preserve">; các nội dung khác giữ nguyên theo Giấy mời số </w:t>
      </w:r>
      <w:r>
        <w:rPr>
          <w:rFonts w:ascii="Times New Roman" w:hAnsi="Times New Roman"/>
        </w:rPr>
        <w:t>514</w:t>
      </w:r>
      <w:r>
        <w:rPr>
          <w:rFonts w:ascii="Times New Roman" w:hAnsi="Times New Roman"/>
        </w:rPr>
        <w:t xml:space="preserve">/GM-UBND ngày </w:t>
      </w:r>
      <w:r>
        <w:rPr>
          <w:rFonts w:ascii="Times New Roman" w:hAnsi="Times New Roman"/>
        </w:rPr>
        <w:t>31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/2026.</w:t>
      </w:r>
    </w:p>
    <w:p>
      <w:pPr>
        <w:spacing w:before="120" w:after="1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Ủy ban nhân dân tỉnh thông báo để các sở, ngành</w:t>
      </w:r>
      <w:r>
        <w:rPr>
          <w:rFonts w:ascii="Times New Roman" w:hAnsi="Times New Roman"/>
        </w:rPr>
        <w:t>, địa phương</w:t>
      </w:r>
      <w:r>
        <w:rPr>
          <w:rFonts w:ascii="Times New Roman" w:hAnsi="Times New Roman"/>
        </w:rPr>
        <w:t xml:space="preserve"> thuộc thành phần mời tham dự họp theo Giấy mời số 514/GM-UBND ngày 31/7/2026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biết và thực hiện./.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4"/>
        <w:gridCol w:w="4538"/>
      </w:tblGrid>
      <w:tr>
        <w:tc>
          <w:tcPr>
            <w:tcW w:w="4702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2"/>
              </w:rPr>
              <w:t>Nơi nhận:</w:t>
            </w:r>
            <w:r>
              <w:rPr>
                <w:rFonts w:ascii="Times New Roman" w:hAnsi="Times New Roman"/>
                <w:b/>
                <w:sz w:val="26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>- Như thành phần mời;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- Chủ tịch, các PCT UBND tỉnh (B/c);</w:t>
            </w:r>
          </w:p>
          <w:p>
            <w:pPr>
              <w:rPr>
                <w:rFonts w:ascii="Times New Roman" w:hAnsi="Times New Roman"/>
                <w:sz w:val="26"/>
                <w:szCs w:val="22"/>
                <w:vertAlign w:val="sub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Các thành phần theo GM số </w:t>
            </w:r>
            <w:r>
              <w:rPr>
                <w:rFonts w:ascii="Times New Roman" w:hAnsi="Times New Roman"/>
                <w:sz w:val="22"/>
                <w:szCs w:val="22"/>
              </w:rPr>
              <w:t>514</w:t>
            </w:r>
            <w:r>
              <w:rPr>
                <w:rFonts w:ascii="Times New Roman" w:hAnsi="Times New Roman"/>
                <w:sz w:val="22"/>
                <w:szCs w:val="22"/>
              </w:rPr>
              <w:t>/GM-UBND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- Chánh VP, các PCVP UBND tỉnh;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- Phòng QT-TV (để bố trí);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 xml:space="preserve">- Lưu: VT, </w:t>
            </w:r>
            <w:r>
              <w:rPr>
                <w:rFonts w:ascii="Times New Roman" w:hAnsi="Times New Roman"/>
                <w:sz w:val="22"/>
                <w:szCs w:val="22"/>
              </w:rPr>
              <w:t>XD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XD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.</w:t>
            </w:r>
          </w:p>
        </w:tc>
        <w:tc>
          <w:tcPr>
            <w:tcW w:w="4702" w:type="dxa"/>
          </w:tcPr>
          <w:p>
            <w:pPr>
              <w:jc w:val="center"/>
              <w:rPr>
                <w:rFonts w:ascii="Times New Roman" w:hAnsi="Times New Roman"/>
                <w:b/>
                <w:sz w:val="26"/>
                <w:szCs w:val="22"/>
              </w:rPr>
            </w:pPr>
            <w:r>
              <w:rPr>
                <w:rFonts w:ascii="Times New Roman" w:hAnsi="Times New Roman"/>
                <w:b/>
                <w:sz w:val="26"/>
                <w:szCs w:val="22"/>
              </w:rPr>
              <w:t>TL. CHỦ TỊCH</w:t>
            </w:r>
            <w:r>
              <w:rPr>
                <w:rFonts w:ascii="Times New Roman" w:hAnsi="Times New Roman"/>
                <w:b/>
                <w:sz w:val="26"/>
                <w:szCs w:val="22"/>
              </w:rPr>
              <w:br/>
              <w:t>KT. CHÁNH VĂN PHÒNG</w:t>
            </w:r>
            <w:r>
              <w:rPr>
                <w:rFonts w:ascii="Times New Roman" w:hAnsi="Times New Roman"/>
                <w:b/>
                <w:sz w:val="26"/>
                <w:szCs w:val="22"/>
              </w:rPr>
              <w:br/>
              <w:t>PHÓ CHÁNH VĂN PHÒNG</w:t>
            </w:r>
          </w:p>
          <w:p>
            <w:pPr>
              <w:jc w:val="center"/>
              <w:rPr>
                <w:rFonts w:ascii="Times New Roman" w:hAnsi="Times New Roman"/>
                <w:b/>
                <w:sz w:val="26"/>
                <w:szCs w:val="22"/>
              </w:rPr>
            </w:pPr>
          </w:p>
          <w:p>
            <w:pPr>
              <w:jc w:val="center"/>
              <w:rPr>
                <w:rFonts w:ascii="Times New Roman" w:hAnsi="Times New Roman"/>
                <w:b/>
                <w:sz w:val="26"/>
                <w:szCs w:val="22"/>
              </w:rPr>
            </w:pPr>
          </w:p>
          <w:p>
            <w:pPr>
              <w:rPr>
                <w:rFonts w:ascii="Times New Roman" w:hAnsi="Times New Roman"/>
                <w:b/>
                <w:sz w:val="26"/>
                <w:szCs w:val="22"/>
              </w:rPr>
            </w:pPr>
          </w:p>
          <w:p>
            <w:pPr>
              <w:rPr>
                <w:rFonts w:ascii="Times New Roman" w:hAnsi="Times New Roman"/>
                <w:b/>
                <w:sz w:val="26"/>
                <w:szCs w:val="22"/>
              </w:rPr>
            </w:pPr>
          </w:p>
          <w:p>
            <w:pPr>
              <w:rPr>
                <w:rFonts w:ascii="Times New Roman" w:hAnsi="Times New Roman"/>
                <w:b/>
                <w:sz w:val="26"/>
                <w:szCs w:val="22"/>
              </w:rPr>
            </w:pPr>
          </w:p>
          <w:p>
            <w:pPr>
              <w:jc w:val="center"/>
              <w:rPr>
                <w:rFonts w:ascii="Times New Roman" w:hAnsi="Times New Roman"/>
                <w:b/>
                <w:sz w:val="26"/>
                <w:szCs w:val="22"/>
              </w:rPr>
            </w:pP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Nguyễn Vũ Hải</w:t>
            </w:r>
          </w:p>
        </w:tc>
      </w:tr>
    </w:tbl>
    <w:p>
      <w:pPr>
        <w:spacing w:before="100" w:after="100"/>
        <w:ind w:firstLine="720"/>
        <w:jc w:val="both"/>
        <w:rPr>
          <w:rFonts w:ascii="Times New Roman" w:hAnsi="Times New Roman"/>
        </w:rPr>
      </w:pPr>
    </w:p>
    <w:p>
      <w:pPr>
        <w:spacing w:before="100" w:after="100"/>
        <w:ind w:firstLine="720"/>
        <w:jc w:val="both"/>
        <w:rPr>
          <w:rFonts w:ascii="Times New Roman" w:hAnsi="Times New Roman"/>
        </w:rPr>
      </w:pPr>
    </w:p>
    <w:p>
      <w:pPr>
        <w:rPr>
          <w:rFonts w:ascii="Calibri" w:hAnsi="Calibri" w:cs="Calibri"/>
        </w:rPr>
      </w:pPr>
    </w:p>
    <w:p/>
    <w:sectPr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revisionView w:markup="0" w:comments="0"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DDE676-5C37-4B59-B115-B644AD02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2026-08-02T10:39:00Z</dcterms:created>
  <dcterms:modified xsi:type="dcterms:W3CDTF">2026-08-02T10:45:00Z</dcterms:modified>
</cp:coreProperties>
</file>