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8" w:type="dxa"/>
        <w:tblCellMar>
          <w:left w:w="0" w:type="dxa"/>
          <w:right w:w="0" w:type="dxa"/>
        </w:tblCellMar>
        <w:tblLook w:val="0000" w:firstRow="0" w:lastRow="0" w:firstColumn="0" w:lastColumn="0" w:noHBand="0" w:noVBand="0"/>
      </w:tblPr>
      <w:tblGrid>
        <w:gridCol w:w="3637"/>
        <w:gridCol w:w="5984"/>
      </w:tblGrid>
      <w:tr>
        <w:tc>
          <w:tcPr>
            <w:tcW w:w="1890" w:type="pct"/>
            <w:tcMar>
              <w:top w:w="0" w:type="dxa"/>
              <w:left w:w="108" w:type="dxa"/>
              <w:bottom w:w="0" w:type="dxa"/>
              <w:right w:w="108" w:type="dxa"/>
            </w:tcMar>
          </w:tcPr>
          <w:p>
            <w:pPr>
              <w:spacing w:before="120"/>
              <w:jc w:val="center"/>
            </w:pPr>
            <w:r>
              <w:rPr>
                <w:b/>
                <w:bCs/>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61.05pt;margin-top:36.8pt;width:50pt;height:0;z-index:251658240" o:connectortype="straight"/>
              </w:pict>
            </w:r>
            <w:r>
              <w:rPr>
                <w:b/>
                <w:bCs/>
                <w:sz w:val="26"/>
                <w:szCs w:val="26"/>
              </w:rPr>
              <w:t>ỦY BAN NHÂN DÂN</w:t>
            </w:r>
            <w:r>
              <w:rPr>
                <w:b/>
                <w:bCs/>
                <w:sz w:val="26"/>
                <w:szCs w:val="26"/>
              </w:rPr>
              <w:br/>
              <w:t>TỈNH HÀ TĨNH</w:t>
            </w:r>
            <w:r>
              <w:rPr>
                <w:b/>
                <w:bCs/>
              </w:rPr>
              <w:br/>
            </w:r>
          </w:p>
        </w:tc>
        <w:tc>
          <w:tcPr>
            <w:tcW w:w="3110" w:type="pct"/>
            <w:tcMar>
              <w:top w:w="0" w:type="dxa"/>
              <w:left w:w="108" w:type="dxa"/>
              <w:bottom w:w="0" w:type="dxa"/>
              <w:right w:w="108" w:type="dxa"/>
            </w:tcMar>
          </w:tcPr>
          <w:p>
            <w:pPr>
              <w:spacing w:before="120"/>
              <w:jc w:val="center"/>
            </w:pPr>
            <w:r>
              <w:rPr>
                <w:b/>
                <w:bCs/>
                <w:noProof/>
                <w:sz w:val="26"/>
                <w:szCs w:val="26"/>
              </w:rPr>
              <w:pict>
                <v:shape id="_x0000_s1027" type="#_x0000_t32" style="position:absolute;left:0;text-align:left;margin-left:57.7pt;margin-top:38.8pt;width:173.5pt;height:0;z-index:251659264;mso-position-horizontal-relative:text;mso-position-vertical-relative:text" o:connectortype="straight" strokecolor="black [3213]"/>
              </w:pict>
            </w:r>
            <w:r>
              <w:rPr>
                <w:b/>
                <w:bCs/>
                <w:sz w:val="26"/>
                <w:szCs w:val="26"/>
              </w:rPr>
              <w:t>CỘNG HÒA XÃ HỘI CHỦ NGHĨA VIỆT NAM</w:t>
            </w:r>
            <w:r>
              <w:rPr>
                <w:b/>
                <w:bCs/>
              </w:rPr>
              <w:br/>
            </w:r>
            <w:r>
              <w:rPr>
                <w:b/>
                <w:bCs/>
                <w:sz w:val="28"/>
                <w:szCs w:val="28"/>
              </w:rPr>
              <w:t xml:space="preserve">Độc lập - Tự do - Hạnh phúc </w:t>
            </w:r>
            <w:r>
              <w:rPr>
                <w:b/>
                <w:bCs/>
              </w:rPr>
              <w:br/>
            </w:r>
          </w:p>
        </w:tc>
      </w:tr>
      <w:tr>
        <w:tc>
          <w:tcPr>
            <w:tcW w:w="1890" w:type="pct"/>
            <w:tcMar>
              <w:top w:w="0" w:type="dxa"/>
              <w:left w:w="108" w:type="dxa"/>
              <w:bottom w:w="0" w:type="dxa"/>
              <w:right w:w="108" w:type="dxa"/>
            </w:tcMar>
          </w:tcPr>
          <w:p>
            <w:pPr>
              <w:spacing w:before="120"/>
              <w:jc w:val="center"/>
            </w:pPr>
            <w:r>
              <w:rPr>
                <w:sz w:val="28"/>
                <w:szCs w:val="28"/>
              </w:rPr>
              <w:t>Số:         /2026/QĐ-UBND</w:t>
            </w:r>
          </w:p>
        </w:tc>
        <w:tc>
          <w:tcPr>
            <w:tcW w:w="3110" w:type="pct"/>
            <w:tcMar>
              <w:top w:w="0" w:type="dxa"/>
              <w:left w:w="108" w:type="dxa"/>
              <w:bottom w:w="0" w:type="dxa"/>
              <w:right w:w="108" w:type="dxa"/>
            </w:tcMar>
          </w:tcPr>
          <w:p>
            <w:pPr>
              <w:spacing w:before="120"/>
              <w:jc w:val="center"/>
            </w:pPr>
            <w:r>
              <w:rPr>
                <w:i/>
                <w:iCs/>
                <w:sz w:val="28"/>
                <w:szCs w:val="28"/>
              </w:rPr>
              <w:t>Hà Tĩnh, ngày     tháng      năm 2026</w:t>
            </w:r>
          </w:p>
        </w:tc>
      </w:tr>
    </w:tbl>
    <w:p>
      <w:pPr>
        <w:jc w:val="center"/>
      </w:pPr>
      <w:r>
        <w:rPr>
          <w:b/>
          <w:bCs/>
        </w:rPr>
        <w:t> </w:t>
      </w:r>
    </w:p>
    <w:p>
      <w:pPr>
        <w:jc w:val="center"/>
        <w:rPr>
          <w:sz w:val="28"/>
          <w:szCs w:val="28"/>
        </w:rPr>
      </w:pPr>
      <w:bookmarkStart w:id="0" w:name="loai_1"/>
      <w:r>
        <w:rPr>
          <w:b/>
          <w:bCs/>
          <w:sz w:val="28"/>
          <w:szCs w:val="28"/>
        </w:rPr>
        <w:t>QUYẾT ĐỊNH</w:t>
      </w:r>
      <w:bookmarkEnd w:id="0"/>
    </w:p>
    <w:p>
      <w:pPr>
        <w:jc w:val="center"/>
        <w:rPr>
          <w:b/>
          <w:bCs/>
          <w:sz w:val="28"/>
          <w:szCs w:val="28"/>
        </w:rPr>
      </w:pPr>
      <w:bookmarkStart w:id="1" w:name="loai_1_name"/>
      <w:r>
        <w:rPr>
          <w:b/>
          <w:bCs/>
          <w:sz w:val="28"/>
          <w:szCs w:val="28"/>
        </w:rPr>
        <w:t>BAN HÀNH QUY CHẾ PHỐI HỢP TRONG QUẢN LÝ NHÀ NƯỚC VỀ KHOÁNG SẢN TRÊN ĐỊA BÀN TỈNH HÀ TĨNH</w:t>
      </w:r>
      <w:bookmarkEnd w:id="1"/>
    </w:p>
    <w:p>
      <w:pPr>
        <w:ind w:firstLine="720"/>
        <w:jc w:val="center"/>
        <w:rPr>
          <w:b/>
          <w:bCs/>
          <w:sz w:val="28"/>
          <w:szCs w:val="28"/>
        </w:rPr>
      </w:pPr>
      <w:r>
        <w:rPr>
          <w:b/>
          <w:bCs/>
          <w:noProof/>
          <w:sz w:val="28"/>
          <w:szCs w:val="28"/>
        </w:rPr>
        <w:pict>
          <v:shape id="_x0000_s1028" type="#_x0000_t32" style="position:absolute;left:0;text-align:left;margin-left:171.45pt;margin-top:3.25pt;width:126.5pt;height:0;z-index:251660288" o:connectortype="straight"/>
        </w:pict>
      </w:r>
    </w:p>
    <w:p>
      <w:pPr>
        <w:spacing w:before="120"/>
        <w:jc w:val="center"/>
        <w:rPr>
          <w:sz w:val="28"/>
          <w:szCs w:val="28"/>
        </w:rPr>
      </w:pPr>
      <w:r>
        <w:rPr>
          <w:b/>
          <w:bCs/>
          <w:sz w:val="28"/>
          <w:szCs w:val="28"/>
        </w:rPr>
        <w:t>ỦY BAN NHÂN DÂN TỈNH HÀ TĨNH</w:t>
      </w:r>
    </w:p>
    <w:p>
      <w:pPr>
        <w:ind w:firstLine="720"/>
        <w:jc w:val="both"/>
        <w:rPr>
          <w:i/>
          <w:iCs/>
          <w:sz w:val="28"/>
          <w:szCs w:val="28"/>
        </w:rPr>
      </w:pPr>
    </w:p>
    <w:p>
      <w:pPr>
        <w:spacing w:before="60"/>
        <w:ind w:firstLine="720"/>
        <w:jc w:val="both"/>
        <w:rPr>
          <w:sz w:val="28"/>
          <w:szCs w:val="28"/>
        </w:rPr>
      </w:pPr>
      <w:r>
        <w:rPr>
          <w:i/>
          <w:iCs/>
          <w:sz w:val="28"/>
          <w:szCs w:val="28"/>
        </w:rPr>
        <w:t>Căn cứ Luật Tổ chức Chính quyền địa phương ngày 16/6/2025;</w:t>
      </w:r>
    </w:p>
    <w:p>
      <w:pPr>
        <w:spacing w:before="60"/>
        <w:ind w:firstLine="720"/>
        <w:jc w:val="both"/>
        <w:rPr>
          <w:sz w:val="28"/>
          <w:szCs w:val="28"/>
        </w:rPr>
      </w:pPr>
      <w:r>
        <w:rPr>
          <w:i/>
          <w:iCs/>
          <w:sz w:val="28"/>
          <w:szCs w:val="28"/>
        </w:rPr>
        <w:t>Căn cứ Luật Địa chất và khoáng sản ngày 29/11/2024; Luật sửa đổi, bổ sung một số điều của Luật Địa chất và khoáng sản ngày 11/12/2025;</w:t>
      </w:r>
    </w:p>
    <w:p>
      <w:pPr>
        <w:spacing w:before="60"/>
        <w:ind w:firstLine="720"/>
        <w:jc w:val="both"/>
        <w:rPr>
          <w:sz w:val="28"/>
          <w:szCs w:val="28"/>
        </w:rPr>
      </w:pPr>
      <w:r>
        <w:rPr>
          <w:i/>
          <w:iCs/>
          <w:sz w:val="28"/>
          <w:szCs w:val="28"/>
        </w:rPr>
        <w:t>Căn cứ Nghị định số 193/2025/NĐ-CP ngày 02/7/2025 của Chính phủ quy định chi tiết một số điều và biện pháp thi hành Luật Địa chất và khoáng sản; Nghị định số</w:t>
      </w:r>
      <w:r>
        <w:rPr>
          <w:sz w:val="28"/>
          <w:szCs w:val="28"/>
        </w:rPr>
        <w:t xml:space="preserve"> </w:t>
      </w:r>
      <w:r>
        <w:rPr>
          <w:i/>
          <w:iCs/>
          <w:sz w:val="28"/>
          <w:szCs w:val="28"/>
        </w:rPr>
        <w:t>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w:t>
      </w:r>
      <w:r>
        <w:rPr>
          <w:sz w:val="28"/>
          <w:szCs w:val="28"/>
        </w:rPr>
        <w:t xml:space="preserve"> </w:t>
      </w:r>
      <w:r>
        <w:rPr>
          <w:i/>
          <w:iCs/>
          <w:sz w:val="28"/>
          <w:szCs w:val="28"/>
        </w:rPr>
        <w:t>tiết Luật sửa đổi, bổ sung một số điều của Luật Địa chất và khoáng sản;</w:t>
      </w:r>
    </w:p>
    <w:p>
      <w:pPr>
        <w:spacing w:before="60"/>
        <w:ind w:firstLine="720"/>
        <w:jc w:val="both"/>
        <w:rPr>
          <w:sz w:val="28"/>
          <w:szCs w:val="28"/>
        </w:rPr>
      </w:pPr>
      <w:r>
        <w:rPr>
          <w:i/>
          <w:iCs/>
          <w:sz w:val="28"/>
          <w:szCs w:val="28"/>
        </w:rPr>
        <w:t>Theo đề nghị của Giám đốc Sở Nông nghiệp và Môi trường tại Tờ trình số</w:t>
      </w:r>
      <w:r>
        <w:rPr>
          <w:sz w:val="28"/>
          <w:szCs w:val="28"/>
        </w:rPr>
        <w:t xml:space="preserve"> </w:t>
      </w:r>
      <w:r>
        <w:rPr>
          <w:i/>
          <w:iCs/>
          <w:sz w:val="28"/>
          <w:szCs w:val="28"/>
        </w:rPr>
        <w:t>……/TTr-SNNMT ngày     /     /2026.</w:t>
      </w:r>
    </w:p>
    <w:p>
      <w:pPr>
        <w:spacing w:before="60"/>
        <w:jc w:val="center"/>
        <w:rPr>
          <w:sz w:val="28"/>
          <w:szCs w:val="28"/>
        </w:rPr>
      </w:pPr>
      <w:r>
        <w:rPr>
          <w:b/>
          <w:bCs/>
          <w:sz w:val="28"/>
          <w:szCs w:val="28"/>
        </w:rPr>
        <w:t>QUYẾT ĐỊNH:</w:t>
      </w:r>
    </w:p>
    <w:p>
      <w:pPr>
        <w:spacing w:before="60"/>
        <w:ind w:firstLine="720"/>
        <w:jc w:val="both"/>
        <w:rPr>
          <w:sz w:val="28"/>
          <w:szCs w:val="28"/>
        </w:rPr>
      </w:pPr>
      <w:bookmarkStart w:id="2" w:name="dieu_1"/>
      <w:r>
        <w:rPr>
          <w:b/>
          <w:bCs/>
          <w:sz w:val="28"/>
          <w:szCs w:val="28"/>
        </w:rPr>
        <w:t xml:space="preserve">Điều 1. </w:t>
      </w:r>
      <w:r>
        <w:rPr>
          <w:sz w:val="28"/>
          <w:szCs w:val="28"/>
        </w:rPr>
        <w:t>Ban hành kèm theo Quyết định này Quy chế phối hợp trong quản lý nhà nước về khoáng sản trên địa bàn tỉnh Hà Tĩnh.</w:t>
      </w:r>
      <w:bookmarkEnd w:id="2"/>
    </w:p>
    <w:p>
      <w:pPr>
        <w:spacing w:before="60"/>
        <w:ind w:firstLine="720"/>
        <w:jc w:val="both"/>
        <w:rPr>
          <w:sz w:val="28"/>
          <w:szCs w:val="28"/>
        </w:rPr>
      </w:pPr>
      <w:bookmarkStart w:id="3" w:name="dieu_2"/>
      <w:r>
        <w:rPr>
          <w:b/>
          <w:bCs/>
          <w:sz w:val="28"/>
          <w:szCs w:val="28"/>
        </w:rPr>
        <w:t xml:space="preserve">Điều 2. </w:t>
      </w:r>
      <w:r>
        <w:rPr>
          <w:sz w:val="28"/>
          <w:szCs w:val="28"/>
        </w:rPr>
        <w:t>Quyết định này có hiệu lực thi hành kể từ ngày ký ban hành.</w:t>
      </w:r>
      <w:bookmarkEnd w:id="3"/>
    </w:p>
    <w:p>
      <w:pPr>
        <w:spacing w:before="60"/>
        <w:ind w:firstLine="720"/>
        <w:jc w:val="both"/>
        <w:rPr>
          <w:sz w:val="28"/>
          <w:szCs w:val="28"/>
        </w:rPr>
      </w:pPr>
      <w:r>
        <w:rPr>
          <w:sz w:val="28"/>
          <w:szCs w:val="28"/>
        </w:rPr>
        <w:t>Chánh Văn phòng Ủy ban nhân dân tỉnh, Giám đốc Sở Nông nghiệp và Môi trường, Thủ trưởng các cơ quan chuyên môn thuộc Ủy ban nhân dân tỉnh; Chủ tịch Ủy ban nhân dân các xã, phường và Thủ trưởng các cơ quan, đơn vị, tổ chức, cá nhân có liên quan chịu trách nhiệm thi hành Quyết định này./.</w:t>
      </w:r>
    </w:p>
    <w:p>
      <w:pPr>
        <w:ind w:firstLine="720"/>
        <w:jc w:val="both"/>
        <w:rPr>
          <w:sz w:val="28"/>
          <w:szCs w:val="28"/>
        </w:rPr>
      </w:pPr>
      <w:r>
        <w:rPr>
          <w:sz w:val="28"/>
          <w:szCs w:val="28"/>
        </w:rPr>
        <w:t> </w:t>
      </w:r>
    </w:p>
    <w:tbl>
      <w:tblPr>
        <w:tblW w:w="4862" w:type="pct"/>
        <w:tblInd w:w="108" w:type="dxa"/>
        <w:tblCellMar>
          <w:left w:w="0" w:type="dxa"/>
          <w:right w:w="0" w:type="dxa"/>
        </w:tblCellMar>
        <w:tblLook w:val="0000" w:firstRow="0" w:lastRow="0" w:firstColumn="0" w:lastColumn="0" w:noHBand="0" w:noVBand="0"/>
      </w:tblPr>
      <w:tblGrid>
        <w:gridCol w:w="4810"/>
        <w:gridCol w:w="4545"/>
      </w:tblGrid>
      <w:tr>
        <w:tc>
          <w:tcPr>
            <w:tcW w:w="2571" w:type="pct"/>
            <w:tcMar>
              <w:top w:w="0" w:type="dxa"/>
              <w:left w:w="108" w:type="dxa"/>
              <w:bottom w:w="0" w:type="dxa"/>
              <w:right w:w="108" w:type="dxa"/>
            </w:tcMar>
          </w:tcPr>
          <w:p>
            <w:pPr>
              <w:rPr>
                <w:b/>
                <w:i/>
                <w:sz w:val="22"/>
                <w:szCs w:val="22"/>
              </w:rPr>
            </w:pPr>
            <w:r>
              <w:rPr>
                <w:b/>
                <w:i/>
                <w:sz w:val="22"/>
                <w:szCs w:val="22"/>
              </w:rPr>
              <w:t>Nơi nhận:</w:t>
            </w:r>
          </w:p>
          <w:p>
            <w:pPr>
              <w:rPr>
                <w:sz w:val="22"/>
                <w:szCs w:val="22"/>
              </w:rPr>
            </w:pPr>
            <w:r>
              <w:rPr>
                <w:sz w:val="22"/>
                <w:szCs w:val="22"/>
              </w:rPr>
              <w:t xml:space="preserve">- Như </w:t>
            </w:r>
            <w:r>
              <w:rPr>
                <w:sz w:val="22"/>
                <w:szCs w:val="22"/>
              </w:rPr>
              <w:t>Điều 2</w:t>
            </w:r>
            <w:r>
              <w:rPr>
                <w:sz w:val="22"/>
                <w:szCs w:val="22"/>
              </w:rPr>
              <w:t>;</w:t>
            </w:r>
          </w:p>
          <w:p>
            <w:pPr>
              <w:rPr>
                <w:sz w:val="22"/>
                <w:szCs w:val="22"/>
              </w:rPr>
            </w:pPr>
            <w:r>
              <w:rPr>
                <w:sz w:val="22"/>
                <w:szCs w:val="22"/>
              </w:rPr>
              <w:t>- Bộ NN&amp;MT (b/c).</w:t>
            </w:r>
          </w:p>
          <w:p>
            <w:pPr>
              <w:rPr>
                <w:sz w:val="22"/>
                <w:szCs w:val="22"/>
              </w:rPr>
            </w:pPr>
            <w:r>
              <w:rPr>
                <w:sz w:val="22"/>
                <w:szCs w:val="22"/>
              </w:rPr>
              <w:t>- Ban Thường vụ Tỉnh ủy;</w:t>
            </w:r>
          </w:p>
          <w:p>
            <w:pPr>
              <w:rPr>
                <w:sz w:val="22"/>
                <w:szCs w:val="22"/>
              </w:rPr>
            </w:pPr>
            <w:r>
              <w:rPr>
                <w:sz w:val="22"/>
                <w:szCs w:val="22"/>
              </w:rPr>
              <w:t>- Thường trực Tỉnh ủy;</w:t>
            </w:r>
          </w:p>
          <w:p>
            <w:pPr>
              <w:rPr>
                <w:sz w:val="22"/>
                <w:szCs w:val="22"/>
              </w:rPr>
            </w:pPr>
            <w:r>
              <w:rPr>
                <w:sz w:val="22"/>
                <w:szCs w:val="22"/>
              </w:rPr>
              <w:t>- Chủ tịch, PCT UBND tỉnh;</w:t>
            </w:r>
          </w:p>
          <w:p>
            <w:pPr>
              <w:rPr>
                <w:sz w:val="22"/>
                <w:szCs w:val="22"/>
              </w:rPr>
            </w:pPr>
            <w:r>
              <w:rPr>
                <w:sz w:val="22"/>
                <w:szCs w:val="22"/>
              </w:rPr>
              <w:t>- Chánh, PCVP UBND tỉnh;</w:t>
            </w:r>
          </w:p>
          <w:p>
            <w:pPr>
              <w:rPr>
                <w:sz w:val="22"/>
                <w:szCs w:val="22"/>
              </w:rPr>
            </w:pPr>
            <w:r>
              <w:rPr>
                <w:sz w:val="22"/>
                <w:szCs w:val="22"/>
              </w:rPr>
              <w:t>- Trung tâm CB-TH tỉnh;</w:t>
            </w:r>
          </w:p>
          <w:p>
            <w:pPr>
              <w:rPr>
                <w:sz w:val="22"/>
                <w:szCs w:val="22"/>
              </w:rPr>
            </w:pPr>
            <w:r>
              <w:rPr>
                <w:sz w:val="22"/>
                <w:szCs w:val="22"/>
              </w:rPr>
              <w:t xml:space="preserve">- </w:t>
            </w:r>
            <w:r>
              <w:rPr>
                <w:sz w:val="22"/>
                <w:szCs w:val="22"/>
              </w:rPr>
              <w:t>Lưu: VT, NL, NL</w:t>
            </w:r>
            <w:r>
              <w:rPr>
                <w:sz w:val="22"/>
                <w:szCs w:val="22"/>
                <w:vertAlign w:val="subscript"/>
              </w:rPr>
              <w:t>4.</w:t>
            </w:r>
          </w:p>
        </w:tc>
        <w:tc>
          <w:tcPr>
            <w:tcW w:w="2429" w:type="pct"/>
            <w:tcMar>
              <w:top w:w="0" w:type="dxa"/>
              <w:left w:w="108" w:type="dxa"/>
              <w:bottom w:w="0" w:type="dxa"/>
              <w:right w:w="108" w:type="dxa"/>
            </w:tcMar>
          </w:tcPr>
          <w:p>
            <w:pPr>
              <w:spacing w:before="120"/>
              <w:ind w:firstLine="42"/>
              <w:jc w:val="center"/>
              <w:rPr>
                <w:sz w:val="28"/>
                <w:szCs w:val="28"/>
              </w:rPr>
            </w:pPr>
            <w:r>
              <w:rPr>
                <w:b/>
                <w:bCs/>
                <w:sz w:val="28"/>
                <w:szCs w:val="28"/>
              </w:rPr>
              <w:t>TM. ỦY BAN NHÂN DÂN</w:t>
            </w:r>
            <w:r>
              <w:rPr>
                <w:b/>
                <w:bCs/>
                <w:sz w:val="28"/>
                <w:szCs w:val="28"/>
              </w:rPr>
              <w:br/>
              <w:t>CHỦ TỊCH</w:t>
            </w:r>
            <w:r>
              <w:rPr>
                <w:b/>
                <w:bCs/>
                <w:sz w:val="28"/>
                <w:szCs w:val="28"/>
              </w:rPr>
              <w:br/>
            </w:r>
          </w:p>
        </w:tc>
      </w:tr>
    </w:tbl>
    <w:p>
      <w:pPr>
        <w:spacing w:before="120"/>
        <w:ind w:firstLine="720"/>
        <w:jc w:val="both"/>
        <w:rPr>
          <w:sz w:val="28"/>
          <w:szCs w:val="28"/>
        </w:rPr>
      </w:pPr>
      <w:r>
        <w:rPr>
          <w:b/>
          <w:bCs/>
          <w:sz w:val="28"/>
          <w:szCs w:val="28"/>
        </w:rPr>
        <w:t> </w:t>
      </w:r>
    </w:p>
    <w:tbl>
      <w:tblPr>
        <w:tblW w:w="5000" w:type="pct"/>
        <w:tblInd w:w="108" w:type="dxa"/>
        <w:tblCellMar>
          <w:left w:w="0" w:type="dxa"/>
          <w:right w:w="0" w:type="dxa"/>
        </w:tblCellMar>
        <w:tblLook w:val="0000" w:firstRow="0" w:lastRow="0" w:firstColumn="0" w:lastColumn="0" w:noHBand="0" w:noVBand="0"/>
      </w:tblPr>
      <w:tblGrid>
        <w:gridCol w:w="3637"/>
        <w:gridCol w:w="5984"/>
      </w:tblGrid>
      <w:tr>
        <w:tc>
          <w:tcPr>
            <w:tcW w:w="1890" w:type="pct"/>
            <w:tcMar>
              <w:top w:w="0" w:type="dxa"/>
              <w:left w:w="108" w:type="dxa"/>
              <w:bottom w:w="0" w:type="dxa"/>
              <w:right w:w="108" w:type="dxa"/>
            </w:tcMar>
          </w:tcPr>
          <w:p>
            <w:pPr>
              <w:spacing w:before="120"/>
              <w:jc w:val="center"/>
            </w:pPr>
            <w:bookmarkStart w:id="4" w:name="loai_2"/>
            <w:bookmarkStart w:id="5" w:name="_GoBack"/>
            <w:bookmarkEnd w:id="5"/>
            <w:r>
              <w:rPr>
                <w:b/>
                <w:bCs/>
                <w:noProof/>
                <w:sz w:val="26"/>
                <w:szCs w:val="26"/>
              </w:rPr>
              <w:lastRenderedPageBreak/>
              <w:pict>
                <v:shape id="_x0000_s1029" type="#_x0000_t32" style="position:absolute;left:0;text-align:left;margin-left:61.05pt;margin-top:36.8pt;width:50pt;height:0;z-index:251662336" o:connectortype="straight"/>
              </w:pict>
            </w:r>
            <w:r>
              <w:rPr>
                <w:b/>
                <w:bCs/>
                <w:sz w:val="26"/>
                <w:szCs w:val="26"/>
              </w:rPr>
              <w:t>ỦY BAN NHÂN DÂN</w:t>
            </w:r>
            <w:r>
              <w:rPr>
                <w:b/>
                <w:bCs/>
                <w:sz w:val="26"/>
                <w:szCs w:val="26"/>
              </w:rPr>
              <w:br/>
              <w:t>TỈNH HÀ TĨNH</w:t>
            </w:r>
            <w:r>
              <w:rPr>
                <w:b/>
                <w:bCs/>
              </w:rPr>
              <w:br/>
            </w:r>
          </w:p>
        </w:tc>
        <w:tc>
          <w:tcPr>
            <w:tcW w:w="3110" w:type="pct"/>
            <w:tcMar>
              <w:top w:w="0" w:type="dxa"/>
              <w:left w:w="108" w:type="dxa"/>
              <w:bottom w:w="0" w:type="dxa"/>
              <w:right w:w="108" w:type="dxa"/>
            </w:tcMar>
          </w:tcPr>
          <w:p>
            <w:pPr>
              <w:spacing w:before="120"/>
              <w:jc w:val="center"/>
            </w:pPr>
          </w:p>
        </w:tc>
      </w:tr>
    </w:tbl>
    <w:p>
      <w:pPr>
        <w:jc w:val="center"/>
        <w:rPr>
          <w:sz w:val="28"/>
          <w:szCs w:val="28"/>
        </w:rPr>
      </w:pPr>
      <w:r>
        <w:rPr>
          <w:b/>
          <w:bCs/>
          <w:sz w:val="28"/>
          <w:szCs w:val="28"/>
        </w:rPr>
        <w:t>QUY CHẾ</w:t>
      </w:r>
      <w:bookmarkEnd w:id="4"/>
    </w:p>
    <w:p>
      <w:pPr>
        <w:jc w:val="center"/>
        <w:rPr>
          <w:b/>
          <w:bCs/>
          <w:sz w:val="28"/>
          <w:szCs w:val="28"/>
        </w:rPr>
      </w:pPr>
      <w:bookmarkStart w:id="6" w:name="loai_2_name"/>
      <w:r>
        <w:rPr>
          <w:b/>
          <w:bCs/>
          <w:sz w:val="28"/>
          <w:szCs w:val="28"/>
        </w:rPr>
        <w:t xml:space="preserve">PHỐI HỢP TRONG QUẢN LÝ NHÀ NƯỚC VỀ KHOÁNG SẢN </w:t>
      </w:r>
    </w:p>
    <w:p>
      <w:pPr>
        <w:jc w:val="center"/>
        <w:rPr>
          <w:sz w:val="28"/>
          <w:szCs w:val="28"/>
        </w:rPr>
      </w:pPr>
      <w:r>
        <w:rPr>
          <w:b/>
          <w:bCs/>
          <w:sz w:val="28"/>
          <w:szCs w:val="28"/>
        </w:rPr>
        <w:t>TRÊN ĐỊA BÀN TỈNH HÀ TĨNH</w:t>
      </w:r>
      <w:bookmarkEnd w:id="6"/>
      <w:r>
        <w:rPr>
          <w:b/>
          <w:bCs/>
          <w:sz w:val="28"/>
          <w:szCs w:val="28"/>
        </w:rPr>
        <w:br/>
      </w:r>
      <w:r>
        <w:rPr>
          <w:i/>
          <w:iCs/>
          <w:sz w:val="28"/>
          <w:szCs w:val="28"/>
        </w:rPr>
        <w:t>(Ban hành kèm theo Quyết định số        /2026/QĐ-UBND ngày     /    /2026</w:t>
      </w:r>
      <w:r>
        <w:rPr>
          <w:sz w:val="28"/>
          <w:szCs w:val="28"/>
        </w:rPr>
        <w:t xml:space="preserve"> </w:t>
      </w:r>
    </w:p>
    <w:p>
      <w:pPr>
        <w:jc w:val="center"/>
        <w:rPr>
          <w:sz w:val="28"/>
          <w:szCs w:val="28"/>
        </w:rPr>
      </w:pPr>
      <w:r>
        <w:rPr>
          <w:i/>
          <w:iCs/>
          <w:sz w:val="28"/>
          <w:szCs w:val="28"/>
        </w:rPr>
        <w:t>của Ủy ban nhân dân tỉnh Hà Tĩnh)</w:t>
      </w:r>
    </w:p>
    <w:p>
      <w:pPr>
        <w:spacing w:before="120"/>
        <w:jc w:val="center"/>
        <w:rPr>
          <w:sz w:val="28"/>
          <w:szCs w:val="28"/>
        </w:rPr>
      </w:pPr>
      <w:bookmarkStart w:id="7" w:name="chuong_1"/>
      <w:r>
        <w:rPr>
          <w:b/>
          <w:bCs/>
          <w:sz w:val="28"/>
          <w:szCs w:val="28"/>
        </w:rPr>
        <w:t>Chương I</w:t>
      </w:r>
      <w:bookmarkEnd w:id="7"/>
    </w:p>
    <w:p>
      <w:pPr>
        <w:spacing w:before="120"/>
        <w:jc w:val="center"/>
        <w:rPr>
          <w:sz w:val="28"/>
          <w:szCs w:val="28"/>
        </w:rPr>
      </w:pPr>
      <w:bookmarkStart w:id="8" w:name="chuong_1_name"/>
      <w:r>
        <w:rPr>
          <w:b/>
          <w:bCs/>
          <w:sz w:val="28"/>
          <w:szCs w:val="28"/>
        </w:rPr>
        <w:t>QUY ĐỊNH CHUNG</w:t>
      </w:r>
      <w:bookmarkEnd w:id="8"/>
    </w:p>
    <w:p>
      <w:pPr>
        <w:spacing w:before="120"/>
        <w:ind w:firstLine="720"/>
        <w:jc w:val="both"/>
        <w:rPr>
          <w:sz w:val="28"/>
          <w:szCs w:val="28"/>
        </w:rPr>
      </w:pPr>
      <w:bookmarkStart w:id="9" w:name="dieu_1_1"/>
      <w:r>
        <w:rPr>
          <w:b/>
          <w:bCs/>
          <w:sz w:val="28"/>
          <w:szCs w:val="28"/>
        </w:rPr>
        <w:t>Điều 1. Phạm vi điều chỉnh</w:t>
      </w:r>
      <w:bookmarkEnd w:id="9"/>
    </w:p>
    <w:p>
      <w:pPr>
        <w:spacing w:before="120"/>
        <w:ind w:firstLine="720"/>
        <w:jc w:val="both"/>
        <w:rPr>
          <w:sz w:val="28"/>
          <w:szCs w:val="28"/>
        </w:rPr>
      </w:pPr>
      <w:r>
        <w:rPr>
          <w:sz w:val="28"/>
          <w:szCs w:val="28"/>
        </w:rPr>
        <w:t>Quy chế này quy định nguyên tắc, nội dung và trách nhiệm phối hợp giữa các cơ quan nhà nước trong công tác quản lý nhà nước về khoáng sản trên địa bàn tỉnh Hà Tĩnh, nhằm bảo đảm sự thống nhất trong chỉ đạo, điều hành; nâng cao hiệu lực, hiệu quả quản lý nhà nước và tổ chức thực hiện pháp luật về địa chất và khoáng sản.</w:t>
      </w:r>
    </w:p>
    <w:p>
      <w:pPr>
        <w:spacing w:before="120"/>
        <w:ind w:firstLine="720"/>
        <w:jc w:val="both"/>
        <w:rPr>
          <w:sz w:val="28"/>
          <w:szCs w:val="28"/>
        </w:rPr>
      </w:pPr>
      <w:bookmarkStart w:id="10" w:name="dieu_2_1"/>
      <w:r>
        <w:rPr>
          <w:b/>
          <w:bCs/>
          <w:sz w:val="28"/>
          <w:szCs w:val="28"/>
        </w:rPr>
        <w:t>Điều 2. Đối tượng áp dụng</w:t>
      </w:r>
      <w:bookmarkEnd w:id="10"/>
    </w:p>
    <w:p>
      <w:pPr>
        <w:spacing w:before="120"/>
        <w:ind w:firstLine="720"/>
        <w:jc w:val="both"/>
        <w:rPr>
          <w:sz w:val="28"/>
          <w:szCs w:val="28"/>
        </w:rPr>
      </w:pPr>
      <w:r>
        <w:rPr>
          <w:b/>
          <w:sz w:val="28"/>
          <w:szCs w:val="28"/>
        </w:rPr>
        <w:t>1.</w:t>
      </w:r>
      <w:r>
        <w:rPr>
          <w:sz w:val="28"/>
          <w:szCs w:val="28"/>
        </w:rPr>
        <w:t xml:space="preserve"> Các sở, ban, ngành thuộc Ủy ban nhân dân tỉnh Hà Tĩnh.</w:t>
      </w:r>
    </w:p>
    <w:p>
      <w:pPr>
        <w:spacing w:before="120"/>
        <w:ind w:firstLine="720"/>
        <w:jc w:val="both"/>
        <w:rPr>
          <w:sz w:val="28"/>
          <w:szCs w:val="28"/>
        </w:rPr>
      </w:pPr>
      <w:r>
        <w:rPr>
          <w:b/>
          <w:sz w:val="28"/>
          <w:szCs w:val="28"/>
        </w:rPr>
        <w:t>2.</w:t>
      </w:r>
      <w:r>
        <w:rPr>
          <w:sz w:val="28"/>
          <w:szCs w:val="28"/>
        </w:rPr>
        <w:t xml:space="preserve"> Các cơ quan nhà nước được giao thực hiện chức năng quản lý nhà nước chuyên ngành, quản lý trật tự, an ninh, tài chính, thuế và thanh tra, kiểm tra có liên quan đến hoạt động địa chất và khoáng sản trên địa bàn tỉnh.</w:t>
      </w:r>
    </w:p>
    <w:p>
      <w:pPr>
        <w:spacing w:before="120"/>
        <w:ind w:firstLine="720"/>
        <w:jc w:val="both"/>
        <w:rPr>
          <w:sz w:val="28"/>
          <w:szCs w:val="28"/>
        </w:rPr>
      </w:pPr>
      <w:r>
        <w:rPr>
          <w:b/>
          <w:sz w:val="28"/>
          <w:szCs w:val="28"/>
        </w:rPr>
        <w:t>3.</w:t>
      </w:r>
      <w:r>
        <w:rPr>
          <w:sz w:val="28"/>
          <w:szCs w:val="28"/>
        </w:rPr>
        <w:t xml:space="preserve"> Ủy ban nhân dân các xã, phường.</w:t>
      </w:r>
    </w:p>
    <w:p>
      <w:pPr>
        <w:spacing w:before="120"/>
        <w:ind w:firstLine="720"/>
        <w:jc w:val="both"/>
        <w:rPr>
          <w:sz w:val="28"/>
          <w:szCs w:val="28"/>
        </w:rPr>
      </w:pPr>
      <w:r>
        <w:rPr>
          <w:b/>
          <w:sz w:val="28"/>
          <w:szCs w:val="28"/>
        </w:rPr>
        <w:t>4.</w:t>
      </w:r>
      <w:r>
        <w:rPr>
          <w:sz w:val="28"/>
          <w:szCs w:val="28"/>
        </w:rPr>
        <w:t xml:space="preserve"> Các cơ quan, tổ chức, đơn vị khác có liên quan đến công tác quản lý nhà nước về khoáng sản trên địa bàn tỉnh Hà Tĩnh.</w:t>
      </w:r>
    </w:p>
    <w:p>
      <w:pPr>
        <w:spacing w:before="120"/>
        <w:ind w:firstLine="720"/>
        <w:jc w:val="both"/>
        <w:rPr>
          <w:sz w:val="28"/>
          <w:szCs w:val="28"/>
        </w:rPr>
      </w:pPr>
      <w:bookmarkStart w:id="11" w:name="dieu_3"/>
      <w:r>
        <w:rPr>
          <w:b/>
          <w:bCs/>
          <w:sz w:val="28"/>
          <w:szCs w:val="28"/>
        </w:rPr>
        <w:t>Điều 3. Nguyên tắc phối hợp</w:t>
      </w:r>
      <w:bookmarkEnd w:id="11"/>
    </w:p>
    <w:p>
      <w:pPr>
        <w:spacing w:before="120"/>
        <w:ind w:firstLine="720"/>
        <w:jc w:val="both"/>
        <w:rPr>
          <w:sz w:val="28"/>
          <w:szCs w:val="28"/>
        </w:rPr>
      </w:pPr>
      <w:r>
        <w:rPr>
          <w:b/>
          <w:sz w:val="28"/>
          <w:szCs w:val="28"/>
        </w:rPr>
        <w:t>1.</w:t>
      </w:r>
      <w:r>
        <w:rPr>
          <w:sz w:val="28"/>
          <w:szCs w:val="28"/>
        </w:rPr>
        <w:t xml:space="preserve"> Việc phối hợp trong quản lý nhà nước về khoáng sản phải tuân thủ đúng quy định của Luật Địa chất và khoáng sản ngày 29/11/2024, Luật sửa đổi, bổ sung một số điều của Luật Địa chất và khoáng sản ngày 11/12/2025, Nghị định số 193/2025/NĐ-CP ngày 02/7/2025 của Chính phủ, Nghị định số 21/2026/NĐ-CP ngày 16/01/2026 của Chính phủ và các văn bản quy phạm pháp luật có liên quan.</w:t>
      </w:r>
    </w:p>
    <w:p>
      <w:pPr>
        <w:spacing w:before="120"/>
        <w:ind w:firstLine="720"/>
        <w:jc w:val="both"/>
        <w:rPr>
          <w:sz w:val="28"/>
          <w:szCs w:val="28"/>
        </w:rPr>
      </w:pPr>
      <w:r>
        <w:rPr>
          <w:b/>
          <w:sz w:val="28"/>
          <w:szCs w:val="28"/>
        </w:rPr>
        <w:t>2.</w:t>
      </w:r>
      <w:r>
        <w:rPr>
          <w:sz w:val="28"/>
          <w:szCs w:val="28"/>
        </w:rPr>
        <w:t xml:space="preserve"> Bảo đảm phân định rõ chức năng, nhiệm vụ, thẩm quyền của từng cơ quan; phối hợp chặt chẽ, kịp thời; không chồng chéo, không bỏ sót nhiệm vụ.</w:t>
      </w:r>
    </w:p>
    <w:p>
      <w:pPr>
        <w:spacing w:before="120"/>
        <w:ind w:firstLine="720"/>
        <w:jc w:val="both"/>
        <w:rPr>
          <w:sz w:val="28"/>
          <w:szCs w:val="28"/>
        </w:rPr>
      </w:pPr>
      <w:r>
        <w:rPr>
          <w:b/>
          <w:sz w:val="28"/>
          <w:szCs w:val="28"/>
        </w:rPr>
        <w:t>3.</w:t>
      </w:r>
      <w:r>
        <w:rPr>
          <w:sz w:val="28"/>
          <w:szCs w:val="28"/>
        </w:rPr>
        <w:t xml:space="preserve"> Gắn trách nhiệm phối hợp với trách nhiệm người đứng đầu; tăng cường vai trò của chính quyền cơ sở trong quản lý, giám sát hoạt động khoáng sản phát sinh tại địa phương.</w:t>
      </w:r>
    </w:p>
    <w:p>
      <w:pPr>
        <w:spacing w:before="120"/>
        <w:ind w:firstLine="720"/>
        <w:jc w:val="both"/>
        <w:rPr>
          <w:sz w:val="28"/>
          <w:szCs w:val="28"/>
        </w:rPr>
      </w:pPr>
      <w:r>
        <w:rPr>
          <w:b/>
          <w:sz w:val="28"/>
          <w:szCs w:val="28"/>
        </w:rPr>
        <w:lastRenderedPageBreak/>
        <w:t>4.</w:t>
      </w:r>
      <w:r>
        <w:rPr>
          <w:sz w:val="28"/>
          <w:szCs w:val="28"/>
        </w:rPr>
        <w:t xml:space="preserve"> Kết hợp giữa quản lý, giám sát thường xuyên với thanh tra, kiểm tra theo kế hoạch và kiểm tra đột xuất khi có dấu hiệu vi phạm.</w:t>
      </w:r>
    </w:p>
    <w:p>
      <w:pPr>
        <w:spacing w:before="120"/>
        <w:ind w:firstLine="720"/>
        <w:jc w:val="both"/>
        <w:rPr>
          <w:sz w:val="28"/>
          <w:szCs w:val="28"/>
        </w:rPr>
      </w:pPr>
      <w:r>
        <w:rPr>
          <w:b/>
          <w:sz w:val="28"/>
          <w:szCs w:val="28"/>
        </w:rPr>
        <w:t>5.</w:t>
      </w:r>
      <w:r>
        <w:rPr>
          <w:sz w:val="28"/>
          <w:szCs w:val="28"/>
        </w:rPr>
        <w:t xml:space="preserve"> Việc trao đổi, cung cấp thông tin, tài liệu, dữ liệu giữa các cơ quan trong quá trình phối hợp phải kịp thời, chính xác, đúng chức năng, nhiệm vụ và trách nhiệm được phân công theo Quy chế này; việc quản lý, sử dụng thông tin, tài liệu, dữ liệu do cơ quan phối hợp cung cấp phải bảo đảm đúng mục đích và tuân thủ quy định của pháp luật.</w:t>
      </w:r>
    </w:p>
    <w:p>
      <w:pPr>
        <w:spacing w:before="120"/>
        <w:ind w:firstLine="720"/>
        <w:jc w:val="both"/>
        <w:rPr>
          <w:b/>
          <w:sz w:val="28"/>
          <w:szCs w:val="28"/>
        </w:rPr>
      </w:pPr>
      <w:r>
        <w:rPr>
          <w:b/>
          <w:sz w:val="28"/>
          <w:szCs w:val="28"/>
        </w:rPr>
        <w:t xml:space="preserve">Điều 4. Phương thức phối hợp </w:t>
      </w:r>
    </w:p>
    <w:p>
      <w:pPr>
        <w:spacing w:before="120"/>
        <w:ind w:firstLine="720"/>
        <w:jc w:val="both"/>
        <w:rPr>
          <w:sz w:val="28"/>
          <w:szCs w:val="28"/>
        </w:rPr>
      </w:pPr>
      <w:r>
        <w:rPr>
          <w:b/>
          <w:sz w:val="28"/>
          <w:szCs w:val="28"/>
        </w:rPr>
        <w:t>1.</w:t>
      </w:r>
      <w:r>
        <w:rPr>
          <w:sz w:val="28"/>
          <w:szCs w:val="28"/>
        </w:rPr>
        <w:t xml:space="preserve"> Cơ quan chủ trì có thể áp dụng một trong các phương thức phối hợp: lấy ý kiến bằng văn bản, tổ chức cuộc họp, khảo sát, điều tra, thanh tra, kiểm tra hoặc thông tin trực tiếp đến Thủ trưởng cơ quan phối hợp để yêu cầu, đề nghị thực hiện nhiệm vụ có liên quan cần phối hợp; chịu trách nhiệm trước Ủy ban nhân dân tỉnh và pháp luật về nội dung được giao chủ trì. </w:t>
      </w:r>
    </w:p>
    <w:p>
      <w:pPr>
        <w:spacing w:before="120"/>
        <w:ind w:firstLine="720"/>
        <w:jc w:val="both"/>
        <w:rPr>
          <w:sz w:val="28"/>
          <w:szCs w:val="28"/>
        </w:rPr>
      </w:pPr>
      <w:r>
        <w:rPr>
          <w:b/>
          <w:sz w:val="28"/>
          <w:szCs w:val="28"/>
        </w:rPr>
        <w:t>2.</w:t>
      </w:r>
      <w:r>
        <w:rPr>
          <w:sz w:val="28"/>
          <w:szCs w:val="28"/>
        </w:rPr>
        <w:t xml:space="preserve"> Cơ quan phối hợp có trách nhiệm: </w:t>
      </w:r>
    </w:p>
    <w:p>
      <w:pPr>
        <w:spacing w:before="120"/>
        <w:ind w:firstLine="720"/>
        <w:jc w:val="both"/>
        <w:rPr>
          <w:sz w:val="28"/>
          <w:szCs w:val="28"/>
        </w:rPr>
      </w:pPr>
      <w:r>
        <w:rPr>
          <w:sz w:val="28"/>
          <w:szCs w:val="28"/>
        </w:rPr>
        <w:t xml:space="preserve">a) Cung cấp đầy đủ thông tin, tài liệu, ý kiến trong lĩnh vực chuyên môn, chuyên ngành liên quan theo đề nghị của cơ quan chủ trì trong thời hạn không quá 05 ngày làm việc kể từ ngày nhận được văn bản yêu cầu, trường hợp nội dung phối hợp theo yêu cầu bằng văn bản khẩn hoặc có thời hạn giao tại văn bản của cơ quan cấp trên thì phải thực hiện trong thời hạn yêu cầu của văn bản đó. </w:t>
      </w:r>
    </w:p>
    <w:p>
      <w:pPr>
        <w:spacing w:before="120"/>
        <w:ind w:firstLine="720"/>
        <w:jc w:val="both"/>
        <w:rPr>
          <w:sz w:val="28"/>
          <w:szCs w:val="28"/>
        </w:rPr>
      </w:pPr>
      <w:r>
        <w:rPr>
          <w:sz w:val="28"/>
          <w:szCs w:val="28"/>
        </w:rPr>
        <w:t xml:space="preserve">Quá thời hạn mà cơ quan phối hợp không thực hiện, thì cơ quan chủ trì quyết định việc thực hiện nhiệm vụ được giao hoặc báo cáo Ủy ban nhân dân tỉnh để chỉ đạo thực hiện. Cơ quan phối hợp chịu trách nhiệm về việc không phối hợp. </w:t>
      </w:r>
    </w:p>
    <w:p>
      <w:pPr>
        <w:spacing w:before="120"/>
        <w:ind w:firstLine="720"/>
        <w:jc w:val="both"/>
        <w:rPr>
          <w:sz w:val="28"/>
          <w:szCs w:val="28"/>
        </w:rPr>
      </w:pPr>
      <w:r>
        <w:rPr>
          <w:sz w:val="28"/>
          <w:szCs w:val="28"/>
        </w:rPr>
        <w:t xml:space="preserve">b) Cử cán bộ tham gia phối hợp kịp thời khi có yêu cầu và chịu trách nhiệm theo nhiệm vụ phối hợp. </w:t>
      </w:r>
    </w:p>
    <w:p>
      <w:pPr>
        <w:spacing w:before="120"/>
        <w:ind w:firstLine="720"/>
        <w:jc w:val="both"/>
        <w:rPr>
          <w:sz w:val="28"/>
          <w:szCs w:val="28"/>
        </w:rPr>
      </w:pPr>
      <w:r>
        <w:rPr>
          <w:b/>
          <w:sz w:val="28"/>
          <w:szCs w:val="28"/>
        </w:rPr>
        <w:t>3.</w:t>
      </w:r>
      <w:r>
        <w:rPr>
          <w:sz w:val="28"/>
          <w:szCs w:val="28"/>
        </w:rPr>
        <w:t xml:space="preserve"> Nghiêm cấm hành vi lợi dụng việc sử dụng thông tin, tài liệu, dữ liệu do cơ quan phối hợp cung cấp để phục vụ các mục đích bất hợp pháp.</w:t>
      </w:r>
    </w:p>
    <w:p>
      <w:pPr>
        <w:spacing w:before="120"/>
        <w:jc w:val="center"/>
        <w:rPr>
          <w:sz w:val="28"/>
          <w:szCs w:val="28"/>
        </w:rPr>
      </w:pPr>
      <w:bookmarkStart w:id="12" w:name="chuong_2"/>
      <w:r>
        <w:rPr>
          <w:b/>
          <w:bCs/>
          <w:sz w:val="28"/>
          <w:szCs w:val="28"/>
        </w:rPr>
        <w:t>Chương II</w:t>
      </w:r>
      <w:bookmarkEnd w:id="12"/>
    </w:p>
    <w:p>
      <w:pPr>
        <w:spacing w:before="120"/>
        <w:jc w:val="center"/>
        <w:rPr>
          <w:sz w:val="28"/>
          <w:szCs w:val="28"/>
        </w:rPr>
      </w:pPr>
      <w:bookmarkStart w:id="13" w:name="chuong_2_name"/>
      <w:r>
        <w:rPr>
          <w:b/>
          <w:bCs/>
          <w:sz w:val="28"/>
          <w:szCs w:val="28"/>
        </w:rPr>
        <w:t>NỘI DUNG PHỐI HỢP</w:t>
      </w:r>
      <w:bookmarkEnd w:id="13"/>
    </w:p>
    <w:p>
      <w:pPr>
        <w:spacing w:before="120"/>
        <w:ind w:firstLine="720"/>
        <w:jc w:val="both"/>
        <w:rPr>
          <w:spacing w:val="-6"/>
          <w:sz w:val="28"/>
          <w:szCs w:val="28"/>
        </w:rPr>
      </w:pPr>
      <w:bookmarkStart w:id="14" w:name="dieu_4"/>
      <w:r>
        <w:rPr>
          <w:b/>
          <w:bCs/>
          <w:spacing w:val="-6"/>
          <w:sz w:val="28"/>
          <w:szCs w:val="28"/>
        </w:rPr>
        <w:t>Điều 5. Phối hợp trong công tác tham mưu quản lý nhà nước về khoáng sản</w:t>
      </w:r>
      <w:bookmarkEnd w:id="14"/>
    </w:p>
    <w:p>
      <w:pPr>
        <w:spacing w:before="120"/>
        <w:ind w:firstLine="720"/>
        <w:jc w:val="both"/>
        <w:rPr>
          <w:sz w:val="28"/>
          <w:szCs w:val="28"/>
        </w:rPr>
      </w:pPr>
      <w:r>
        <w:rPr>
          <w:b/>
          <w:sz w:val="28"/>
          <w:szCs w:val="28"/>
        </w:rPr>
        <w:t>1.</w:t>
      </w:r>
      <w:r>
        <w:rPr>
          <w:sz w:val="28"/>
          <w:szCs w:val="28"/>
        </w:rPr>
        <w:t xml:space="preserve"> Sở Nông nghiệp và Môi trường là cơ quan đầu mối tham mưu, tổng hợp, giúp Ủy ban nhân dân tỉnh thực hiện quản lý nhà nước về khoáng sản trên địa bàn tỉnh theo quy định của pháp luật.</w:t>
      </w:r>
    </w:p>
    <w:p>
      <w:pPr>
        <w:spacing w:before="120"/>
        <w:ind w:firstLine="720"/>
        <w:jc w:val="both"/>
        <w:rPr>
          <w:sz w:val="28"/>
          <w:szCs w:val="28"/>
        </w:rPr>
      </w:pPr>
      <w:r>
        <w:rPr>
          <w:b/>
          <w:sz w:val="28"/>
          <w:szCs w:val="28"/>
        </w:rPr>
        <w:t>2.</w:t>
      </w:r>
      <w:r>
        <w:rPr>
          <w:sz w:val="28"/>
          <w:szCs w:val="28"/>
        </w:rPr>
        <w:t xml:space="preserve"> Các sở, ban, ngành có liên quan và Ủy ban nhân dân cấp xã có trách nhiệm phối hợp với Sở Nông nghiệp và Môi trường trong việc cung cấp thông tin, dữ liệu; tham gia ý kiến theo lĩnh vực quản lý, địa bàn được giao; phản ánh kịp thời tình hình thực tiễn, khó khăn, vướng mắc phát sinh trong quá trình quản lý, làm cơ </w:t>
      </w:r>
      <w:r>
        <w:rPr>
          <w:sz w:val="28"/>
          <w:szCs w:val="28"/>
        </w:rPr>
        <w:lastRenderedPageBreak/>
        <w:t>sở để Sở Nông nghiệp và Môi trường tổng hợp, tham mưu Ủy ban nhân dân tỉnh xem xét, chỉ đạo.</w:t>
      </w:r>
    </w:p>
    <w:p>
      <w:pPr>
        <w:spacing w:before="120"/>
        <w:ind w:firstLine="720"/>
        <w:jc w:val="both"/>
        <w:rPr>
          <w:sz w:val="28"/>
          <w:szCs w:val="28"/>
        </w:rPr>
      </w:pPr>
      <w:r>
        <w:rPr>
          <w:b/>
          <w:sz w:val="28"/>
          <w:szCs w:val="28"/>
        </w:rPr>
        <w:t>3.</w:t>
      </w:r>
      <w:r>
        <w:rPr>
          <w:sz w:val="28"/>
          <w:szCs w:val="28"/>
        </w:rPr>
        <w:t xml:space="preserve"> Việc phối hợp trong công tác tham mưu quản lý nhà nước về khoáng sản phải bảo đảm kịp thời, đầy đủ, chính xác, không làm phát sinh thủ tục hành chính không cần thiết; bảo đảm sự thống nhất trong chỉ đạo, điều hành của Ủy ban nhân dân tỉnh.</w:t>
      </w:r>
    </w:p>
    <w:p>
      <w:pPr>
        <w:spacing w:before="120"/>
        <w:ind w:firstLine="720"/>
        <w:jc w:val="both"/>
        <w:rPr>
          <w:sz w:val="28"/>
          <w:szCs w:val="28"/>
        </w:rPr>
      </w:pPr>
      <w:bookmarkStart w:id="15" w:name="dieu_5"/>
      <w:r>
        <w:rPr>
          <w:b/>
          <w:bCs/>
          <w:sz w:val="28"/>
          <w:szCs w:val="28"/>
        </w:rPr>
        <w:t xml:space="preserve">Điều 6. Phối hợp </w:t>
      </w:r>
      <w:bookmarkEnd w:id="15"/>
      <w:r>
        <w:rPr>
          <w:b/>
          <w:bCs/>
          <w:sz w:val="28"/>
          <w:szCs w:val="28"/>
        </w:rPr>
        <w:t>khoanh định các khu vực khoáng sản</w:t>
      </w:r>
    </w:p>
    <w:p>
      <w:pPr>
        <w:spacing w:before="120"/>
        <w:ind w:firstLine="720"/>
        <w:jc w:val="both"/>
        <w:rPr>
          <w:b/>
          <w:sz w:val="28"/>
          <w:szCs w:val="28"/>
        </w:rPr>
      </w:pPr>
      <w:r>
        <w:rPr>
          <w:b/>
          <w:sz w:val="28"/>
          <w:szCs w:val="28"/>
        </w:rPr>
        <w:t xml:space="preserve">1. Sở Nông nghiệp và Môi trường </w:t>
      </w:r>
    </w:p>
    <w:p>
      <w:pPr>
        <w:spacing w:before="120"/>
        <w:ind w:firstLine="720"/>
        <w:jc w:val="both"/>
        <w:rPr>
          <w:sz w:val="28"/>
          <w:szCs w:val="28"/>
        </w:rPr>
      </w:pPr>
      <w:r>
        <w:rPr>
          <w:sz w:val="28"/>
          <w:szCs w:val="28"/>
        </w:rPr>
        <w:t xml:space="preserve">a) Chủ trì và phối hợp các cơ quan liên quan khoanh định các khu vực cấm hoặc tạm thời cấm hoạt động khoáng sản trên địa bàn tỉnh, báo cáo Chủ tịch Ủy ban nhân dân tỉnh, lấy ý kiến các Bộ, ngành có liên quan; hoàn chỉnh hồ sơ trình Chủ tịch Ủy ban nhân dân tỉnh phê duyệt. </w:t>
      </w:r>
    </w:p>
    <w:p>
      <w:pPr>
        <w:spacing w:before="120"/>
        <w:ind w:firstLine="720"/>
        <w:jc w:val="both"/>
        <w:rPr>
          <w:sz w:val="28"/>
          <w:szCs w:val="28"/>
        </w:rPr>
      </w:pPr>
      <w:r>
        <w:rPr>
          <w:sz w:val="28"/>
          <w:szCs w:val="28"/>
        </w:rPr>
        <w:t xml:space="preserve">b) Chủ trì xác định khu vực có khoáng sản phân tán, nhỏ lẻ báo cáo Ủy ban nhân dân tỉnh đề nghị Bộ trưởng Bộ Nông nghiệp và Môi trường khoanh định và công bố theo thẩm quyền. </w:t>
      </w:r>
    </w:p>
    <w:p>
      <w:pPr>
        <w:spacing w:before="120"/>
        <w:ind w:firstLine="720"/>
        <w:jc w:val="both"/>
        <w:rPr>
          <w:sz w:val="28"/>
          <w:szCs w:val="28"/>
        </w:rPr>
      </w:pPr>
      <w:r>
        <w:rPr>
          <w:sz w:val="28"/>
          <w:szCs w:val="28"/>
        </w:rPr>
        <w:t xml:space="preserve">c) Chủ trì và phối hợp các cơ quan liên quan khoanh định khu vực không đấu giá quyền khai thác khoáng sản thuộc thẩm quyền cấp phép của Chủ tịch Ủy ban nhân dân tỉnh, trình Chủ tịch Ủy ban nhân dân tỉnh phê duyệt. </w:t>
      </w:r>
    </w:p>
    <w:p>
      <w:pPr>
        <w:spacing w:before="120"/>
        <w:ind w:firstLine="720"/>
        <w:jc w:val="both"/>
        <w:rPr>
          <w:sz w:val="28"/>
          <w:szCs w:val="28"/>
        </w:rPr>
      </w:pPr>
      <w:r>
        <w:rPr>
          <w:sz w:val="28"/>
          <w:szCs w:val="28"/>
        </w:rPr>
        <w:t>d) Rà soát, đề xuất nội dung quy hoạch khoáng sản, phương án quản lý về địa chất, khoáng sản cho Sở Tài chính để tích hợp vào Quy hoạch tỉnh.</w:t>
      </w:r>
    </w:p>
    <w:p>
      <w:pPr>
        <w:spacing w:before="120"/>
        <w:ind w:firstLine="720"/>
        <w:jc w:val="both"/>
        <w:rPr>
          <w:sz w:val="28"/>
          <w:szCs w:val="28"/>
        </w:rPr>
      </w:pPr>
      <w:r>
        <w:rPr>
          <w:sz w:val="28"/>
          <w:szCs w:val="28"/>
        </w:rPr>
        <w:t xml:space="preserve">đ) Chủ trì, phối hợp các cơ quan liên quan trình cơ quan có thẩm quyền quyết định chuyển mục đích sử dụng rừng sang khai thác khoáng sản phù hợp với quy hoạch, kế hoạch sử dụng đất hàng năm; xác định các khu vực khoáng sản liên quan đến đất rừng đặc dụng, đất rừng phòng hộ; khu bảo tồn địa chất và các vấn đề khác có liên quan. </w:t>
      </w:r>
    </w:p>
    <w:p>
      <w:pPr>
        <w:spacing w:before="120"/>
        <w:ind w:firstLine="720"/>
        <w:jc w:val="both"/>
        <w:rPr>
          <w:b/>
          <w:sz w:val="28"/>
          <w:szCs w:val="28"/>
        </w:rPr>
      </w:pPr>
      <w:r>
        <w:rPr>
          <w:b/>
          <w:sz w:val="28"/>
          <w:szCs w:val="28"/>
        </w:rPr>
        <w:t xml:space="preserve">2. Sở Văn hóa, Thể thao và Du lịch </w:t>
      </w:r>
    </w:p>
    <w:p>
      <w:pPr>
        <w:spacing w:before="120"/>
        <w:ind w:firstLine="720"/>
        <w:jc w:val="both"/>
        <w:rPr>
          <w:sz w:val="28"/>
          <w:szCs w:val="28"/>
        </w:rPr>
      </w:pPr>
      <w:r>
        <w:rPr>
          <w:sz w:val="28"/>
          <w:szCs w:val="28"/>
        </w:rPr>
        <w:t xml:space="preserve">Chủ trì, phối hợp với các Sở, ngành, đơn vị liên quan hướng dẫn Ủy ban nhân dân cấp xã, Ban quản lý các di tích có liên quan đến di tích lịch sử - văn hóa, danh lam thắng cảnh đã được xếp hạng hoặc được khoanh vùng bảo vệ theo quy định của pháp luật về di sản văn hóa để phối hợp với Sở Nông nghiệp và Môi trường trong việc khoanh định các khu vực cấm hoặc tạm cấm hoạt động khoáng sản. </w:t>
      </w:r>
    </w:p>
    <w:p>
      <w:pPr>
        <w:spacing w:before="120"/>
        <w:ind w:firstLine="720"/>
        <w:jc w:val="both"/>
        <w:rPr>
          <w:b/>
          <w:sz w:val="28"/>
          <w:szCs w:val="28"/>
        </w:rPr>
      </w:pPr>
      <w:r>
        <w:rPr>
          <w:b/>
          <w:sz w:val="28"/>
          <w:szCs w:val="28"/>
        </w:rPr>
        <w:t xml:space="preserve">3. Sở Công Thương </w:t>
      </w:r>
    </w:p>
    <w:p>
      <w:pPr>
        <w:spacing w:before="120"/>
        <w:ind w:firstLine="720"/>
        <w:jc w:val="both"/>
        <w:rPr>
          <w:sz w:val="28"/>
          <w:szCs w:val="28"/>
        </w:rPr>
      </w:pPr>
      <w:r>
        <w:rPr>
          <w:sz w:val="28"/>
          <w:szCs w:val="28"/>
        </w:rPr>
        <w:t xml:space="preserve">Chủ trì, phối hợp với các Sở, ngành, đơn vị liên quan có ý kiến đối với các khu vực hoạt động khoáng sản có ảnh hưởng đến công trình thủy điện, công trình năng lượng, dầu khí, các Cụm công nghiệp và các vấn đề khác có liên quan. </w:t>
      </w:r>
    </w:p>
    <w:p>
      <w:pPr>
        <w:spacing w:before="120"/>
        <w:ind w:firstLine="720"/>
        <w:jc w:val="both"/>
        <w:rPr>
          <w:b/>
          <w:sz w:val="28"/>
          <w:szCs w:val="28"/>
        </w:rPr>
      </w:pPr>
      <w:r>
        <w:rPr>
          <w:b/>
          <w:sz w:val="28"/>
          <w:szCs w:val="28"/>
        </w:rPr>
        <w:lastRenderedPageBreak/>
        <w:t xml:space="preserve">4. Sở Xây dựng </w:t>
      </w:r>
    </w:p>
    <w:p>
      <w:pPr>
        <w:spacing w:before="120"/>
        <w:ind w:firstLine="720"/>
        <w:jc w:val="both"/>
        <w:rPr>
          <w:sz w:val="28"/>
          <w:szCs w:val="28"/>
        </w:rPr>
      </w:pPr>
      <w:r>
        <w:rPr>
          <w:sz w:val="28"/>
          <w:szCs w:val="28"/>
        </w:rPr>
        <w:t xml:space="preserve">Chủ trì, phối hợp với các Sở, ngành, đơn vị liên quan có ý kiến đối với các khu vực hoạt động khoáng sản liên quan đến phạm vi bảo vệ công trình giao thông, công trình xây dựng, đô thị, hệ thống cấp nước, thoát nước. </w:t>
      </w:r>
    </w:p>
    <w:p>
      <w:pPr>
        <w:spacing w:before="120"/>
        <w:ind w:firstLine="720"/>
        <w:jc w:val="both"/>
        <w:rPr>
          <w:b/>
          <w:sz w:val="28"/>
          <w:szCs w:val="28"/>
        </w:rPr>
      </w:pPr>
      <w:r>
        <w:rPr>
          <w:b/>
          <w:sz w:val="28"/>
          <w:szCs w:val="28"/>
        </w:rPr>
        <w:t xml:space="preserve">5. Sở Khoa học và Công nghệ </w:t>
      </w:r>
    </w:p>
    <w:p>
      <w:pPr>
        <w:spacing w:before="120"/>
        <w:ind w:firstLine="720"/>
        <w:jc w:val="both"/>
        <w:rPr>
          <w:sz w:val="28"/>
          <w:szCs w:val="28"/>
        </w:rPr>
      </w:pPr>
      <w:r>
        <w:rPr>
          <w:sz w:val="28"/>
          <w:szCs w:val="28"/>
        </w:rPr>
        <w:t xml:space="preserve">Chủ trì, phối hợp với các Sở, ngành, đơn vị liên quan có ý kiến đối với các khu vực hoạt động khoáng sản ảnh hưởng đến công trình hạ tầng bưu chính, viễn thông, công nghệ thông tin; đồng thời phối hợp, chia sẻ các nội dung thuộc lĩnh vực khoa học và công nghệ liên quan đến công tác quản lý khoáng sản. </w:t>
      </w:r>
    </w:p>
    <w:p>
      <w:pPr>
        <w:spacing w:before="120"/>
        <w:ind w:firstLine="720"/>
        <w:jc w:val="both"/>
        <w:rPr>
          <w:b/>
          <w:sz w:val="28"/>
          <w:szCs w:val="28"/>
        </w:rPr>
      </w:pPr>
      <w:r>
        <w:rPr>
          <w:b/>
          <w:sz w:val="28"/>
          <w:szCs w:val="28"/>
        </w:rPr>
        <w:t xml:space="preserve">6. Sở Tài chính </w:t>
      </w:r>
    </w:p>
    <w:p>
      <w:pPr>
        <w:spacing w:before="120"/>
        <w:ind w:firstLine="720"/>
        <w:jc w:val="both"/>
        <w:rPr>
          <w:sz w:val="28"/>
          <w:szCs w:val="28"/>
        </w:rPr>
      </w:pPr>
      <w:r>
        <w:rPr>
          <w:sz w:val="28"/>
          <w:szCs w:val="28"/>
        </w:rPr>
        <w:t xml:space="preserve">a) Chủ trì, phối hợp với các Sở, ngành, đơn vị liên quan có ý kiến đối với các khu vực hoạt động khoáng sản ảnh hưởng đến các dự án phát triển kinh tế - xã hội thuộc lĩnh vực quản lý và các vấn đề khác. </w:t>
      </w:r>
    </w:p>
    <w:p>
      <w:pPr>
        <w:spacing w:before="120"/>
        <w:ind w:firstLine="720"/>
        <w:jc w:val="both"/>
        <w:rPr>
          <w:sz w:val="28"/>
          <w:szCs w:val="28"/>
        </w:rPr>
      </w:pPr>
      <w:r>
        <w:rPr>
          <w:sz w:val="28"/>
          <w:szCs w:val="28"/>
        </w:rPr>
        <w:t>b) Tổng hợp, tích hợp đầy đủ nội dung về địa chất và khoáng sản vào Quy hoạch tỉnh theo quy định của pháp luật về quy hoạch và pháp luật về địa chất, khoáng sản; bảo đảm nội dung quy hoạch khoáng sản, phương án quản lý về địa chất, khoáng sản trên địa bàn tỉnh được thể hiện đầy đủ, thống nhất, phù hợp với định hướng phát triển kinh tế - xã hội, nhu cầu sử dụng khoáng sản và yêu cầu bảo vệ tài nguyên, môi trường.</w:t>
      </w:r>
    </w:p>
    <w:p>
      <w:pPr>
        <w:spacing w:before="120"/>
        <w:ind w:firstLine="720"/>
        <w:jc w:val="both"/>
        <w:rPr>
          <w:b/>
          <w:sz w:val="28"/>
          <w:szCs w:val="28"/>
        </w:rPr>
      </w:pPr>
      <w:r>
        <w:rPr>
          <w:b/>
          <w:sz w:val="28"/>
          <w:szCs w:val="28"/>
        </w:rPr>
        <w:t xml:space="preserve">7. Bộ Chỉ huy Quân sự tỉnh </w:t>
      </w:r>
    </w:p>
    <w:p>
      <w:pPr>
        <w:spacing w:before="120"/>
        <w:ind w:firstLine="720"/>
        <w:jc w:val="both"/>
        <w:rPr>
          <w:sz w:val="28"/>
          <w:szCs w:val="28"/>
        </w:rPr>
      </w:pPr>
      <w:r>
        <w:rPr>
          <w:sz w:val="28"/>
          <w:szCs w:val="28"/>
        </w:rPr>
        <w:t xml:space="preserve">Chủ trì, phối hợp với các Sở, ngành, đơn vị liên quan có ý kiến đối với các khu vực hoạt động khoáng sản ảnh hưởng đến khu vực đất quốc phòng, giới hạn cao độ địa hình ưu tiên cho quốc phòng, quân sự, phạm vi bảo vệ công trình quốc phòng và khu quân sự. </w:t>
      </w:r>
    </w:p>
    <w:p>
      <w:pPr>
        <w:spacing w:before="120"/>
        <w:ind w:firstLine="720"/>
        <w:jc w:val="both"/>
        <w:rPr>
          <w:b/>
          <w:sz w:val="28"/>
          <w:szCs w:val="28"/>
        </w:rPr>
      </w:pPr>
      <w:r>
        <w:rPr>
          <w:b/>
          <w:sz w:val="28"/>
          <w:szCs w:val="28"/>
        </w:rPr>
        <w:t xml:space="preserve">8. Công an tỉnh </w:t>
      </w:r>
    </w:p>
    <w:p>
      <w:pPr>
        <w:spacing w:before="120"/>
        <w:ind w:firstLine="720"/>
        <w:jc w:val="both"/>
        <w:rPr>
          <w:sz w:val="28"/>
          <w:szCs w:val="28"/>
        </w:rPr>
      </w:pPr>
      <w:r>
        <w:rPr>
          <w:sz w:val="28"/>
          <w:szCs w:val="28"/>
        </w:rPr>
        <w:t xml:space="preserve">Chủ trì, phối hợp với các Sở, ngành, đơn vị liên quan có ý kiến đối với các khu vực hoạt động khoáng sản ảnh hưởng đến đất an ninh; yêu cầu về an ninh. </w:t>
      </w:r>
    </w:p>
    <w:p>
      <w:pPr>
        <w:spacing w:before="120"/>
        <w:ind w:firstLine="720"/>
        <w:jc w:val="both"/>
        <w:rPr>
          <w:b/>
          <w:sz w:val="28"/>
          <w:szCs w:val="28"/>
        </w:rPr>
      </w:pPr>
      <w:r>
        <w:rPr>
          <w:b/>
          <w:sz w:val="28"/>
          <w:szCs w:val="28"/>
        </w:rPr>
        <w:t xml:space="preserve">9. Ủy ban nhân dân cấp xã </w:t>
      </w:r>
    </w:p>
    <w:p>
      <w:pPr>
        <w:spacing w:before="120"/>
        <w:ind w:firstLine="720"/>
        <w:jc w:val="both"/>
        <w:rPr>
          <w:sz w:val="28"/>
          <w:szCs w:val="28"/>
        </w:rPr>
      </w:pPr>
      <w:r>
        <w:rPr>
          <w:sz w:val="28"/>
          <w:szCs w:val="28"/>
        </w:rPr>
        <w:t xml:space="preserve">Đánh giá sự phù hợp với quy hoạch, kế hoạch sử dụng đất (các quy hoạch khác có liên quan, khả năng bồi thường giải phóng mặt bằng, hạ tầng khu vực, ảnh hưởng đến các khu vực xung quanh…) đối với các khu vực khoáng sản. </w:t>
      </w:r>
    </w:p>
    <w:p>
      <w:pPr>
        <w:spacing w:before="120"/>
        <w:ind w:firstLine="720"/>
        <w:jc w:val="both"/>
        <w:rPr>
          <w:sz w:val="28"/>
          <w:szCs w:val="28"/>
        </w:rPr>
      </w:pPr>
      <w:r>
        <w:rPr>
          <w:b/>
          <w:sz w:val="28"/>
          <w:szCs w:val="28"/>
        </w:rPr>
        <w:t>10.</w:t>
      </w:r>
      <w:r>
        <w:rPr>
          <w:sz w:val="28"/>
          <w:szCs w:val="28"/>
        </w:rPr>
        <w:t xml:space="preserve"> Các Sở, ngành, đơn vị có liên quan phối hợp với Sở Nông nghiệp và Môi trường trong việc khoanh định các khu vực hoạt động khoáng sản cấm hoặc tạm cấm hoạt động khoáng sản trên địa bàn tỉnh theo chức năng, nhiệm vụ. </w:t>
      </w:r>
    </w:p>
    <w:p>
      <w:pPr>
        <w:spacing w:before="120"/>
        <w:ind w:firstLine="720"/>
        <w:jc w:val="both"/>
        <w:rPr>
          <w:sz w:val="28"/>
          <w:szCs w:val="28"/>
        </w:rPr>
      </w:pPr>
      <w:bookmarkStart w:id="16" w:name="dieu_6"/>
      <w:r>
        <w:rPr>
          <w:b/>
          <w:bCs/>
          <w:spacing w:val="-4"/>
          <w:sz w:val="28"/>
          <w:szCs w:val="28"/>
        </w:rPr>
        <w:t xml:space="preserve">Điều 7. </w:t>
      </w:r>
      <w:bookmarkStart w:id="17" w:name="dieu_7"/>
      <w:bookmarkEnd w:id="16"/>
      <w:r>
        <w:rPr>
          <w:b/>
          <w:bCs/>
          <w:sz w:val="28"/>
          <w:szCs w:val="28"/>
        </w:rPr>
        <w:t>Phối hợp trong đấu giá quyền khai thác khoáng sản</w:t>
      </w:r>
      <w:bookmarkEnd w:id="17"/>
    </w:p>
    <w:p>
      <w:pPr>
        <w:spacing w:before="120"/>
        <w:ind w:firstLine="720"/>
        <w:jc w:val="both"/>
        <w:rPr>
          <w:b/>
          <w:sz w:val="28"/>
          <w:szCs w:val="28"/>
        </w:rPr>
      </w:pPr>
      <w:r>
        <w:rPr>
          <w:b/>
          <w:sz w:val="28"/>
          <w:szCs w:val="28"/>
        </w:rPr>
        <w:lastRenderedPageBreak/>
        <w:t xml:space="preserve">1. Sở Nông nghiệp và Môi trường </w:t>
      </w:r>
    </w:p>
    <w:p>
      <w:pPr>
        <w:spacing w:before="120"/>
        <w:ind w:firstLine="720"/>
        <w:jc w:val="both"/>
        <w:rPr>
          <w:sz w:val="28"/>
          <w:szCs w:val="28"/>
        </w:rPr>
      </w:pPr>
      <w:r>
        <w:rPr>
          <w:sz w:val="28"/>
          <w:szCs w:val="28"/>
        </w:rPr>
        <w:t>Chủ trì, phối hợp với các Sở, ngành, đơn vị liên quan lập, trình Chủ tịch Ủy ban nhân dân tỉnh phê duyệt kế hoạch đấu giá quyền khai thác khoáng sản theo thẩm quyền cấp giấy phép thăm dò, khai thác khoáng sản; phối hợp với các sở, ban, ngành liên quan tham mưu Ủy ban nhân dân tỉnh tổ chức đấu giá quyền khai thác khoáng sản theo quy định của pháp luật.</w:t>
      </w:r>
    </w:p>
    <w:p>
      <w:pPr>
        <w:spacing w:before="120"/>
        <w:ind w:firstLine="720"/>
        <w:jc w:val="both"/>
        <w:rPr>
          <w:b/>
          <w:sz w:val="28"/>
          <w:szCs w:val="28"/>
        </w:rPr>
      </w:pPr>
      <w:r>
        <w:rPr>
          <w:b/>
          <w:sz w:val="28"/>
          <w:szCs w:val="28"/>
        </w:rPr>
        <w:t>2. Sở Xây dựng</w:t>
      </w:r>
    </w:p>
    <w:p>
      <w:pPr>
        <w:spacing w:before="120"/>
        <w:ind w:firstLine="720"/>
        <w:jc w:val="both"/>
        <w:rPr>
          <w:sz w:val="28"/>
          <w:szCs w:val="28"/>
        </w:rPr>
      </w:pPr>
      <w:r>
        <w:rPr>
          <w:sz w:val="28"/>
          <w:szCs w:val="28"/>
        </w:rPr>
        <w:t xml:space="preserve">Chủ trì, phối hợp với các Sở, ngành, đơn vị liên quan báo cáo nhu cầu sử dụng khoáng sản thuộc thẩm quyền cấp phép của Chủ tịch Ủy ban nhân dân tỉnh gửi Sở Nông nghiệp và Môi trường khi có yêu cầu để làm cơ sở phê duyệt kế hoạch đấu giá quyền khai thác khoáng sản. </w:t>
      </w:r>
    </w:p>
    <w:p>
      <w:pPr>
        <w:spacing w:before="120"/>
        <w:ind w:firstLine="720"/>
        <w:jc w:val="both"/>
        <w:rPr>
          <w:b/>
          <w:sz w:val="28"/>
          <w:szCs w:val="28"/>
        </w:rPr>
      </w:pPr>
      <w:r>
        <w:rPr>
          <w:b/>
          <w:sz w:val="28"/>
          <w:szCs w:val="28"/>
        </w:rPr>
        <w:t>3. Ủy ban nhân dân cấp xã</w:t>
      </w:r>
    </w:p>
    <w:p>
      <w:pPr>
        <w:spacing w:before="120"/>
        <w:ind w:firstLine="720"/>
        <w:jc w:val="both"/>
        <w:rPr>
          <w:sz w:val="28"/>
          <w:szCs w:val="28"/>
        </w:rPr>
      </w:pPr>
      <w:r>
        <w:rPr>
          <w:sz w:val="28"/>
          <w:szCs w:val="28"/>
        </w:rPr>
        <w:t xml:space="preserve">a) Căn cứ theo nhu cầu trên địa bàn, có văn bản gửi Sở Nông nghiệp và Môi trường đề nghị tổ chức đấu giá quyền khai thác khoáng sản tại các mỏ khoáng sản trên địa bàn. </w:t>
      </w:r>
    </w:p>
    <w:p>
      <w:pPr>
        <w:spacing w:before="120"/>
        <w:ind w:firstLine="720"/>
        <w:jc w:val="both"/>
        <w:rPr>
          <w:sz w:val="28"/>
          <w:szCs w:val="28"/>
        </w:rPr>
      </w:pPr>
      <w:r>
        <w:rPr>
          <w:sz w:val="28"/>
          <w:szCs w:val="28"/>
        </w:rPr>
        <w:t xml:space="preserve">b) Hỗ trợ các doanh nghiệp trúng đấu giá quyền khai thác khoáng sản trong việc bồi thường, giải phóng mặt bằng, thu hồi đất và sử dụng hạ tầng giao thông trong khai thác khoáng sản. </w:t>
      </w:r>
    </w:p>
    <w:p>
      <w:pPr>
        <w:spacing w:before="120"/>
        <w:ind w:firstLine="720"/>
        <w:jc w:val="both"/>
        <w:rPr>
          <w:sz w:val="28"/>
          <w:szCs w:val="28"/>
        </w:rPr>
      </w:pPr>
      <w:r>
        <w:rPr>
          <w:b/>
          <w:sz w:val="28"/>
          <w:szCs w:val="28"/>
        </w:rPr>
        <w:t>4.</w:t>
      </w:r>
      <w:r>
        <w:rPr>
          <w:sz w:val="28"/>
          <w:szCs w:val="28"/>
        </w:rPr>
        <w:t xml:space="preserve"> Các sở, ban, ngành liên quan và Ủy ban nhân dân cấp xã, trong phạm vi chức năng, nhiệm vụ được giao, phối hợp trong quá trình tổ chức đấu giá, giám sát việc thực hiện kết quả đấu giá và xử lý các vấn đề phát sinh theo quy định.</w:t>
      </w:r>
    </w:p>
    <w:p>
      <w:pPr>
        <w:spacing w:before="120"/>
        <w:ind w:firstLine="720"/>
        <w:jc w:val="both"/>
        <w:rPr>
          <w:sz w:val="28"/>
          <w:szCs w:val="28"/>
        </w:rPr>
      </w:pPr>
      <w:bookmarkStart w:id="18" w:name="dieu_8"/>
      <w:r>
        <w:rPr>
          <w:b/>
          <w:bCs/>
          <w:sz w:val="28"/>
          <w:szCs w:val="28"/>
        </w:rPr>
        <w:t>Điều 8. Phối hợp công tác cấp phép hoạt động khoáng sản</w:t>
      </w:r>
      <w:bookmarkEnd w:id="18"/>
    </w:p>
    <w:p>
      <w:pPr>
        <w:spacing w:before="120"/>
        <w:ind w:firstLine="720"/>
        <w:jc w:val="both"/>
        <w:rPr>
          <w:b/>
          <w:sz w:val="28"/>
          <w:szCs w:val="28"/>
        </w:rPr>
      </w:pPr>
      <w:r>
        <w:rPr>
          <w:b/>
          <w:sz w:val="28"/>
          <w:szCs w:val="28"/>
        </w:rPr>
        <w:t xml:space="preserve">1. Sở Nông nghiệp và Môi trường </w:t>
      </w:r>
    </w:p>
    <w:p>
      <w:pPr>
        <w:spacing w:before="120"/>
        <w:ind w:firstLine="720"/>
        <w:jc w:val="both"/>
        <w:rPr>
          <w:sz w:val="28"/>
          <w:szCs w:val="28"/>
        </w:rPr>
      </w:pPr>
      <w:r>
        <w:rPr>
          <w:sz w:val="28"/>
          <w:szCs w:val="28"/>
        </w:rPr>
        <w:t xml:space="preserve">a) Chủ trì tiếp nhận hồ sơ, lấy ý kiến các cơ quan liên quan, tham mưu trình Chủ tịch Ủy ban nhân dân tỉnh xem xét, cấp giấy phép hoạt động khoáng sản; chủ trì thẩm định và xác nhận kết quả khảo sát, đánh giá thông tin chung đối với khoáng sản nhóm IV. </w:t>
      </w:r>
    </w:p>
    <w:p>
      <w:pPr>
        <w:spacing w:before="120"/>
        <w:ind w:firstLine="720"/>
        <w:jc w:val="both"/>
        <w:rPr>
          <w:sz w:val="28"/>
          <w:szCs w:val="28"/>
        </w:rPr>
      </w:pPr>
      <w:r>
        <w:rPr>
          <w:sz w:val="28"/>
          <w:szCs w:val="28"/>
        </w:rPr>
        <w:t xml:space="preserve">b) Chủ trì thẩm định và trình phê duyệt hồ sơ môi trường thuộc thẩm quyền phê duyệt của Chủ tịch Ủy ban nhân dân tỉnh hoặc chủ trì thẩm định và phê duyệt hồ sơ môi trường đối với những trường hợp thuộc thẩm quyền của Sở Nông nghiệp và Môi trường. </w:t>
      </w:r>
    </w:p>
    <w:p>
      <w:pPr>
        <w:spacing w:before="120"/>
        <w:ind w:firstLine="720"/>
        <w:jc w:val="both"/>
        <w:rPr>
          <w:sz w:val="28"/>
          <w:szCs w:val="28"/>
        </w:rPr>
      </w:pPr>
      <w:r>
        <w:rPr>
          <w:sz w:val="28"/>
          <w:szCs w:val="28"/>
        </w:rPr>
        <w:t xml:space="preserve">c) Chủ trì thẩm định, tham mưu cơ quan có thẩm quyền quyết định chuyển mục đích sử dụng đất rừng sang khai thác khoáng sản của các tổ chức, cá nhân đề nghị cấp phép hoạt động khoáng sản. </w:t>
      </w:r>
    </w:p>
    <w:p>
      <w:pPr>
        <w:spacing w:before="120"/>
        <w:ind w:firstLine="720"/>
        <w:jc w:val="both"/>
        <w:rPr>
          <w:b/>
          <w:sz w:val="28"/>
          <w:szCs w:val="28"/>
        </w:rPr>
      </w:pPr>
      <w:r>
        <w:rPr>
          <w:b/>
          <w:sz w:val="28"/>
          <w:szCs w:val="28"/>
        </w:rPr>
        <w:t xml:space="preserve">2. Sở Tài chính </w:t>
      </w:r>
    </w:p>
    <w:p>
      <w:pPr>
        <w:spacing w:before="120"/>
        <w:ind w:firstLine="720"/>
        <w:jc w:val="both"/>
        <w:rPr>
          <w:sz w:val="28"/>
          <w:szCs w:val="28"/>
        </w:rPr>
      </w:pPr>
      <w:r>
        <w:rPr>
          <w:sz w:val="28"/>
          <w:szCs w:val="28"/>
        </w:rPr>
        <w:lastRenderedPageBreak/>
        <w:t xml:space="preserve">Chủ trì, phối hợp với các cơ quan liên quan và Ủy ban nhân dân cấp xã (nơi thực hiện dự án) tổ chức thẩm định chủ trương đầu tư đối với dự án đầu tư về khai thác khoáng sản (nếu có) theo quy định, trình Chủ tịch Ủy ban nhân dân tỉnh xem xét, quyết định chủ trương đầu tư. </w:t>
      </w:r>
    </w:p>
    <w:p>
      <w:pPr>
        <w:spacing w:before="120"/>
        <w:ind w:firstLine="720"/>
        <w:jc w:val="both"/>
        <w:rPr>
          <w:b/>
          <w:sz w:val="28"/>
          <w:szCs w:val="28"/>
        </w:rPr>
      </w:pPr>
      <w:r>
        <w:rPr>
          <w:b/>
          <w:sz w:val="28"/>
          <w:szCs w:val="28"/>
        </w:rPr>
        <w:t xml:space="preserve">3. Sở Xây dựng </w:t>
      </w:r>
    </w:p>
    <w:p>
      <w:pPr>
        <w:spacing w:before="120"/>
        <w:ind w:firstLine="720"/>
        <w:jc w:val="both"/>
        <w:rPr>
          <w:sz w:val="28"/>
          <w:szCs w:val="28"/>
        </w:rPr>
      </w:pPr>
      <w:r>
        <w:rPr>
          <w:sz w:val="28"/>
          <w:szCs w:val="28"/>
        </w:rPr>
        <w:t xml:space="preserve">a) Chủ trì tổ chức thẩm định, cho ý kiến chuyên môn đối với Thiết kế cơ sở/Báo cáo kinh tế - kỹ thuật/Phương án khai thác các dự án khai thác khoáng sản làm vật liệu xây dựng theo đúng quy định, đảm bảo công nghệ tiên tiến, bảo vệ môi trường và phù hợp với quy hoạch khoáng sản nhóm </w:t>
      </w:r>
      <w:r>
        <w:rPr>
          <w:sz w:val="28"/>
          <w:szCs w:val="28"/>
          <w:lang w:val="vi-VN"/>
        </w:rPr>
        <w:t>II</w:t>
      </w:r>
      <w:r>
        <w:rPr>
          <w:sz w:val="28"/>
          <w:szCs w:val="28"/>
        </w:rPr>
        <w:t xml:space="preserve"> hoặc </w:t>
      </w:r>
      <w:r>
        <w:rPr>
          <w:sz w:val="28"/>
          <w:szCs w:val="28"/>
          <w:lang w:val="vi-VN"/>
        </w:rPr>
        <w:t>quy hoạch tỉnh</w:t>
      </w:r>
      <w:r>
        <w:rPr>
          <w:sz w:val="28"/>
          <w:szCs w:val="28"/>
        </w:rPr>
        <w:t xml:space="preserve">. </w:t>
      </w:r>
    </w:p>
    <w:p>
      <w:pPr>
        <w:spacing w:before="120"/>
        <w:ind w:firstLine="720"/>
        <w:jc w:val="both"/>
        <w:rPr>
          <w:sz w:val="28"/>
          <w:szCs w:val="28"/>
        </w:rPr>
      </w:pPr>
      <w:r>
        <w:rPr>
          <w:sz w:val="28"/>
          <w:szCs w:val="28"/>
        </w:rPr>
        <w:t xml:space="preserve">b) Tham gia thành viên Hội đồng thẩm định đề án thăm dò khoáng sản, báo cáo kết quả thăm dò khoáng sản và Hội đồng thẩm định đề án đóng cửa mỏ khoáng sản. </w:t>
      </w:r>
    </w:p>
    <w:p>
      <w:pPr>
        <w:spacing w:before="120"/>
        <w:ind w:firstLine="720"/>
        <w:jc w:val="both"/>
        <w:rPr>
          <w:b/>
          <w:sz w:val="28"/>
          <w:szCs w:val="28"/>
        </w:rPr>
      </w:pPr>
      <w:r>
        <w:rPr>
          <w:b/>
          <w:sz w:val="28"/>
          <w:szCs w:val="28"/>
        </w:rPr>
        <w:t xml:space="preserve">4. Sở Công Thương </w:t>
      </w:r>
    </w:p>
    <w:p>
      <w:pPr>
        <w:spacing w:before="120"/>
        <w:ind w:firstLine="720"/>
        <w:jc w:val="both"/>
        <w:rPr>
          <w:sz w:val="28"/>
          <w:szCs w:val="28"/>
        </w:rPr>
      </w:pPr>
      <w:r>
        <w:rPr>
          <w:sz w:val="28"/>
          <w:szCs w:val="28"/>
        </w:rPr>
        <w:t xml:space="preserve">a) Chủ trì tổ chức thẩm định hồ sơ báo cáo nghiên cứu khả thi, thiết kế xây dựng triển khai sau thiết kế cơ sở của các dự án khai thác khoáng sản (trừ các dự án khai thác khoáng sản thuộc thẩm quyền của Sở Xây dựng) theo quy định của pháp luật về xây dựng. </w:t>
      </w:r>
    </w:p>
    <w:p>
      <w:pPr>
        <w:spacing w:before="120"/>
        <w:ind w:firstLine="720"/>
        <w:jc w:val="both"/>
        <w:rPr>
          <w:sz w:val="28"/>
          <w:szCs w:val="28"/>
        </w:rPr>
      </w:pPr>
      <w:r>
        <w:rPr>
          <w:sz w:val="28"/>
          <w:szCs w:val="28"/>
        </w:rPr>
        <w:t xml:space="preserve">b) Tham gia thành viên Hội đồng thẩm định đề án thăm dò khoáng sản, báo cáo kết quả thăm dò khoáng sản và Hội đồng thẩm định đề án đóng cửa mỏ khoáng sản. </w:t>
      </w:r>
    </w:p>
    <w:p>
      <w:pPr>
        <w:spacing w:before="120"/>
        <w:ind w:firstLine="720"/>
        <w:jc w:val="both"/>
        <w:rPr>
          <w:b/>
          <w:sz w:val="28"/>
          <w:szCs w:val="28"/>
        </w:rPr>
      </w:pPr>
      <w:r>
        <w:rPr>
          <w:b/>
          <w:sz w:val="28"/>
          <w:szCs w:val="28"/>
        </w:rPr>
        <w:t xml:space="preserve">5. Ủy ban nhân dân cấp xã </w:t>
      </w:r>
    </w:p>
    <w:p>
      <w:pPr>
        <w:spacing w:before="120"/>
        <w:ind w:firstLine="720"/>
        <w:jc w:val="both"/>
        <w:rPr>
          <w:sz w:val="28"/>
          <w:szCs w:val="28"/>
        </w:rPr>
      </w:pPr>
      <w:r>
        <w:rPr>
          <w:sz w:val="28"/>
          <w:szCs w:val="28"/>
        </w:rPr>
        <w:t>a) Tham gia ý kiến đối với các nội dung thuộc phạm vi quản lý địa bàn, gồm: hiện trạng sử dụng đất; nguồn gốc và quá trình sử dụng đất; sự phù hợp với quy hoạch, kế hoạch sử dụng đất; hiện trạng dân cư, công trình hạ tầng kỹ thuật, giao thông; tình hình an ninh, trật tự, môi trường; việc chấp hành các quy định của pháp luật về đất đai, môi trường và các vấn đề có liên quan tại địa phương theo chức năng quản lý nhà nước của Ủy ban nhân dân cấp xã.</w:t>
      </w:r>
    </w:p>
    <w:p>
      <w:pPr>
        <w:spacing w:before="120"/>
        <w:ind w:firstLine="720"/>
        <w:jc w:val="both"/>
        <w:rPr>
          <w:sz w:val="28"/>
          <w:szCs w:val="28"/>
        </w:rPr>
      </w:pPr>
      <w:r>
        <w:rPr>
          <w:sz w:val="28"/>
          <w:szCs w:val="28"/>
        </w:rPr>
        <w:t>b) Chủ trì thẩm định và trình phê duyệt hồ sơ môi trường thuộc thẩm quyền.</w:t>
      </w:r>
    </w:p>
    <w:p>
      <w:pPr>
        <w:spacing w:before="120"/>
        <w:ind w:firstLine="720"/>
        <w:jc w:val="both"/>
        <w:rPr>
          <w:sz w:val="28"/>
          <w:szCs w:val="28"/>
        </w:rPr>
      </w:pPr>
      <w:r>
        <w:rPr>
          <w:sz w:val="28"/>
          <w:szCs w:val="28"/>
        </w:rPr>
        <w:t xml:space="preserve">c) Cấp giấy xác nhận thu hồi khoáng sản nhóm III, nhóm IV từ hoạt động cải tạo, xây dựng công trình trên đất ở, đất nông nghiệp cho người sử dụng đất thực hiện cải tạo, xây dựng công trình trên đất ở, đất nông nghiệp. </w:t>
      </w:r>
    </w:p>
    <w:p>
      <w:pPr>
        <w:spacing w:before="120"/>
        <w:ind w:firstLine="720"/>
        <w:jc w:val="both"/>
        <w:rPr>
          <w:sz w:val="28"/>
          <w:szCs w:val="28"/>
        </w:rPr>
      </w:pPr>
      <w:r>
        <w:rPr>
          <w:sz w:val="28"/>
          <w:szCs w:val="28"/>
        </w:rPr>
        <w:t>d) Chủ trì giải quyết hồ sơ thuê đất hoạt động khoáng sản theo thẩm quyền.</w:t>
      </w:r>
    </w:p>
    <w:p>
      <w:pPr>
        <w:spacing w:before="120"/>
        <w:ind w:firstLine="720"/>
        <w:jc w:val="both"/>
        <w:rPr>
          <w:sz w:val="28"/>
          <w:szCs w:val="28"/>
        </w:rPr>
      </w:pPr>
      <w:r>
        <w:rPr>
          <w:sz w:val="28"/>
          <w:szCs w:val="28"/>
        </w:rPr>
        <w:t>đ) Tham gia thành viên Hội đồng thẩm định đề án đóng cửa mỏ khoáng sản.</w:t>
      </w:r>
    </w:p>
    <w:p>
      <w:pPr>
        <w:spacing w:before="120"/>
        <w:ind w:firstLine="720"/>
        <w:jc w:val="both"/>
        <w:rPr>
          <w:b/>
          <w:sz w:val="28"/>
          <w:szCs w:val="28"/>
        </w:rPr>
      </w:pPr>
      <w:r>
        <w:rPr>
          <w:b/>
          <w:sz w:val="28"/>
          <w:szCs w:val="28"/>
        </w:rPr>
        <w:t xml:space="preserve">6. Các Sở, ngành, đơn vị có liên quan </w:t>
      </w:r>
    </w:p>
    <w:p>
      <w:pPr>
        <w:spacing w:before="120"/>
        <w:ind w:firstLine="720"/>
        <w:jc w:val="both"/>
        <w:rPr>
          <w:sz w:val="28"/>
          <w:szCs w:val="28"/>
        </w:rPr>
      </w:pPr>
      <w:r>
        <w:rPr>
          <w:sz w:val="28"/>
          <w:szCs w:val="28"/>
        </w:rPr>
        <w:t xml:space="preserve">Khi nhận được văn bản đề nghị tham gia ý kiến của cơ quan chủ trì về khu vực đề nghị cấp phép hoạt động khoáng sản, các cơ quan phối hợp phải có ý kiến </w:t>
      </w:r>
      <w:r>
        <w:rPr>
          <w:sz w:val="28"/>
          <w:szCs w:val="28"/>
        </w:rPr>
        <w:lastRenderedPageBreak/>
        <w:t xml:space="preserve">trả lời bằng văn bản theo thời hạn quy định tại điểm a khoản 2 Điều 4 của Quy chế này. Sau thời gian này, cơ quan phối hợp không có văn bản trả lời thì được xem như đồng ý với đơn vị chủ trì và chịu trách nhiệm về các vấn đề liên quan đến lĩnh vực quản lý (nếu có). </w:t>
      </w:r>
    </w:p>
    <w:p>
      <w:pPr>
        <w:spacing w:before="120"/>
        <w:ind w:firstLine="720"/>
        <w:jc w:val="both"/>
        <w:rPr>
          <w:b/>
          <w:bCs/>
          <w:sz w:val="28"/>
          <w:szCs w:val="28"/>
        </w:rPr>
      </w:pPr>
      <w:bookmarkStart w:id="19" w:name="dieu_9"/>
      <w:r>
        <w:rPr>
          <w:b/>
          <w:bCs/>
          <w:sz w:val="28"/>
          <w:szCs w:val="28"/>
        </w:rPr>
        <w:t xml:space="preserve">Điều 9. Phối hợp công tác quản lý hoạt động thăm dò khoáng sản </w:t>
      </w:r>
    </w:p>
    <w:p>
      <w:pPr>
        <w:spacing w:before="120"/>
        <w:ind w:firstLine="720"/>
        <w:jc w:val="both"/>
        <w:rPr>
          <w:b/>
          <w:bCs/>
          <w:sz w:val="28"/>
          <w:szCs w:val="28"/>
        </w:rPr>
      </w:pPr>
      <w:r>
        <w:rPr>
          <w:b/>
          <w:bCs/>
          <w:sz w:val="28"/>
          <w:szCs w:val="28"/>
        </w:rPr>
        <w:t xml:space="preserve">1. Sở Nông nghiệp và Môi trường </w:t>
      </w:r>
    </w:p>
    <w:p>
      <w:pPr>
        <w:spacing w:before="120"/>
        <w:ind w:firstLine="720"/>
        <w:jc w:val="both"/>
        <w:rPr>
          <w:bCs/>
          <w:sz w:val="28"/>
          <w:szCs w:val="28"/>
        </w:rPr>
      </w:pPr>
      <w:r>
        <w:rPr>
          <w:bCs/>
          <w:sz w:val="28"/>
          <w:szCs w:val="28"/>
        </w:rPr>
        <w:t xml:space="preserve">a) Chủ trì, phối hợp chính quyền địa phương tiến hành bàn giao mốc khu vực thăm dò theo giấy phép thăm dò khoáng sản do Chủ tịch Ủy ban nhân dân tỉnh cấp phép. </w:t>
      </w:r>
    </w:p>
    <w:p>
      <w:pPr>
        <w:spacing w:before="120"/>
        <w:ind w:firstLine="720"/>
        <w:jc w:val="both"/>
        <w:rPr>
          <w:bCs/>
          <w:sz w:val="28"/>
          <w:szCs w:val="28"/>
        </w:rPr>
      </w:pPr>
      <w:r>
        <w:rPr>
          <w:bCs/>
          <w:sz w:val="28"/>
          <w:szCs w:val="28"/>
        </w:rPr>
        <w:t xml:space="preserve">b) Tham mưu trình Chủ tịch Ủy ban nhân dân tỉnh phê duyệt, công nhận trữ lượng trong báo cáo kết quả thăm dò khoáng sản thuộc thẩm quyền cấp phép của Chủ tịch Ủy ban nhân dân tỉnh. </w:t>
      </w:r>
    </w:p>
    <w:p>
      <w:pPr>
        <w:spacing w:before="120"/>
        <w:ind w:firstLine="720"/>
        <w:jc w:val="both"/>
        <w:rPr>
          <w:b/>
          <w:bCs/>
          <w:sz w:val="28"/>
          <w:szCs w:val="28"/>
        </w:rPr>
      </w:pPr>
      <w:r>
        <w:rPr>
          <w:b/>
          <w:bCs/>
          <w:sz w:val="28"/>
          <w:szCs w:val="28"/>
        </w:rPr>
        <w:t xml:space="preserve">2. Ủy ban nhân dân cấp xã </w:t>
      </w:r>
    </w:p>
    <w:p>
      <w:pPr>
        <w:spacing w:before="120"/>
        <w:ind w:firstLine="720"/>
        <w:jc w:val="both"/>
        <w:rPr>
          <w:bCs/>
          <w:sz w:val="28"/>
          <w:szCs w:val="28"/>
        </w:rPr>
      </w:pPr>
      <w:r>
        <w:rPr>
          <w:bCs/>
          <w:sz w:val="28"/>
          <w:szCs w:val="28"/>
        </w:rPr>
        <w:t xml:space="preserve">a) Kiểm tra, hướng dẫn doanh nghiệp được cấp Giấy phép thăm dò khoáng sản thi công thăm dò trong ranh giới, diện tích, khu vực được cấp phép. </w:t>
      </w:r>
    </w:p>
    <w:p>
      <w:pPr>
        <w:spacing w:before="120"/>
        <w:ind w:firstLine="720"/>
        <w:jc w:val="both"/>
        <w:rPr>
          <w:bCs/>
          <w:sz w:val="28"/>
          <w:szCs w:val="28"/>
        </w:rPr>
      </w:pPr>
      <w:r>
        <w:rPr>
          <w:bCs/>
          <w:sz w:val="28"/>
          <w:szCs w:val="28"/>
        </w:rPr>
        <w:t xml:space="preserve">b) Kịp thời ngăn chặn việc lợi dụng thi công thăm dò để khai thác, vận chuyển khoáng sản trái phép ra ngoài khu vực thăm dò; có phương án bảo vệ tài nguyên khoáng sản chưa khai thác tại khu vực được cấp giấy phép thăm dò khoáng sản. </w:t>
      </w:r>
    </w:p>
    <w:p>
      <w:pPr>
        <w:spacing w:before="120"/>
        <w:ind w:firstLine="720"/>
        <w:jc w:val="both"/>
        <w:rPr>
          <w:bCs/>
          <w:sz w:val="28"/>
          <w:szCs w:val="28"/>
        </w:rPr>
      </w:pPr>
      <w:r>
        <w:rPr>
          <w:bCs/>
          <w:sz w:val="28"/>
          <w:szCs w:val="28"/>
        </w:rPr>
        <w:t>c) Giám sát, quản lý việc đăng ký thời gian, máy móc, thiết bị, nhân lực phục vụ công tác thăm dò của doanh nghiệp.</w:t>
      </w:r>
    </w:p>
    <w:p>
      <w:pPr>
        <w:spacing w:before="120"/>
        <w:ind w:firstLine="720"/>
        <w:jc w:val="both"/>
        <w:rPr>
          <w:b/>
          <w:bCs/>
          <w:sz w:val="28"/>
          <w:szCs w:val="28"/>
        </w:rPr>
      </w:pPr>
      <w:r>
        <w:rPr>
          <w:b/>
          <w:bCs/>
          <w:sz w:val="28"/>
          <w:szCs w:val="28"/>
        </w:rPr>
        <w:t xml:space="preserve">Điều 10. Phối hợp công tác quản lý hoạt động khai thác khoáng sản </w:t>
      </w:r>
    </w:p>
    <w:p>
      <w:pPr>
        <w:spacing w:before="120"/>
        <w:ind w:firstLine="720"/>
        <w:jc w:val="both"/>
        <w:rPr>
          <w:b/>
          <w:bCs/>
          <w:sz w:val="28"/>
          <w:szCs w:val="28"/>
        </w:rPr>
      </w:pPr>
      <w:r>
        <w:rPr>
          <w:b/>
          <w:bCs/>
          <w:sz w:val="28"/>
          <w:szCs w:val="28"/>
        </w:rPr>
        <w:t xml:space="preserve">1. Sở Nông nghiệp và Môi trường </w:t>
      </w:r>
    </w:p>
    <w:p>
      <w:pPr>
        <w:spacing w:before="120"/>
        <w:ind w:firstLine="720"/>
        <w:jc w:val="both"/>
        <w:rPr>
          <w:bCs/>
          <w:sz w:val="28"/>
          <w:szCs w:val="28"/>
        </w:rPr>
      </w:pPr>
      <w:r>
        <w:rPr>
          <w:bCs/>
          <w:sz w:val="28"/>
          <w:szCs w:val="28"/>
        </w:rPr>
        <w:t xml:space="preserve">a) Chủ trì, phối hợp Ủy ban nhân dân cấp xã xác định tại thực địa ranh giới, mốc giới, diện tích khu vực khai thác khoáng sản theo giấy phép được cấp và diện tích được thuê đất cho doanh nghiệp. </w:t>
      </w:r>
    </w:p>
    <w:p>
      <w:pPr>
        <w:spacing w:before="120"/>
        <w:ind w:firstLine="720"/>
        <w:jc w:val="both"/>
        <w:rPr>
          <w:bCs/>
          <w:sz w:val="28"/>
          <w:szCs w:val="28"/>
        </w:rPr>
      </w:pPr>
      <w:r>
        <w:rPr>
          <w:bCs/>
          <w:sz w:val="28"/>
          <w:szCs w:val="28"/>
        </w:rPr>
        <w:t xml:space="preserve">b) Tiếp nhận, hướng dẫn doanh nghiệp hoàn thiện các thủ tục để hoạt động khoáng sản theo Giấy phép đã được cấp. </w:t>
      </w:r>
    </w:p>
    <w:p>
      <w:pPr>
        <w:spacing w:before="120"/>
        <w:ind w:firstLine="720"/>
        <w:jc w:val="both"/>
        <w:rPr>
          <w:bCs/>
          <w:sz w:val="28"/>
          <w:szCs w:val="28"/>
        </w:rPr>
      </w:pPr>
      <w:r>
        <w:rPr>
          <w:bCs/>
          <w:sz w:val="28"/>
          <w:szCs w:val="28"/>
        </w:rPr>
        <w:t xml:space="preserve">- Tiếp nhận thông báo Giám đốc điều hành mỏ, đăng ký xây dựng cơ bản mỏ, thiết kế khai thác mỏ. </w:t>
      </w:r>
    </w:p>
    <w:p>
      <w:pPr>
        <w:spacing w:before="120"/>
        <w:ind w:firstLine="720"/>
        <w:jc w:val="both"/>
        <w:rPr>
          <w:bCs/>
          <w:sz w:val="28"/>
          <w:szCs w:val="28"/>
        </w:rPr>
      </w:pPr>
      <w:r>
        <w:rPr>
          <w:bCs/>
          <w:sz w:val="28"/>
          <w:szCs w:val="28"/>
        </w:rPr>
        <w:t xml:space="preserve">- Hồ sơ đăng ký chủ nguồn thải chất thải nguy hại (nếu có). </w:t>
      </w:r>
    </w:p>
    <w:p>
      <w:pPr>
        <w:spacing w:before="120"/>
        <w:ind w:firstLine="720"/>
        <w:jc w:val="both"/>
        <w:rPr>
          <w:bCs/>
          <w:sz w:val="28"/>
          <w:szCs w:val="28"/>
        </w:rPr>
      </w:pPr>
      <w:r>
        <w:rPr>
          <w:bCs/>
          <w:sz w:val="28"/>
          <w:szCs w:val="28"/>
        </w:rPr>
        <w:t>- Hồ sơ cấp giấy phép khai thác tài nguyên nước theo quy định của pháp luật.</w:t>
      </w:r>
    </w:p>
    <w:p>
      <w:pPr>
        <w:spacing w:before="120"/>
        <w:ind w:firstLine="720"/>
        <w:jc w:val="both"/>
        <w:rPr>
          <w:bCs/>
          <w:sz w:val="28"/>
          <w:szCs w:val="28"/>
        </w:rPr>
      </w:pPr>
      <w:r>
        <w:rPr>
          <w:bCs/>
          <w:sz w:val="28"/>
          <w:szCs w:val="28"/>
        </w:rPr>
        <w:t xml:space="preserve">c) Quản lý, lưu trữ hồ sơ cấp phép hoạt động khoáng sản và tình hình hoạt động khai thác khoáng sản trên địa bàn tỉnh. </w:t>
      </w:r>
    </w:p>
    <w:p>
      <w:pPr>
        <w:spacing w:before="120"/>
        <w:ind w:firstLine="720"/>
        <w:jc w:val="both"/>
        <w:rPr>
          <w:bCs/>
          <w:sz w:val="28"/>
          <w:szCs w:val="28"/>
        </w:rPr>
      </w:pPr>
      <w:r>
        <w:rPr>
          <w:bCs/>
          <w:sz w:val="28"/>
          <w:szCs w:val="28"/>
        </w:rPr>
        <w:lastRenderedPageBreak/>
        <w:t xml:space="preserve">d) Phối hợp, hỗ trợ, hướng dẫn chuyên môn công tác quản lý khai thác khoáng sản đối với </w:t>
      </w:r>
      <w:r>
        <w:rPr>
          <w:sz w:val="28"/>
          <w:szCs w:val="28"/>
        </w:rPr>
        <w:t>Ủy ban nhân dân</w:t>
      </w:r>
      <w:r>
        <w:rPr>
          <w:bCs/>
          <w:sz w:val="28"/>
          <w:szCs w:val="28"/>
        </w:rPr>
        <w:t xml:space="preserve"> cấp xã. </w:t>
      </w:r>
    </w:p>
    <w:p>
      <w:pPr>
        <w:spacing w:before="120"/>
        <w:ind w:firstLine="720"/>
        <w:jc w:val="both"/>
        <w:rPr>
          <w:bCs/>
          <w:sz w:val="28"/>
          <w:szCs w:val="28"/>
        </w:rPr>
      </w:pPr>
      <w:r>
        <w:rPr>
          <w:bCs/>
          <w:sz w:val="28"/>
          <w:szCs w:val="28"/>
        </w:rPr>
        <w:t xml:space="preserve">đ) Phối hợp Quỹ Bảo vệ môi trường tỉnh đôn đốc, hướng dẫn việc ký quỹ cải tạo, phục hồi môi trường của các doanh nghiệp. </w:t>
      </w:r>
    </w:p>
    <w:p>
      <w:pPr>
        <w:spacing w:before="120"/>
        <w:ind w:firstLine="720"/>
        <w:jc w:val="both"/>
        <w:rPr>
          <w:bCs/>
          <w:sz w:val="28"/>
          <w:szCs w:val="28"/>
        </w:rPr>
      </w:pPr>
      <w:r>
        <w:rPr>
          <w:bCs/>
          <w:sz w:val="28"/>
          <w:szCs w:val="28"/>
        </w:rPr>
        <w:t xml:space="preserve">e) Hằng năm thực hiện việc thống kê, kiểm kê trữ lượng khoáng sản; tổng hợp tình hình quản lý nhà nước về khoáng sản trên địa bàn cho </w:t>
      </w:r>
      <w:r>
        <w:rPr>
          <w:sz w:val="28"/>
          <w:szCs w:val="28"/>
        </w:rPr>
        <w:t>Ủy ban nhân dân</w:t>
      </w:r>
      <w:r>
        <w:rPr>
          <w:bCs/>
          <w:sz w:val="28"/>
          <w:szCs w:val="28"/>
        </w:rPr>
        <w:t xml:space="preserve"> tỉnh để báo cáo Bộ Nông nghiệp và Môi trường. </w:t>
      </w:r>
    </w:p>
    <w:p>
      <w:pPr>
        <w:spacing w:before="120"/>
        <w:ind w:firstLine="720"/>
        <w:jc w:val="both"/>
        <w:rPr>
          <w:bCs/>
          <w:sz w:val="28"/>
          <w:szCs w:val="28"/>
        </w:rPr>
      </w:pPr>
      <w:r>
        <w:rPr>
          <w:bCs/>
          <w:sz w:val="28"/>
          <w:szCs w:val="28"/>
        </w:rPr>
        <w:t xml:space="preserve">g) Kiểm tra việc thi hành pháp luật trong khai thác khoáng sản; đề xuất giải quyết, khiếu nại, tố cáo và xử lý theo thẩm quyền. </w:t>
      </w:r>
    </w:p>
    <w:p>
      <w:pPr>
        <w:spacing w:before="120"/>
        <w:ind w:firstLine="720"/>
        <w:jc w:val="both"/>
        <w:rPr>
          <w:bCs/>
          <w:sz w:val="28"/>
          <w:szCs w:val="28"/>
        </w:rPr>
      </w:pPr>
      <w:r>
        <w:rPr>
          <w:bCs/>
          <w:sz w:val="28"/>
          <w:szCs w:val="28"/>
        </w:rPr>
        <w:t xml:space="preserve">h) Chủ trì kiểm tra công tác trồng rừng thay thế khi chuyển mục đích sử dụng rừng sang khai thác khoáng sản của các tổ chức, cá nhân và xử lý các trường hợp vi phạm. </w:t>
      </w:r>
    </w:p>
    <w:p>
      <w:pPr>
        <w:spacing w:before="120"/>
        <w:ind w:firstLine="720"/>
        <w:jc w:val="both"/>
        <w:rPr>
          <w:b/>
          <w:bCs/>
          <w:sz w:val="28"/>
          <w:szCs w:val="28"/>
        </w:rPr>
      </w:pPr>
      <w:r>
        <w:rPr>
          <w:b/>
          <w:bCs/>
          <w:sz w:val="28"/>
          <w:szCs w:val="28"/>
        </w:rPr>
        <w:t xml:space="preserve">2. Sở Xây dựng </w:t>
      </w:r>
    </w:p>
    <w:p>
      <w:pPr>
        <w:spacing w:before="120"/>
        <w:ind w:firstLine="720"/>
        <w:jc w:val="both"/>
        <w:rPr>
          <w:bCs/>
          <w:sz w:val="28"/>
          <w:szCs w:val="28"/>
        </w:rPr>
      </w:pPr>
      <w:r>
        <w:rPr>
          <w:bCs/>
          <w:sz w:val="28"/>
          <w:szCs w:val="28"/>
        </w:rPr>
        <w:t xml:space="preserve">a) Phối hợp kiểm tra, đề xuất xử lý vi phạm trong quá trình thực hiện theo nội dung đã thẩm định trong thiết kế các dự án khai thác khoáng sản, các quy chuẩn, tiêu chuẩn hiện hành của các chủ dự án khai thác khoáng sản làm vật liệu xây dựng. </w:t>
      </w:r>
    </w:p>
    <w:p>
      <w:pPr>
        <w:spacing w:before="120"/>
        <w:ind w:firstLine="720"/>
        <w:jc w:val="both"/>
        <w:rPr>
          <w:bCs/>
          <w:sz w:val="28"/>
          <w:szCs w:val="28"/>
        </w:rPr>
      </w:pPr>
      <w:r>
        <w:rPr>
          <w:bCs/>
          <w:sz w:val="28"/>
          <w:szCs w:val="28"/>
        </w:rPr>
        <w:t xml:space="preserve">b) Kiểm tra chất lượng, hợp quy đối với khoáng sản làm vật liệu xây dựng. </w:t>
      </w:r>
    </w:p>
    <w:p>
      <w:pPr>
        <w:spacing w:before="120"/>
        <w:ind w:firstLine="720"/>
        <w:jc w:val="both"/>
        <w:rPr>
          <w:bCs/>
          <w:sz w:val="28"/>
          <w:szCs w:val="28"/>
        </w:rPr>
      </w:pPr>
      <w:r>
        <w:rPr>
          <w:bCs/>
          <w:sz w:val="28"/>
          <w:szCs w:val="28"/>
        </w:rPr>
        <w:t xml:space="preserve">c) Phối hợp kiểm tra hoạt động khai thác khoáng sản theo đề nghị của Sở Nông nghiệp và Môi trường. </w:t>
      </w:r>
    </w:p>
    <w:p>
      <w:pPr>
        <w:spacing w:before="120"/>
        <w:ind w:firstLine="720"/>
        <w:jc w:val="both"/>
        <w:rPr>
          <w:bCs/>
          <w:sz w:val="28"/>
          <w:szCs w:val="28"/>
        </w:rPr>
      </w:pPr>
      <w:r>
        <w:rPr>
          <w:bCs/>
          <w:sz w:val="28"/>
          <w:szCs w:val="28"/>
        </w:rPr>
        <w:t xml:space="preserve">d) Chủ trì thực hiện công tác quản lý kiểm tra, xử lý vi phạm đối với các hoạt động nạo vét luồng, lạch trên sông, trong vùng thủy nội địa có thu hồi khoáng sản. </w:t>
      </w:r>
    </w:p>
    <w:p>
      <w:pPr>
        <w:spacing w:before="120"/>
        <w:ind w:firstLine="720"/>
        <w:jc w:val="both"/>
        <w:rPr>
          <w:b/>
          <w:bCs/>
          <w:sz w:val="28"/>
          <w:szCs w:val="28"/>
        </w:rPr>
      </w:pPr>
      <w:r>
        <w:rPr>
          <w:b/>
          <w:bCs/>
          <w:sz w:val="28"/>
          <w:szCs w:val="28"/>
        </w:rPr>
        <w:t xml:space="preserve">3. Sở Công Thương </w:t>
      </w:r>
    </w:p>
    <w:p>
      <w:pPr>
        <w:spacing w:before="120"/>
        <w:ind w:firstLine="720"/>
        <w:jc w:val="both"/>
        <w:rPr>
          <w:bCs/>
          <w:sz w:val="28"/>
          <w:szCs w:val="28"/>
        </w:rPr>
      </w:pPr>
      <w:r>
        <w:rPr>
          <w:bCs/>
          <w:sz w:val="28"/>
          <w:szCs w:val="28"/>
        </w:rPr>
        <w:t xml:space="preserve">a) Chủ trì thực hiện quản lý nhà nước về hoạt động sử dụng vật liệu nổ công nghiệp để khai thác khoáng sản; cấp giấy phép, thu hồi giấy phép của các tổ chức, đơn vị sử dụng vật liệu nổ công nghiệp để khai thác khoáng sản và tổ chức kiểm tra, xử lý các trường hợp vi phạm. </w:t>
      </w:r>
    </w:p>
    <w:p>
      <w:pPr>
        <w:spacing w:before="120"/>
        <w:ind w:firstLine="720"/>
        <w:jc w:val="both"/>
        <w:rPr>
          <w:bCs/>
          <w:sz w:val="28"/>
          <w:szCs w:val="28"/>
        </w:rPr>
      </w:pPr>
      <w:r>
        <w:rPr>
          <w:bCs/>
          <w:sz w:val="28"/>
          <w:szCs w:val="28"/>
        </w:rPr>
        <w:t xml:space="preserve">b) Chủ trì kiểm tra việc triển khai thực hiện hoạt động khai thác khoáng sản theo hồ sơ thiết kế dự án được phê duyệt, việc bảo đảm các quy chuẩn, tiêu chuẩn hiện hành của các dự án khai thác khoáng sản (trừ các dự án thuộc thẩm quyền của Sở Xây dựng). </w:t>
      </w:r>
    </w:p>
    <w:p>
      <w:pPr>
        <w:spacing w:before="120"/>
        <w:ind w:firstLine="720"/>
        <w:jc w:val="both"/>
        <w:rPr>
          <w:bCs/>
          <w:sz w:val="28"/>
          <w:szCs w:val="28"/>
        </w:rPr>
      </w:pPr>
      <w:r>
        <w:rPr>
          <w:bCs/>
          <w:sz w:val="28"/>
          <w:szCs w:val="28"/>
        </w:rPr>
        <w:t xml:space="preserve">c) Chủ trì, tham mưu thực hiện quy định về lập và phê duyệt kế hoạch quản lý rủi ro trong khai thác khoáng sản; huấn luyện kỹ thuật an toàn về khai thác khoáng sản thuộc thẩm quyền của </w:t>
      </w:r>
      <w:r>
        <w:rPr>
          <w:sz w:val="28"/>
          <w:szCs w:val="28"/>
        </w:rPr>
        <w:t>Ủy ban nhân dân</w:t>
      </w:r>
      <w:r>
        <w:rPr>
          <w:bCs/>
          <w:sz w:val="28"/>
          <w:szCs w:val="28"/>
        </w:rPr>
        <w:t xml:space="preserve"> tỉnh. </w:t>
      </w:r>
    </w:p>
    <w:p>
      <w:pPr>
        <w:spacing w:before="120"/>
        <w:ind w:firstLine="720"/>
        <w:jc w:val="both"/>
        <w:rPr>
          <w:bCs/>
          <w:sz w:val="28"/>
          <w:szCs w:val="28"/>
        </w:rPr>
      </w:pPr>
      <w:r>
        <w:rPr>
          <w:bCs/>
          <w:sz w:val="28"/>
          <w:szCs w:val="28"/>
        </w:rPr>
        <w:t xml:space="preserve">d) Phối hợp kiểm tra hoạt động khai thác khoáng sản theo đề nghị của Sở Nông nghiệp và Môi trường. </w:t>
      </w:r>
    </w:p>
    <w:p>
      <w:pPr>
        <w:spacing w:before="120"/>
        <w:ind w:firstLine="720"/>
        <w:jc w:val="both"/>
        <w:rPr>
          <w:b/>
          <w:bCs/>
          <w:sz w:val="28"/>
          <w:szCs w:val="28"/>
        </w:rPr>
      </w:pPr>
      <w:r>
        <w:rPr>
          <w:b/>
          <w:bCs/>
          <w:sz w:val="28"/>
          <w:szCs w:val="28"/>
        </w:rPr>
        <w:lastRenderedPageBreak/>
        <w:t xml:space="preserve">4. Sở Khoa học và Công nghệ </w:t>
      </w:r>
    </w:p>
    <w:p>
      <w:pPr>
        <w:spacing w:before="120"/>
        <w:ind w:firstLine="720"/>
        <w:jc w:val="both"/>
        <w:rPr>
          <w:bCs/>
          <w:sz w:val="28"/>
          <w:szCs w:val="28"/>
        </w:rPr>
      </w:pPr>
      <w:r>
        <w:rPr>
          <w:bCs/>
          <w:sz w:val="28"/>
          <w:szCs w:val="28"/>
        </w:rPr>
        <w:t xml:space="preserve">Phối hợp với Sở Nông nghiệp và Môi trường duy trì, vận hành và cập nhật thường xuyên hệ thống giám sát qua camera, trạm cân của tổ chức, cá nhân hoạt động khai thác khoáng sản nhằm phục vụ công tác quản lý hoạt động khai thác khoáng sản. </w:t>
      </w:r>
    </w:p>
    <w:p>
      <w:pPr>
        <w:spacing w:before="120"/>
        <w:ind w:firstLine="720"/>
        <w:jc w:val="both"/>
        <w:rPr>
          <w:b/>
          <w:bCs/>
          <w:sz w:val="28"/>
          <w:szCs w:val="28"/>
        </w:rPr>
      </w:pPr>
      <w:r>
        <w:rPr>
          <w:b/>
          <w:bCs/>
          <w:sz w:val="28"/>
          <w:szCs w:val="28"/>
        </w:rPr>
        <w:t xml:space="preserve">5. Sở Nội vụ </w:t>
      </w:r>
    </w:p>
    <w:p>
      <w:pPr>
        <w:spacing w:before="120"/>
        <w:ind w:firstLine="720"/>
        <w:jc w:val="both"/>
        <w:rPr>
          <w:bCs/>
          <w:sz w:val="28"/>
          <w:szCs w:val="28"/>
        </w:rPr>
      </w:pPr>
      <w:r>
        <w:rPr>
          <w:bCs/>
          <w:sz w:val="28"/>
          <w:szCs w:val="28"/>
        </w:rPr>
        <w:t xml:space="preserve">a) Tuyên truyền, phổ biến Luật An toàn, vệ sinh lao động và các văn bản quy phạm pháp luật có liên quan đến doanh nghiệp và người lao động hoạt động trong lĩnh vực khoáng sản; hướng dẫn các doanh nghiệp khai thác khoáng sản, người lao động làm việc tại các mỏ phải thực hiện đầy đủ các quy định của pháp luật về An toàn, vệ sinh lao động như: kiểm định, khai báo các máy móc, thiết bị trước khi đưa vào sử dụng, huấn luyện An toàn, vệ sinh lao động cho người lao động, quan trắc môi trường lao động và khám sức khỏe định kỳ cho người lao động,.. </w:t>
      </w:r>
    </w:p>
    <w:p>
      <w:pPr>
        <w:spacing w:before="120"/>
        <w:ind w:firstLine="720"/>
        <w:jc w:val="both"/>
        <w:rPr>
          <w:bCs/>
          <w:sz w:val="28"/>
          <w:szCs w:val="28"/>
        </w:rPr>
      </w:pPr>
      <w:r>
        <w:rPr>
          <w:bCs/>
          <w:sz w:val="28"/>
          <w:szCs w:val="28"/>
        </w:rPr>
        <w:t xml:space="preserve">b) Chủ trì, phối hợp kiểm tra An toàn, vệ sinh lao động đối với các doanh nghiệp khai thác khoáng sản theo quy định. </w:t>
      </w:r>
    </w:p>
    <w:p>
      <w:pPr>
        <w:spacing w:before="120"/>
        <w:ind w:firstLine="720"/>
        <w:jc w:val="both"/>
        <w:rPr>
          <w:bCs/>
          <w:sz w:val="28"/>
          <w:szCs w:val="28"/>
        </w:rPr>
      </w:pPr>
      <w:r>
        <w:rPr>
          <w:bCs/>
          <w:sz w:val="28"/>
          <w:szCs w:val="28"/>
        </w:rPr>
        <w:t xml:space="preserve">c) Phối hợp kiểm tra hoạt động khai thác khoáng sản theo đề nghị của Sở Nông nghiệp và Môi trường. </w:t>
      </w:r>
    </w:p>
    <w:p>
      <w:pPr>
        <w:spacing w:before="120"/>
        <w:ind w:firstLine="720"/>
        <w:jc w:val="both"/>
        <w:rPr>
          <w:b/>
          <w:sz w:val="28"/>
          <w:szCs w:val="28"/>
        </w:rPr>
      </w:pPr>
      <w:r>
        <w:rPr>
          <w:b/>
          <w:sz w:val="28"/>
          <w:szCs w:val="28"/>
        </w:rPr>
        <w:t>6. Sở Tài chính</w:t>
      </w:r>
    </w:p>
    <w:p>
      <w:pPr>
        <w:spacing w:before="120"/>
        <w:ind w:firstLine="720"/>
        <w:jc w:val="both"/>
        <w:rPr>
          <w:sz w:val="28"/>
          <w:szCs w:val="28"/>
        </w:rPr>
      </w:pPr>
      <w:r>
        <w:rPr>
          <w:sz w:val="28"/>
          <w:szCs w:val="28"/>
        </w:rPr>
        <w:t>a) Chủ trì, rà soát tình hình triển khai các dự án khai thác khoáng sản đã được chấp thuận chủ trương đầu tư; theo dõi tiến độ thực hiện dự án so với quyết định chấp thuận chủ trương đầu tư, tiến độ cam kết trong hồ sơ dự án.</w:t>
      </w:r>
    </w:p>
    <w:p>
      <w:pPr>
        <w:spacing w:before="120"/>
        <w:ind w:firstLine="720"/>
        <w:jc w:val="both"/>
        <w:rPr>
          <w:sz w:val="28"/>
          <w:szCs w:val="28"/>
        </w:rPr>
      </w:pPr>
      <w:r>
        <w:rPr>
          <w:sz w:val="28"/>
          <w:szCs w:val="28"/>
        </w:rPr>
        <w:t>b) Chủ trì, phối hợp với Sở Nông nghiệp và Môi trường và các cơ quan liên quan đánh giá hiệu quả đầu tư, khả năng đưa dự án vào khai thác đúng tiến độ; kịp thời tham mưu Ủy ban nhân dân tỉnh xử lý các trường hợp chậm triển khai, kéo dài, không bảo đảm điều kiện theo quyết định chấp thuận chủ trương đầu tư.</w:t>
      </w:r>
    </w:p>
    <w:p>
      <w:pPr>
        <w:spacing w:before="120"/>
        <w:ind w:firstLine="720"/>
        <w:jc w:val="both"/>
        <w:rPr>
          <w:sz w:val="28"/>
          <w:szCs w:val="28"/>
        </w:rPr>
      </w:pPr>
      <w:r>
        <w:rPr>
          <w:sz w:val="28"/>
          <w:szCs w:val="28"/>
        </w:rPr>
        <w:t>c) Đề xuất biện pháp xử lý theo quy định của pháp luật về đầu tư đối với các dự án vi phạm tiến độ, không triển khai hoặc triển khai không hiệu quả, gây lãng phí tài nguyên và nguồn lực.</w:t>
      </w:r>
    </w:p>
    <w:p>
      <w:pPr>
        <w:spacing w:before="120"/>
        <w:ind w:firstLine="720"/>
        <w:jc w:val="both"/>
        <w:rPr>
          <w:b/>
          <w:bCs/>
          <w:sz w:val="28"/>
          <w:szCs w:val="28"/>
        </w:rPr>
      </w:pPr>
      <w:r>
        <w:rPr>
          <w:b/>
          <w:bCs/>
          <w:sz w:val="28"/>
          <w:szCs w:val="28"/>
        </w:rPr>
        <w:t xml:space="preserve">7. Thuế tỉnh Hà Tĩnh </w:t>
      </w:r>
    </w:p>
    <w:p>
      <w:pPr>
        <w:spacing w:before="120"/>
        <w:ind w:firstLine="720"/>
        <w:jc w:val="both"/>
        <w:rPr>
          <w:sz w:val="28"/>
          <w:szCs w:val="28"/>
        </w:rPr>
      </w:pPr>
      <w:r>
        <w:rPr>
          <w:sz w:val="28"/>
          <w:szCs w:val="28"/>
        </w:rPr>
        <w:t>a) Thông báo nộp tiền cấp quyền khai thác khoáng sản, tiền trúng đấu giá quyền khai thác khoáng sản theo quy định của pháp luật; hướng dẫn việc đăng ký, kê khai nộp các loại thuế, phí liên quan đến hoạt động khoáng sản theo thẩm quyền; quản lý các khoản thu ngân sách nhà nước liên quan đến hoạt động khai thác khoáng sản.</w:t>
      </w:r>
    </w:p>
    <w:p>
      <w:pPr>
        <w:spacing w:before="120"/>
        <w:ind w:firstLine="720"/>
        <w:jc w:val="both"/>
        <w:rPr>
          <w:bCs/>
          <w:sz w:val="28"/>
          <w:szCs w:val="28"/>
        </w:rPr>
      </w:pPr>
      <w:r>
        <w:rPr>
          <w:bCs/>
          <w:sz w:val="28"/>
          <w:szCs w:val="28"/>
        </w:rPr>
        <w:t xml:space="preserve">b) Cung cấp thông tin liên quan đến việc thực hiện nghĩa vụ đối với nhà nước của các tổ chức, cá nhân hoạt động khai thác theo định kỳ hằng hằng năm hoặc đột xuất cho Sở Nông nghiệp và Môi trường và </w:t>
      </w:r>
      <w:r>
        <w:rPr>
          <w:sz w:val="28"/>
          <w:szCs w:val="28"/>
        </w:rPr>
        <w:t>Ủy ban nhân dân</w:t>
      </w:r>
      <w:r>
        <w:rPr>
          <w:bCs/>
          <w:sz w:val="28"/>
          <w:szCs w:val="28"/>
        </w:rPr>
        <w:t xml:space="preserve"> cấp xã. </w:t>
      </w:r>
    </w:p>
    <w:p>
      <w:pPr>
        <w:spacing w:before="120"/>
        <w:ind w:firstLine="720"/>
        <w:jc w:val="both"/>
        <w:rPr>
          <w:sz w:val="28"/>
          <w:szCs w:val="28"/>
        </w:rPr>
      </w:pPr>
      <w:r>
        <w:rPr>
          <w:sz w:val="28"/>
          <w:szCs w:val="28"/>
        </w:rPr>
        <w:lastRenderedPageBreak/>
        <w:t>c) Phối hợp với Sở Nông nghiệp và Môi trường đối chiếu sản lượng khai thác thực tế với sản lượng kê khai.</w:t>
      </w:r>
    </w:p>
    <w:p>
      <w:pPr>
        <w:spacing w:before="120"/>
        <w:ind w:firstLine="720"/>
        <w:jc w:val="both"/>
        <w:rPr>
          <w:bCs/>
          <w:sz w:val="28"/>
          <w:szCs w:val="28"/>
        </w:rPr>
      </w:pPr>
      <w:r>
        <w:rPr>
          <w:bCs/>
          <w:sz w:val="28"/>
          <w:szCs w:val="28"/>
        </w:rPr>
        <w:t xml:space="preserve">d) Chủ trì, phối hợp với Sở Nông nghiệp và Môi trường và </w:t>
      </w:r>
      <w:r>
        <w:rPr>
          <w:sz w:val="28"/>
          <w:szCs w:val="28"/>
        </w:rPr>
        <w:t>Ủy ban nhân dân</w:t>
      </w:r>
      <w:r>
        <w:rPr>
          <w:bCs/>
          <w:sz w:val="28"/>
          <w:szCs w:val="28"/>
        </w:rPr>
        <w:t xml:space="preserve"> cấp xã tăng cường công tác chống thất thu ngân sách nhà nước từ hoạt động khai thác khoáng sản trên địa bàn tỉnh; kiểm tra, đối chiếu khối lượng khoáng sản do doanh nghiệp kê khai để tính các loại phí, thuế với khối lượng khai thác thực tế ở mỏ phù hợp với bản đồ hiện trạng mỏ. </w:t>
      </w:r>
    </w:p>
    <w:p>
      <w:pPr>
        <w:spacing w:before="120"/>
        <w:ind w:firstLine="720"/>
        <w:jc w:val="both"/>
        <w:rPr>
          <w:bCs/>
          <w:sz w:val="28"/>
          <w:szCs w:val="28"/>
        </w:rPr>
      </w:pPr>
      <w:r>
        <w:rPr>
          <w:bCs/>
          <w:sz w:val="28"/>
          <w:szCs w:val="28"/>
        </w:rPr>
        <w:t xml:space="preserve">đ) Phối hợp kiểm tra hoạt động khai thác khoáng sản theo đề nghị của Sở Nông nghiệp và Môi trường. </w:t>
      </w:r>
    </w:p>
    <w:p>
      <w:pPr>
        <w:spacing w:before="120"/>
        <w:ind w:firstLine="720"/>
        <w:jc w:val="both"/>
        <w:rPr>
          <w:b/>
          <w:bCs/>
          <w:sz w:val="28"/>
          <w:szCs w:val="28"/>
        </w:rPr>
      </w:pPr>
      <w:r>
        <w:rPr>
          <w:b/>
          <w:bCs/>
          <w:sz w:val="28"/>
          <w:szCs w:val="28"/>
        </w:rPr>
        <w:t xml:space="preserve">8. Công an tỉnh </w:t>
      </w:r>
    </w:p>
    <w:p>
      <w:pPr>
        <w:spacing w:before="120"/>
        <w:ind w:firstLine="720"/>
        <w:jc w:val="both"/>
        <w:rPr>
          <w:bCs/>
          <w:sz w:val="28"/>
          <w:szCs w:val="28"/>
        </w:rPr>
      </w:pPr>
      <w:r>
        <w:rPr>
          <w:bCs/>
          <w:sz w:val="28"/>
          <w:szCs w:val="28"/>
        </w:rPr>
        <w:t xml:space="preserve">a) Chỉ đạo các phòng nghiệp vụ liên quan và công an các địa phương phối hợp các ngành liên quan, </w:t>
      </w:r>
      <w:r>
        <w:rPr>
          <w:sz w:val="28"/>
          <w:szCs w:val="28"/>
        </w:rPr>
        <w:t>Ủy ban nhân dân</w:t>
      </w:r>
      <w:r>
        <w:rPr>
          <w:bCs/>
          <w:sz w:val="28"/>
          <w:szCs w:val="28"/>
        </w:rPr>
        <w:t xml:space="preserve"> cấp xã kiểm tra và xử lý đối với các hành vi vi phạm trong hoạt động khai thác khoáng sản; tăng cường công tác kiểm tra tải trọng đối với các xe vận chuyển khoáng sản, ô nhiễm môi trường. </w:t>
      </w:r>
    </w:p>
    <w:p>
      <w:pPr>
        <w:spacing w:before="120"/>
        <w:ind w:firstLine="720"/>
        <w:jc w:val="both"/>
        <w:rPr>
          <w:bCs/>
          <w:sz w:val="28"/>
          <w:szCs w:val="28"/>
        </w:rPr>
      </w:pPr>
      <w:r>
        <w:rPr>
          <w:bCs/>
          <w:sz w:val="28"/>
          <w:szCs w:val="28"/>
        </w:rPr>
        <w:t xml:space="preserve">b) Thực hiện công tác phòng chống tội phạm có liên quan trong khai thác khoáng sản theo quy định pháp luật. Phát hiện, điều tra và xử lý các tổ chức, cá nhân có hành vi mua bán hóa đơn bất hợp pháp để hợp thức hóa tài nguyên khoáng sản được khai thác trái phép. </w:t>
      </w:r>
    </w:p>
    <w:p>
      <w:pPr>
        <w:spacing w:before="120"/>
        <w:ind w:firstLine="720"/>
        <w:jc w:val="both"/>
        <w:rPr>
          <w:bCs/>
          <w:sz w:val="28"/>
          <w:szCs w:val="28"/>
        </w:rPr>
      </w:pPr>
      <w:r>
        <w:rPr>
          <w:bCs/>
          <w:sz w:val="28"/>
          <w:szCs w:val="28"/>
        </w:rPr>
        <w:t xml:space="preserve">c) Phối hợp kiểm tra hoạt động khai thác khoáng sản theo đề nghị của Sở Nông nghiệp và Môi trường. </w:t>
      </w:r>
    </w:p>
    <w:p>
      <w:pPr>
        <w:spacing w:before="120"/>
        <w:ind w:firstLine="720"/>
        <w:jc w:val="both"/>
        <w:rPr>
          <w:bCs/>
          <w:sz w:val="28"/>
          <w:szCs w:val="28"/>
        </w:rPr>
      </w:pPr>
      <w:r>
        <w:rPr>
          <w:bCs/>
          <w:sz w:val="28"/>
          <w:szCs w:val="28"/>
        </w:rPr>
        <w:t>d) Chủ trì kiểm tra, xử lý các phương tiện vận chuyển khoáng sản quá tải, quá khổ gây ô nhiễm môi trường.</w:t>
      </w:r>
    </w:p>
    <w:p>
      <w:pPr>
        <w:spacing w:before="120"/>
        <w:ind w:firstLine="720"/>
        <w:jc w:val="both"/>
        <w:rPr>
          <w:b/>
          <w:bCs/>
          <w:sz w:val="28"/>
          <w:szCs w:val="28"/>
        </w:rPr>
      </w:pPr>
      <w:r>
        <w:rPr>
          <w:b/>
          <w:bCs/>
          <w:sz w:val="28"/>
          <w:szCs w:val="28"/>
        </w:rPr>
        <w:t xml:space="preserve">9. Các Ban quản lý dự án, các Chủ đầu tư được giao quản lý các công trình xây dựng có nguồn vốn từ ngân sách Nhà nước </w:t>
      </w:r>
    </w:p>
    <w:p>
      <w:pPr>
        <w:spacing w:before="120"/>
        <w:ind w:firstLine="720"/>
        <w:jc w:val="both"/>
        <w:rPr>
          <w:bCs/>
          <w:sz w:val="28"/>
          <w:szCs w:val="28"/>
        </w:rPr>
      </w:pPr>
      <w:r>
        <w:rPr>
          <w:bCs/>
          <w:sz w:val="28"/>
          <w:szCs w:val="28"/>
        </w:rPr>
        <w:t xml:space="preserve">a) Giám sát và chịu trách nhiệm trước pháp luật về quản lý nguồn vật liệu từ mỏ đến công trình thi công, không để xảy ra vi phạm việc sử dụng vật liệu thi công công trình; kiên quyết không nghiệm thu khối lượng khoáng sản không rõ nguồn gốc hợp pháp. </w:t>
      </w:r>
    </w:p>
    <w:p>
      <w:pPr>
        <w:spacing w:before="120"/>
        <w:ind w:firstLine="720"/>
        <w:jc w:val="both"/>
        <w:rPr>
          <w:bCs/>
          <w:sz w:val="28"/>
          <w:szCs w:val="28"/>
        </w:rPr>
      </w:pPr>
      <w:r>
        <w:rPr>
          <w:bCs/>
          <w:sz w:val="28"/>
          <w:szCs w:val="28"/>
        </w:rPr>
        <w:t xml:space="preserve">b) Thường xuyên kiểm tra công tác bảo vệ môi trường trong quá trình khai thác, vận chuyển khoáng sản. Đôn đốc, chỉ đạo tổ chức, cá nhân được cấp phép khai thác khoáng sản phục vụ công trình, dự án quy định tại các điểm a, b, c, đ khoản 1a Điều 55 </w:t>
      </w:r>
      <w:r>
        <w:rPr>
          <w:sz w:val="28"/>
          <w:szCs w:val="28"/>
        </w:rPr>
        <w:t xml:space="preserve">Luật Địa chất và khoáng sản ngày 29/11/2024, Luật sửa đổi, bổ sung một số điều của Luật Địa chất và khoáng sản ngày 11/12/2025 </w:t>
      </w:r>
      <w:r>
        <w:rPr>
          <w:bCs/>
          <w:sz w:val="28"/>
          <w:szCs w:val="28"/>
        </w:rPr>
        <w:t>(dưới đây gọi tắt là công trình, dự án sử dụng khoáng sản) hoàn thành công tác cải tạo, phục hồi môi trường, thực hiện đóng cửa mỏ sau khai thác.</w:t>
      </w:r>
    </w:p>
    <w:p>
      <w:pPr>
        <w:spacing w:before="120"/>
        <w:ind w:firstLine="720"/>
        <w:jc w:val="both"/>
        <w:rPr>
          <w:bCs/>
          <w:sz w:val="28"/>
          <w:szCs w:val="28"/>
        </w:rPr>
      </w:pPr>
      <w:r>
        <w:rPr>
          <w:bCs/>
          <w:sz w:val="28"/>
          <w:szCs w:val="28"/>
        </w:rPr>
        <w:t xml:space="preserve">c) Phối hợp với chính quyền địa phương giải quyết kịp thời các vấn đề phát sinh trong quá trình sử dụng mỏ vật liệu. </w:t>
      </w:r>
    </w:p>
    <w:p>
      <w:pPr>
        <w:spacing w:before="120"/>
        <w:ind w:firstLine="720"/>
        <w:jc w:val="both"/>
        <w:rPr>
          <w:bCs/>
          <w:sz w:val="28"/>
          <w:szCs w:val="28"/>
        </w:rPr>
      </w:pPr>
      <w:r>
        <w:rPr>
          <w:bCs/>
          <w:sz w:val="28"/>
          <w:szCs w:val="28"/>
        </w:rPr>
        <w:lastRenderedPageBreak/>
        <w:t xml:space="preserve">d) Định kỳ hằng quý báo cáo khối lượng vật liệu thi công từng công trình tại các mỏ được cấp phép phục vụ công trình, dự án sử dụng khoáng sản; kết thúc dự án hoặc kết thúc khai thác, nghiệm thu khối lượng và báo cáo kết quả khai thác của các nhà thầu khai thác hoặc tổ chức khai thác mỏ cho Sở Nông nghiệp và Môi trường theo dõi, quản lý. </w:t>
      </w:r>
    </w:p>
    <w:p>
      <w:pPr>
        <w:spacing w:before="120"/>
        <w:ind w:firstLine="720"/>
        <w:jc w:val="both"/>
        <w:rPr>
          <w:bCs/>
          <w:sz w:val="28"/>
          <w:szCs w:val="28"/>
        </w:rPr>
      </w:pPr>
      <w:r>
        <w:rPr>
          <w:bCs/>
          <w:sz w:val="28"/>
          <w:szCs w:val="28"/>
        </w:rPr>
        <w:t xml:space="preserve">e) Phối hợp kiểm tra hoạt động khai thác khoáng sản theo đề nghị của Sở Nông nghiệp và Môi trường, </w:t>
      </w:r>
      <w:r>
        <w:rPr>
          <w:sz w:val="28"/>
          <w:szCs w:val="28"/>
        </w:rPr>
        <w:t>Ủy ban nhân dân</w:t>
      </w:r>
      <w:r>
        <w:rPr>
          <w:bCs/>
          <w:sz w:val="28"/>
          <w:szCs w:val="28"/>
        </w:rPr>
        <w:t xml:space="preserve"> cấp xã. </w:t>
      </w:r>
    </w:p>
    <w:p>
      <w:pPr>
        <w:spacing w:before="120"/>
        <w:ind w:firstLine="720"/>
        <w:jc w:val="both"/>
        <w:rPr>
          <w:b/>
          <w:bCs/>
          <w:sz w:val="28"/>
          <w:szCs w:val="28"/>
        </w:rPr>
      </w:pPr>
      <w:r>
        <w:rPr>
          <w:b/>
          <w:bCs/>
          <w:sz w:val="28"/>
          <w:szCs w:val="28"/>
        </w:rPr>
        <w:t xml:space="preserve">10. Quỹ Bảo vệ môi trường </w:t>
      </w:r>
    </w:p>
    <w:p>
      <w:pPr>
        <w:spacing w:before="120"/>
        <w:ind w:firstLine="720"/>
        <w:jc w:val="both"/>
        <w:rPr>
          <w:bCs/>
          <w:sz w:val="28"/>
          <w:szCs w:val="28"/>
        </w:rPr>
      </w:pPr>
      <w:r>
        <w:rPr>
          <w:bCs/>
          <w:sz w:val="28"/>
          <w:szCs w:val="28"/>
        </w:rPr>
        <w:t xml:space="preserve">a) Thông báo kịp thời cho các tổ chức, cá nhân nộp tiền ký quỹ cải tạo, phục hồi môi trường. </w:t>
      </w:r>
    </w:p>
    <w:p>
      <w:pPr>
        <w:spacing w:before="120"/>
        <w:ind w:firstLine="720"/>
        <w:jc w:val="both"/>
        <w:rPr>
          <w:bCs/>
          <w:sz w:val="28"/>
          <w:szCs w:val="28"/>
        </w:rPr>
      </w:pPr>
      <w:r>
        <w:rPr>
          <w:bCs/>
          <w:sz w:val="28"/>
          <w:szCs w:val="28"/>
        </w:rPr>
        <w:t xml:space="preserve">b) Tiếp nhận ký quỹ cải tạo, phục hồi môi trường trong khai thác khoáng sản đối với các tổ chức, cá nhân được phép khai thác khoáng sản. Đôn đốc các tổ chức, cá nhân khai thác khoáng sản thực hiện ký quỹ cải tạo, phục hồi môi trường đúng hạn. </w:t>
      </w:r>
    </w:p>
    <w:p>
      <w:pPr>
        <w:spacing w:before="120"/>
        <w:ind w:firstLine="720"/>
        <w:jc w:val="both"/>
        <w:rPr>
          <w:bCs/>
          <w:sz w:val="28"/>
          <w:szCs w:val="28"/>
        </w:rPr>
      </w:pPr>
      <w:r>
        <w:rPr>
          <w:bCs/>
          <w:sz w:val="28"/>
          <w:szCs w:val="28"/>
        </w:rPr>
        <w:t xml:space="preserve">c) Định kỳ hàng năm, báo cáo tình hình ký quỹ cải tạo, phục hồi môi trường; tình hình quản lý và sử dụng tiền ký quỹ cho </w:t>
      </w:r>
      <w:r>
        <w:rPr>
          <w:sz w:val="28"/>
          <w:szCs w:val="28"/>
        </w:rPr>
        <w:t>Ủy ban nhân dân</w:t>
      </w:r>
      <w:r>
        <w:rPr>
          <w:bCs/>
          <w:sz w:val="28"/>
          <w:szCs w:val="28"/>
        </w:rPr>
        <w:t xml:space="preserve"> tỉnh. Hàng quý, cung cấp cho Sở Nông nghiệp và Môi trường, </w:t>
      </w:r>
      <w:r>
        <w:rPr>
          <w:sz w:val="28"/>
          <w:szCs w:val="28"/>
        </w:rPr>
        <w:t>Ủy ban nhân dân</w:t>
      </w:r>
      <w:r>
        <w:rPr>
          <w:bCs/>
          <w:sz w:val="28"/>
          <w:szCs w:val="28"/>
        </w:rPr>
        <w:t xml:space="preserve"> cấp xã về tình hình ký quỹ cải tạo phục hồi môi trường để Sở Nông nghiệp và Môi trường, </w:t>
      </w:r>
      <w:r>
        <w:rPr>
          <w:sz w:val="28"/>
          <w:szCs w:val="28"/>
        </w:rPr>
        <w:t>Ủy ban nhân dân</w:t>
      </w:r>
      <w:r>
        <w:rPr>
          <w:bCs/>
          <w:sz w:val="28"/>
          <w:szCs w:val="28"/>
        </w:rPr>
        <w:t xml:space="preserve"> cấp xã kịp thời đôn đốc, nhắc nhở. </w:t>
      </w:r>
    </w:p>
    <w:p>
      <w:pPr>
        <w:spacing w:before="120"/>
        <w:ind w:firstLine="720"/>
        <w:jc w:val="both"/>
        <w:rPr>
          <w:b/>
          <w:bCs/>
          <w:sz w:val="28"/>
          <w:szCs w:val="28"/>
        </w:rPr>
      </w:pPr>
      <w:r>
        <w:rPr>
          <w:b/>
          <w:bCs/>
          <w:sz w:val="28"/>
          <w:szCs w:val="28"/>
        </w:rPr>
        <w:t xml:space="preserve">11. Trách nhiệm phối hợp của các sở, ngành có liên quan </w:t>
      </w:r>
    </w:p>
    <w:p>
      <w:pPr>
        <w:spacing w:before="120"/>
        <w:ind w:firstLine="720"/>
        <w:jc w:val="both"/>
        <w:rPr>
          <w:bCs/>
          <w:sz w:val="28"/>
          <w:szCs w:val="28"/>
        </w:rPr>
      </w:pPr>
      <w:r>
        <w:rPr>
          <w:bCs/>
          <w:sz w:val="28"/>
          <w:szCs w:val="28"/>
        </w:rPr>
        <w:t xml:space="preserve">Tham gia ý kiến bằng văn bản khi có đề nghị của Sở Nông nghiệp và Môi trường liên quan đến khai thác khoáng sản; phối hợp với Sở Nông nghiệp và Môi trường trong quá trình kiểm tra về quản lý nhà nước về khoáng sản. </w:t>
      </w:r>
    </w:p>
    <w:p>
      <w:pPr>
        <w:spacing w:before="120"/>
        <w:ind w:firstLine="720"/>
        <w:jc w:val="both"/>
        <w:rPr>
          <w:b/>
          <w:bCs/>
          <w:sz w:val="28"/>
          <w:szCs w:val="28"/>
        </w:rPr>
      </w:pPr>
      <w:r>
        <w:rPr>
          <w:b/>
          <w:bCs/>
          <w:sz w:val="28"/>
          <w:szCs w:val="28"/>
        </w:rPr>
        <w:t xml:space="preserve">12. </w:t>
      </w:r>
      <w:r>
        <w:rPr>
          <w:b/>
          <w:sz w:val="28"/>
          <w:szCs w:val="28"/>
        </w:rPr>
        <w:t>Ủy ban nhân dân</w:t>
      </w:r>
      <w:r>
        <w:rPr>
          <w:b/>
          <w:bCs/>
          <w:sz w:val="28"/>
          <w:szCs w:val="28"/>
        </w:rPr>
        <w:t xml:space="preserve"> cấp xã </w:t>
      </w:r>
    </w:p>
    <w:p>
      <w:pPr>
        <w:spacing w:before="120"/>
        <w:ind w:firstLine="720"/>
        <w:jc w:val="both"/>
        <w:rPr>
          <w:sz w:val="28"/>
          <w:szCs w:val="28"/>
        </w:rPr>
      </w:pPr>
      <w:r>
        <w:rPr>
          <w:bCs/>
          <w:sz w:val="28"/>
          <w:szCs w:val="28"/>
        </w:rPr>
        <w:t xml:space="preserve">a) Tiếp nhận hồ sơ thuê đất của đơn vị và thực hiện việc cho thuê đất theo quy định. </w:t>
      </w:r>
      <w:r>
        <w:rPr>
          <w:sz w:val="28"/>
          <w:szCs w:val="28"/>
        </w:rPr>
        <w:t>Tiếp nhận, xử lý hoặc kiến nghị xử lý kịp thời các phản ánh, kiến nghị của Nhân dân liên quan đến hoạt động khai thác khoáng sản.</w:t>
      </w:r>
    </w:p>
    <w:p>
      <w:pPr>
        <w:spacing w:before="120"/>
        <w:ind w:firstLine="720"/>
        <w:jc w:val="both"/>
        <w:rPr>
          <w:bCs/>
          <w:sz w:val="28"/>
          <w:szCs w:val="28"/>
        </w:rPr>
      </w:pPr>
      <w:r>
        <w:rPr>
          <w:bCs/>
          <w:sz w:val="28"/>
          <w:szCs w:val="28"/>
        </w:rPr>
        <w:t xml:space="preserve">b) Kiểm tra, hướng dẫn việc chấp hành quy định của pháp luật của tổ chức, cá nhân được cấp phép khai thác khoáng sản theo giấy phép được cấp. </w:t>
      </w:r>
    </w:p>
    <w:p>
      <w:pPr>
        <w:spacing w:before="120"/>
        <w:ind w:firstLine="720"/>
        <w:jc w:val="both"/>
        <w:rPr>
          <w:bCs/>
          <w:sz w:val="28"/>
          <w:szCs w:val="28"/>
        </w:rPr>
      </w:pPr>
      <w:r>
        <w:rPr>
          <w:bCs/>
          <w:sz w:val="28"/>
          <w:szCs w:val="28"/>
        </w:rPr>
        <w:t xml:space="preserve">c) Thành lập Tổ công tác liên ngành (thường trực) kiểm tra tình hình khai thác khoáng sản của tổ chức, cá nhân được cấp phép khai thác khoáng sản </w:t>
      </w:r>
      <w:r>
        <w:rPr>
          <w:sz w:val="28"/>
          <w:szCs w:val="28"/>
        </w:rPr>
        <w:t>bảo đảm khai thác đúng vị trí, ranh giới, mức sâu, công suất và nội dung được cấp phép; quản lý chặt chẽ hoạt động tập kết, vận chuyển khoáng sản trên địa bàn, bảo đảm an ninh trật tự, an toàn giao thông, bảo vệ môi trường theo đúng quy định pháp luật và giấy phép đã cấp;</w:t>
      </w:r>
      <w:r>
        <w:rPr>
          <w:bCs/>
          <w:sz w:val="28"/>
          <w:szCs w:val="28"/>
        </w:rPr>
        <w:t xml:space="preserve"> kịp thời phát hiện các hành vi vi phạm và xử lý theo thẩm quyền hoặc báo cáo </w:t>
      </w:r>
      <w:r>
        <w:rPr>
          <w:sz w:val="28"/>
          <w:szCs w:val="28"/>
        </w:rPr>
        <w:t>Ủy ban nhân dân</w:t>
      </w:r>
      <w:r>
        <w:rPr>
          <w:bCs/>
          <w:sz w:val="28"/>
          <w:szCs w:val="28"/>
        </w:rPr>
        <w:t xml:space="preserve"> tỉnh xử lý theo quy định của pháp luật. </w:t>
      </w:r>
    </w:p>
    <w:p>
      <w:pPr>
        <w:spacing w:before="120"/>
        <w:ind w:firstLine="720"/>
        <w:jc w:val="both"/>
        <w:rPr>
          <w:bCs/>
          <w:sz w:val="28"/>
          <w:szCs w:val="28"/>
        </w:rPr>
      </w:pPr>
      <w:r>
        <w:rPr>
          <w:bCs/>
          <w:sz w:val="28"/>
          <w:szCs w:val="28"/>
        </w:rPr>
        <w:lastRenderedPageBreak/>
        <w:t xml:space="preserve">d) Xây dựng quy chế phối hợp với địa phương giáp ranh trong công tác kiểm tra, xử lý việc hoạt động khoáng sản không tuân thủ các quy định pháp luật. </w:t>
      </w:r>
    </w:p>
    <w:p>
      <w:pPr>
        <w:spacing w:before="120"/>
        <w:ind w:firstLine="720"/>
        <w:jc w:val="both"/>
        <w:rPr>
          <w:bCs/>
          <w:sz w:val="28"/>
          <w:szCs w:val="28"/>
        </w:rPr>
      </w:pPr>
      <w:r>
        <w:rPr>
          <w:bCs/>
          <w:sz w:val="28"/>
          <w:szCs w:val="28"/>
        </w:rPr>
        <w:t xml:space="preserve">e) Triển khai thu và sử dụng kinh phí đóng góp cơ sở hạ tầng trong khai thác khoáng sản trên địa bàn theo quy định. </w:t>
      </w:r>
    </w:p>
    <w:p>
      <w:pPr>
        <w:spacing w:before="120"/>
        <w:ind w:firstLine="720"/>
        <w:jc w:val="both"/>
        <w:rPr>
          <w:bCs/>
          <w:sz w:val="28"/>
          <w:szCs w:val="28"/>
        </w:rPr>
      </w:pPr>
      <w:r>
        <w:rPr>
          <w:bCs/>
          <w:sz w:val="28"/>
          <w:szCs w:val="28"/>
        </w:rPr>
        <w:t xml:space="preserve">g) Phối hợp với Sở Nông nghiệp và Môi trường trong công tác quản lý hoạt động khai thác khoáng sản. </w:t>
      </w:r>
    </w:p>
    <w:p>
      <w:pPr>
        <w:spacing w:before="120"/>
        <w:ind w:firstLine="720"/>
        <w:jc w:val="both"/>
        <w:rPr>
          <w:bCs/>
          <w:sz w:val="28"/>
          <w:szCs w:val="28"/>
        </w:rPr>
      </w:pPr>
      <w:r>
        <w:rPr>
          <w:bCs/>
          <w:sz w:val="28"/>
          <w:szCs w:val="28"/>
        </w:rPr>
        <w:t xml:space="preserve">h) Có ý kiến bằng văn bản khi có đề nghị của Sở Nông nghiệp và Môi trường liên quan đến khai thác khoáng sản; phối hợp kiểm tra hoạt động khai thác khoáng sản theo đề nghị của Sở Nông nghiệp và Môi trường. </w:t>
      </w:r>
    </w:p>
    <w:p>
      <w:pPr>
        <w:spacing w:before="120"/>
        <w:ind w:firstLine="720"/>
        <w:jc w:val="both"/>
        <w:rPr>
          <w:bCs/>
          <w:sz w:val="28"/>
          <w:szCs w:val="28"/>
        </w:rPr>
      </w:pPr>
      <w:r>
        <w:rPr>
          <w:bCs/>
          <w:sz w:val="28"/>
          <w:szCs w:val="28"/>
        </w:rPr>
        <w:t xml:space="preserve">i) Báo cáo kết quả quản lý nhà nước về khoáng sản trên địa bàn cho </w:t>
      </w:r>
      <w:r>
        <w:rPr>
          <w:sz w:val="28"/>
          <w:szCs w:val="28"/>
        </w:rPr>
        <w:t>Ủy ban nhân dân</w:t>
      </w:r>
      <w:r>
        <w:rPr>
          <w:bCs/>
          <w:sz w:val="28"/>
          <w:szCs w:val="28"/>
        </w:rPr>
        <w:t xml:space="preserve"> tỉnh thông qua Sở Nông nghiệp và Môi trường. </w:t>
      </w:r>
    </w:p>
    <w:p>
      <w:pPr>
        <w:spacing w:before="120"/>
        <w:ind w:firstLine="720"/>
        <w:jc w:val="both"/>
        <w:rPr>
          <w:bCs/>
          <w:sz w:val="28"/>
          <w:szCs w:val="28"/>
        </w:rPr>
      </w:pPr>
      <w:r>
        <w:rPr>
          <w:bCs/>
          <w:sz w:val="28"/>
          <w:szCs w:val="28"/>
        </w:rPr>
        <w:t xml:space="preserve">k) Phối hợp với Sở Nông nghiệp và Môi trường và các cơ quan liên quan giải quyết các nội dung liên quan đến hoạt động khai thác khoáng sản, sử dụng đất đai, sử dụng cơ sở hạ tầng, lao động, phục hồi môi trường và đất đai, tài nguyên rừng ở địa phương. </w:t>
      </w:r>
    </w:p>
    <w:p>
      <w:pPr>
        <w:spacing w:before="120"/>
        <w:ind w:firstLine="720"/>
        <w:jc w:val="both"/>
        <w:rPr>
          <w:b/>
          <w:bCs/>
          <w:sz w:val="28"/>
          <w:szCs w:val="28"/>
        </w:rPr>
      </w:pPr>
      <w:r>
        <w:rPr>
          <w:b/>
          <w:bCs/>
          <w:sz w:val="28"/>
          <w:szCs w:val="28"/>
        </w:rPr>
        <w:t>Điều 11. Phối hợp công tác quản lý hoạt động đóng cửa mỏ khoáng sản</w:t>
      </w:r>
    </w:p>
    <w:p>
      <w:pPr>
        <w:spacing w:before="120"/>
        <w:ind w:firstLine="720"/>
        <w:jc w:val="both"/>
        <w:rPr>
          <w:b/>
          <w:bCs/>
          <w:sz w:val="28"/>
          <w:szCs w:val="28"/>
        </w:rPr>
      </w:pPr>
      <w:r>
        <w:rPr>
          <w:b/>
          <w:bCs/>
          <w:sz w:val="28"/>
          <w:szCs w:val="28"/>
        </w:rPr>
        <w:t xml:space="preserve">1. Sở Nông nghiệp và Môi trường </w:t>
      </w:r>
    </w:p>
    <w:p>
      <w:pPr>
        <w:spacing w:before="120"/>
        <w:ind w:firstLine="720"/>
        <w:jc w:val="both"/>
        <w:rPr>
          <w:bCs/>
          <w:sz w:val="28"/>
          <w:szCs w:val="28"/>
        </w:rPr>
      </w:pPr>
      <w:r>
        <w:rPr>
          <w:bCs/>
          <w:sz w:val="28"/>
          <w:szCs w:val="28"/>
        </w:rPr>
        <w:t xml:space="preserve">a) Chủ trì thẩm định đề án, phương án đóng cửa mỏ khoáng sản, trình </w:t>
      </w:r>
      <w:r>
        <w:rPr>
          <w:sz w:val="28"/>
          <w:szCs w:val="28"/>
        </w:rPr>
        <w:t>Ủy ban nhân dân</w:t>
      </w:r>
      <w:r>
        <w:rPr>
          <w:bCs/>
          <w:sz w:val="28"/>
          <w:szCs w:val="28"/>
        </w:rPr>
        <w:t xml:space="preserve"> tỉnh xem xét, phê duyệt; thực hiện kiểm tra, nghiệm thu kết quả thực hiện đóng cửa mỏ khoáng sản và xác nhận hoàn thành toàn bộ nội dung phương án cải tạo, phục hồi môi trường theo quy định sau khi doanh nghiệp hoàn thành đóng cửa mỏ khoáng sản; trình Chủ tịch </w:t>
      </w:r>
      <w:r>
        <w:rPr>
          <w:sz w:val="28"/>
          <w:szCs w:val="28"/>
        </w:rPr>
        <w:t>Ủy ban nhân dân</w:t>
      </w:r>
      <w:r>
        <w:rPr>
          <w:bCs/>
          <w:sz w:val="28"/>
          <w:szCs w:val="28"/>
        </w:rPr>
        <w:t xml:space="preserve"> tỉnh xét, quyết định đóng cửa mỏ khoáng sản. </w:t>
      </w:r>
    </w:p>
    <w:p>
      <w:pPr>
        <w:spacing w:before="120"/>
        <w:ind w:firstLine="720"/>
        <w:jc w:val="both"/>
        <w:rPr>
          <w:bCs/>
          <w:sz w:val="28"/>
          <w:szCs w:val="28"/>
        </w:rPr>
      </w:pPr>
      <w:r>
        <w:rPr>
          <w:bCs/>
          <w:sz w:val="28"/>
          <w:szCs w:val="28"/>
        </w:rPr>
        <w:t xml:space="preserve">b) Hướng dẫn và kiểm tra các doanh nghiệp thực hiện công tác trồng rừng sau khi khai thác xong theo đúng thiết kế, kỹ thuật, quy chuẩn theo quy định; </w:t>
      </w:r>
    </w:p>
    <w:p>
      <w:pPr>
        <w:spacing w:before="120"/>
        <w:ind w:firstLine="720"/>
        <w:jc w:val="both"/>
        <w:rPr>
          <w:bCs/>
          <w:sz w:val="28"/>
          <w:szCs w:val="28"/>
        </w:rPr>
      </w:pPr>
      <w:r>
        <w:rPr>
          <w:bCs/>
          <w:sz w:val="28"/>
          <w:szCs w:val="28"/>
        </w:rPr>
        <w:t xml:space="preserve">c) Phối hợp với </w:t>
      </w:r>
      <w:r>
        <w:rPr>
          <w:sz w:val="28"/>
          <w:szCs w:val="28"/>
        </w:rPr>
        <w:t>Ủy ban nhân dân</w:t>
      </w:r>
      <w:r>
        <w:rPr>
          <w:bCs/>
          <w:sz w:val="28"/>
          <w:szCs w:val="28"/>
        </w:rPr>
        <w:t xml:space="preserve"> cấp xã kiểm tra và xác nhận việc hoàn thành (hoặc một phần) phương án cải tạo, phục hồi môi trường của các tổ chức, cá nhân khai thác khoáng sản. </w:t>
      </w:r>
    </w:p>
    <w:p>
      <w:pPr>
        <w:spacing w:before="120"/>
        <w:ind w:firstLine="720"/>
        <w:jc w:val="both"/>
        <w:rPr>
          <w:b/>
          <w:bCs/>
          <w:sz w:val="28"/>
          <w:szCs w:val="28"/>
        </w:rPr>
      </w:pPr>
      <w:r>
        <w:rPr>
          <w:b/>
          <w:bCs/>
          <w:sz w:val="28"/>
          <w:szCs w:val="28"/>
        </w:rPr>
        <w:t xml:space="preserve">2. </w:t>
      </w:r>
      <w:r>
        <w:rPr>
          <w:b/>
          <w:sz w:val="28"/>
          <w:szCs w:val="28"/>
        </w:rPr>
        <w:t>Ủy ban nhân dân</w:t>
      </w:r>
      <w:r>
        <w:rPr>
          <w:b/>
          <w:bCs/>
          <w:sz w:val="28"/>
          <w:szCs w:val="28"/>
        </w:rPr>
        <w:t xml:space="preserve"> cấp xã </w:t>
      </w:r>
    </w:p>
    <w:p>
      <w:pPr>
        <w:spacing w:before="120"/>
        <w:ind w:firstLine="720"/>
        <w:jc w:val="both"/>
        <w:rPr>
          <w:bCs/>
          <w:sz w:val="28"/>
          <w:szCs w:val="28"/>
        </w:rPr>
      </w:pPr>
      <w:r>
        <w:rPr>
          <w:bCs/>
          <w:sz w:val="28"/>
          <w:szCs w:val="28"/>
        </w:rPr>
        <w:t xml:space="preserve">Thường xuyên kiểm tra, giám sát quá trình đóng cửa mỏ khoáng sản của các doanh nghiệp; thực hiện các biện pháp bảo vệ tài nguyên khoáng sản chưa khai thác, kịp thời ngăn chặn việc lợi dụng thi công đóng cửa mỏ khoáng sản để khai thác, vận chuyển khoáng sản ra ngoài khu vực đóng cửa mỏ. </w:t>
      </w:r>
    </w:p>
    <w:p>
      <w:pPr>
        <w:spacing w:before="120"/>
        <w:ind w:firstLine="720"/>
        <w:jc w:val="both"/>
        <w:rPr>
          <w:b/>
          <w:bCs/>
          <w:sz w:val="28"/>
          <w:szCs w:val="28"/>
        </w:rPr>
      </w:pPr>
      <w:r>
        <w:rPr>
          <w:b/>
          <w:bCs/>
          <w:sz w:val="28"/>
          <w:szCs w:val="28"/>
        </w:rPr>
        <w:t xml:space="preserve">3. Sở Xây dựng, Sở Công Thương, </w:t>
      </w:r>
      <w:r>
        <w:rPr>
          <w:b/>
          <w:sz w:val="28"/>
          <w:szCs w:val="28"/>
        </w:rPr>
        <w:t>Ủy ban nhân dân</w:t>
      </w:r>
      <w:r>
        <w:rPr>
          <w:b/>
          <w:bCs/>
          <w:sz w:val="28"/>
          <w:szCs w:val="28"/>
        </w:rPr>
        <w:t xml:space="preserve"> cấp xã </w:t>
      </w:r>
    </w:p>
    <w:p>
      <w:pPr>
        <w:spacing w:before="120"/>
        <w:ind w:firstLine="720"/>
        <w:jc w:val="both"/>
        <w:rPr>
          <w:bCs/>
          <w:sz w:val="28"/>
          <w:szCs w:val="28"/>
        </w:rPr>
      </w:pPr>
      <w:r>
        <w:rPr>
          <w:bCs/>
          <w:sz w:val="28"/>
          <w:szCs w:val="28"/>
        </w:rPr>
        <w:t xml:space="preserve">Tham gia thành viên Hội đồng thẩm định đề án đóng cửa mỏ khoáng sản. </w:t>
      </w:r>
    </w:p>
    <w:p>
      <w:pPr>
        <w:spacing w:before="120"/>
        <w:ind w:firstLine="720"/>
        <w:jc w:val="both"/>
        <w:rPr>
          <w:b/>
          <w:bCs/>
          <w:sz w:val="28"/>
          <w:szCs w:val="28"/>
        </w:rPr>
      </w:pPr>
      <w:r>
        <w:rPr>
          <w:b/>
          <w:bCs/>
          <w:sz w:val="28"/>
          <w:szCs w:val="28"/>
        </w:rPr>
        <w:lastRenderedPageBreak/>
        <w:t xml:space="preserve">4. Quỹ Bảo vệ môi trường tỉnh </w:t>
      </w:r>
    </w:p>
    <w:p>
      <w:pPr>
        <w:spacing w:before="120"/>
        <w:ind w:firstLine="720"/>
        <w:jc w:val="both"/>
        <w:rPr>
          <w:bCs/>
          <w:sz w:val="28"/>
          <w:szCs w:val="28"/>
        </w:rPr>
      </w:pPr>
      <w:r>
        <w:rPr>
          <w:bCs/>
          <w:sz w:val="28"/>
          <w:szCs w:val="28"/>
        </w:rPr>
        <w:t xml:space="preserve">Hoàn trả tiền ký quỹ cải tạo, phục hồi môi trường cho tổ chức, cá nhân khi có quyết định đóng cửa mỏ của Chủ tịch </w:t>
      </w:r>
      <w:r>
        <w:rPr>
          <w:sz w:val="28"/>
          <w:szCs w:val="28"/>
        </w:rPr>
        <w:t>Ủy ban nhân dân</w:t>
      </w:r>
      <w:r>
        <w:rPr>
          <w:bCs/>
          <w:sz w:val="28"/>
          <w:szCs w:val="28"/>
        </w:rPr>
        <w:t xml:space="preserve"> tỉnh hoặc được Chủ tịch </w:t>
      </w:r>
      <w:r>
        <w:rPr>
          <w:sz w:val="28"/>
          <w:szCs w:val="28"/>
        </w:rPr>
        <w:t>Ủy ban nhân dân</w:t>
      </w:r>
      <w:r>
        <w:rPr>
          <w:bCs/>
          <w:sz w:val="28"/>
          <w:szCs w:val="28"/>
        </w:rPr>
        <w:t xml:space="preserve"> tỉnh đồng ý cho phép hoàn trả tiền ký quỹ cải tạo, phục hồi môi trường. </w:t>
      </w:r>
    </w:p>
    <w:p>
      <w:pPr>
        <w:spacing w:before="120"/>
        <w:ind w:firstLine="720"/>
        <w:jc w:val="both"/>
        <w:rPr>
          <w:b/>
          <w:bCs/>
          <w:sz w:val="28"/>
          <w:szCs w:val="28"/>
        </w:rPr>
      </w:pPr>
      <w:r>
        <w:rPr>
          <w:b/>
          <w:bCs/>
          <w:sz w:val="28"/>
          <w:szCs w:val="28"/>
        </w:rPr>
        <w:t xml:space="preserve">5. Các Ban quản lý dự án, các Chủ đầu tư được giao quản lý các công trình xây dựng có nguồn vốn từ ngân sách Nhà nước </w:t>
      </w:r>
    </w:p>
    <w:p>
      <w:pPr>
        <w:spacing w:before="120"/>
        <w:ind w:firstLine="720"/>
        <w:jc w:val="both"/>
        <w:rPr>
          <w:bCs/>
          <w:sz w:val="28"/>
          <w:szCs w:val="28"/>
        </w:rPr>
      </w:pPr>
      <w:r>
        <w:rPr>
          <w:bCs/>
          <w:sz w:val="28"/>
          <w:szCs w:val="28"/>
        </w:rPr>
        <w:t xml:space="preserve">Đôn đốc, chỉ đạo các đơn vị thi công hoàn thành công tác cải tạo, phục hồi môi trường, thực hiện đóng cửa mỏ được cấp phép phục vụ công trình, dự án sử dụng khoáng sản sau khi giấy phép hết hiệu lực. Kết thúc dự án hoặc kết thúc khai thác, nghiệm thu khối lượng và báo cáo kết quả khai thác của các nhà thầu khai thác mỏ, tổ chức khai thác mỏ cho Sở Nông nghiệp và Môi trường theo dõi, quản lý. </w:t>
      </w:r>
    </w:p>
    <w:p>
      <w:pPr>
        <w:spacing w:before="120"/>
        <w:ind w:firstLine="720"/>
        <w:jc w:val="both"/>
        <w:rPr>
          <w:sz w:val="28"/>
          <w:szCs w:val="28"/>
        </w:rPr>
      </w:pPr>
      <w:bookmarkStart w:id="20" w:name="dieu_10"/>
      <w:bookmarkEnd w:id="19"/>
      <w:r>
        <w:rPr>
          <w:b/>
          <w:bCs/>
          <w:sz w:val="28"/>
          <w:szCs w:val="28"/>
        </w:rPr>
        <w:t>Điều 12. Phối hợp trong bảo vệ khoáng sản chưa khai thác</w:t>
      </w:r>
      <w:bookmarkEnd w:id="20"/>
    </w:p>
    <w:p>
      <w:pPr>
        <w:spacing w:before="120"/>
        <w:ind w:firstLine="720"/>
        <w:jc w:val="both"/>
        <w:rPr>
          <w:b/>
          <w:sz w:val="28"/>
          <w:szCs w:val="28"/>
        </w:rPr>
      </w:pPr>
      <w:r>
        <w:rPr>
          <w:b/>
          <w:sz w:val="28"/>
          <w:szCs w:val="28"/>
        </w:rPr>
        <w:t>1. Ủy ban nhân dân cấp xã</w:t>
      </w:r>
    </w:p>
    <w:p>
      <w:pPr>
        <w:spacing w:before="120"/>
        <w:ind w:firstLine="720"/>
        <w:jc w:val="both"/>
        <w:rPr>
          <w:sz w:val="28"/>
          <w:szCs w:val="28"/>
        </w:rPr>
      </w:pPr>
      <w:r>
        <w:rPr>
          <w:sz w:val="28"/>
          <w:szCs w:val="28"/>
        </w:rPr>
        <w:t>a) Chủ trì tổ chức thực hiện phương án bảo vệ khoáng sản chưa khai thác, tài nguyên địa chất chưa khai thác trên địa bàn theo quy định; phân công lãnh đạo, cán bộ phụ trách từng địa bàn; thiết lập đầu mối tiếp nhận thông tin, phối hợp với Công an cấp xã và các lực lượng liên quan để kịp thời kiểm tra, xử lý hoặc phối hợp xử lý các hoạt động khai thác khoáng sản trái phép trên địa bàn.</w:t>
      </w:r>
    </w:p>
    <w:p>
      <w:pPr>
        <w:spacing w:before="120"/>
        <w:ind w:firstLine="720"/>
        <w:jc w:val="both"/>
        <w:rPr>
          <w:sz w:val="28"/>
          <w:szCs w:val="28"/>
        </w:rPr>
      </w:pPr>
      <w:r>
        <w:rPr>
          <w:sz w:val="28"/>
          <w:szCs w:val="28"/>
        </w:rPr>
        <w:t>b) Đối với các khu vực có khoáng sản chưa khai thác nằm trên địa bàn giáp ranh giữa các xã, Ủy ban nhân dân các xã giáp ranh có trách nhiệm chủ động trao đổi thông tin, phối hợp kiểm tra, giám sát và xây dựng quy chế phối hợp trong quản lý, bảo vệ khoáng sản tại khu vực giáp ranh trong địa bàn; thống nhất biện pháp xử lý khi phát sinh vi phạm, không để lợi dụng địa bàn giáp ranh để khai thác khoáng sản trái phép, gây phức tạp tình hình an ninh, trật tự.</w:t>
      </w:r>
    </w:p>
    <w:p>
      <w:pPr>
        <w:spacing w:before="120"/>
        <w:ind w:firstLine="720"/>
        <w:jc w:val="both"/>
        <w:rPr>
          <w:sz w:val="28"/>
          <w:szCs w:val="28"/>
        </w:rPr>
      </w:pPr>
      <w:r>
        <w:rPr>
          <w:sz w:val="28"/>
          <w:szCs w:val="28"/>
        </w:rPr>
        <w:t>c) Hàng năm, căn cứ khả năng cân đối ngân sách và nhiệm vụ được phân cấp, Ủy ban nhân dân cấp xã bố trí kinh phí để thực hiện công tác bảo vệ tài nguyên địa chất, khoáng sản chưa khai thác trên địa bàn theo quy định của pháp luật về ngân sách nhà nước.</w:t>
      </w:r>
    </w:p>
    <w:p>
      <w:pPr>
        <w:spacing w:before="120"/>
        <w:ind w:firstLine="720"/>
        <w:jc w:val="both"/>
        <w:rPr>
          <w:sz w:val="28"/>
          <w:szCs w:val="28"/>
        </w:rPr>
      </w:pPr>
      <w:r>
        <w:rPr>
          <w:sz w:val="28"/>
          <w:szCs w:val="28"/>
        </w:rPr>
        <w:t>d) Khi phát hiện hoặc tiếp nhận thông tin phản ánh của Nhân dân, cơ quan báo chí hoặc thông tin chỉ đạo từ cơ quan cấp trên về hoạt động thăm dò, khai thác, chế biến, tàng trữ, vận chuyển khoáng sản trái phép xảy ra trên địa bàn, Ủy ban nhân dân cấp xã chỉ đạo kiểm tra, ngăn chặn kịp thời và xử lý theo thẩm quyền hoặc báo cáo, kiến nghị cơ quan có thẩm quyền xem xét, xử lý theo quy định.</w:t>
      </w:r>
    </w:p>
    <w:p>
      <w:pPr>
        <w:spacing w:before="120"/>
        <w:ind w:firstLine="720"/>
        <w:jc w:val="both"/>
        <w:rPr>
          <w:sz w:val="28"/>
          <w:szCs w:val="28"/>
        </w:rPr>
      </w:pPr>
      <w:r>
        <w:rPr>
          <w:sz w:val="28"/>
          <w:szCs w:val="28"/>
        </w:rPr>
        <w:t xml:space="preserve">đ) Chủ tịch Ủy ban nhân dân cấp xã chịu trách nhiệm trước pháp luật và Chủ tịch Ủy ban nhân dân tỉnh về công tác quản lý, bảo vệ khoáng sản chưa khai thác </w:t>
      </w:r>
      <w:r>
        <w:rPr>
          <w:sz w:val="28"/>
          <w:szCs w:val="28"/>
        </w:rPr>
        <w:lastRenderedPageBreak/>
        <w:t>trên địa bàn; trường hợp để xảy ra hoạt động khai thác khoáng sản trái phép mà không phát hiện, không kịp thời ngăn chặn, xử lý theo thẩm quyền hoặc không báo cáo cơ quan có thẩm quyền xử lý theo quy định thì tùy theo tính chất, mức độ sẽ bị xem xét xử lý trách nhiệm theo quy định của pháp luật.</w:t>
      </w:r>
    </w:p>
    <w:p>
      <w:pPr>
        <w:spacing w:before="120"/>
        <w:ind w:firstLine="720"/>
        <w:jc w:val="both"/>
        <w:rPr>
          <w:sz w:val="28"/>
          <w:szCs w:val="28"/>
        </w:rPr>
      </w:pPr>
      <w:r>
        <w:rPr>
          <w:sz w:val="28"/>
          <w:szCs w:val="28"/>
        </w:rPr>
        <w:t>e) Trước ngày 15 tháng 12 hàng năm, báo cáo Ủy ban nhân dân tỉnh (thông qua Sở Nông nghiệp và Môi trường) về tình hình bảo vệ khoáng sản chưa khai thác trên địa bàn.</w:t>
      </w:r>
    </w:p>
    <w:p>
      <w:pPr>
        <w:spacing w:before="120"/>
        <w:ind w:firstLine="720"/>
        <w:jc w:val="both"/>
        <w:rPr>
          <w:b/>
          <w:sz w:val="28"/>
          <w:szCs w:val="28"/>
        </w:rPr>
      </w:pPr>
      <w:r>
        <w:rPr>
          <w:b/>
          <w:sz w:val="28"/>
          <w:szCs w:val="28"/>
        </w:rPr>
        <w:t xml:space="preserve">2. Sở Nông nghiệp và Môi trường </w:t>
      </w:r>
    </w:p>
    <w:p>
      <w:pPr>
        <w:spacing w:before="120"/>
        <w:ind w:firstLine="720"/>
        <w:jc w:val="both"/>
        <w:rPr>
          <w:sz w:val="28"/>
          <w:szCs w:val="28"/>
        </w:rPr>
      </w:pPr>
      <w:r>
        <w:rPr>
          <w:sz w:val="28"/>
          <w:szCs w:val="28"/>
        </w:rPr>
        <w:t xml:space="preserve">a) Tổ chức kiểm tra trách nhiệm của Ủy ban nhân dân cấp xã trong việc bảo vệ tài nguyên khoáng sản chưa khai thác trên địa bàn thuộc khu vực quản lý. </w:t>
      </w:r>
    </w:p>
    <w:p>
      <w:pPr>
        <w:spacing w:before="120"/>
        <w:ind w:firstLine="720"/>
        <w:jc w:val="both"/>
        <w:rPr>
          <w:sz w:val="28"/>
          <w:szCs w:val="28"/>
        </w:rPr>
      </w:pPr>
      <w:r>
        <w:rPr>
          <w:sz w:val="28"/>
          <w:szCs w:val="28"/>
        </w:rPr>
        <w:t xml:space="preserve">b) Kiểm tra đột xuất trong trường hợp cần thiết khi có dấu hiệu vi phạm diện tích, ranh giới khu vực khai thác của các tổ chức, cá nhân được cấp phép khai thác khoáng sản. </w:t>
      </w:r>
    </w:p>
    <w:p>
      <w:pPr>
        <w:spacing w:before="120"/>
        <w:ind w:firstLine="720"/>
        <w:jc w:val="both"/>
        <w:rPr>
          <w:sz w:val="28"/>
          <w:szCs w:val="28"/>
        </w:rPr>
      </w:pPr>
      <w:r>
        <w:rPr>
          <w:sz w:val="28"/>
          <w:szCs w:val="28"/>
        </w:rPr>
        <w:t xml:space="preserve">c) Tổng hợp báo cáo kết quả quản lý tài nguyên khoáng sản chưa khai thác và đề xuất Ủy ban nhân dân tỉnh các giải pháp bảo vệ khoáng sản chưa khai thác. </w:t>
      </w:r>
    </w:p>
    <w:p>
      <w:pPr>
        <w:spacing w:before="120"/>
        <w:ind w:firstLine="720"/>
        <w:jc w:val="both"/>
        <w:rPr>
          <w:sz w:val="28"/>
          <w:szCs w:val="28"/>
        </w:rPr>
      </w:pPr>
      <w:r>
        <w:rPr>
          <w:sz w:val="28"/>
          <w:szCs w:val="28"/>
        </w:rPr>
        <w:t>d) Tổng hợp, lập, trình Ủy ban nhân dân tỉnh phê duyệt Phương án bảo vệ khoáng sản chưa khai thác trên địa bàn; báo cáo tổng kết, đánh giá công tác bảo vệ khoáng sản chưa khai thác trên địa bàn và đưa vào Báo cáo tình hình quản lý nhà nước về khoáng sản hàng năm.</w:t>
      </w:r>
    </w:p>
    <w:p>
      <w:pPr>
        <w:spacing w:before="120"/>
        <w:ind w:firstLine="720"/>
        <w:jc w:val="both"/>
        <w:rPr>
          <w:b/>
          <w:sz w:val="28"/>
          <w:szCs w:val="28"/>
        </w:rPr>
      </w:pPr>
      <w:r>
        <w:rPr>
          <w:b/>
          <w:sz w:val="28"/>
          <w:szCs w:val="28"/>
        </w:rPr>
        <w:t xml:space="preserve">3. Sở Tài chính </w:t>
      </w:r>
    </w:p>
    <w:p>
      <w:pPr>
        <w:spacing w:before="120"/>
        <w:ind w:firstLine="720"/>
        <w:jc w:val="both"/>
        <w:rPr>
          <w:sz w:val="28"/>
          <w:szCs w:val="28"/>
        </w:rPr>
      </w:pPr>
      <w:r>
        <w:rPr>
          <w:sz w:val="28"/>
          <w:szCs w:val="28"/>
        </w:rPr>
        <w:t xml:space="preserve">a) Phối hợp với Sở Nông nghiệp và Môi trường xây dựng dự toán kinh phí thực hiện Phương án bảo vệ tài nguyên khoáng sản chưa khai thác trên địa bàn trước khi trình Ủy ban nhân dân tỉnh phê duyệt. </w:t>
      </w:r>
    </w:p>
    <w:p>
      <w:pPr>
        <w:spacing w:before="120"/>
        <w:ind w:firstLine="720"/>
        <w:jc w:val="both"/>
        <w:rPr>
          <w:sz w:val="28"/>
          <w:szCs w:val="28"/>
        </w:rPr>
      </w:pPr>
      <w:r>
        <w:rPr>
          <w:sz w:val="28"/>
          <w:szCs w:val="28"/>
        </w:rPr>
        <w:t xml:space="preserve">b) Trên cơ sở đề xuất của Sở Nông nghiệp và Môi trường và các cơ quan, đơn vị liên quan, Sở Tài chính tổng hợp, tham mưu Ủy ban nhân dân tỉnh xem xét, bố trí kinh phí để thực hiện công tác quản lý khoáng sản chưa khai thác theo khả năng cân đối ngân sách địa phương. </w:t>
      </w:r>
    </w:p>
    <w:p>
      <w:pPr>
        <w:spacing w:before="120"/>
        <w:ind w:firstLine="720"/>
        <w:jc w:val="both"/>
        <w:rPr>
          <w:b/>
          <w:sz w:val="28"/>
          <w:szCs w:val="28"/>
        </w:rPr>
      </w:pPr>
      <w:r>
        <w:rPr>
          <w:b/>
          <w:sz w:val="28"/>
          <w:szCs w:val="28"/>
        </w:rPr>
        <w:t>4. Công an tỉnh</w:t>
      </w:r>
    </w:p>
    <w:p>
      <w:pPr>
        <w:spacing w:before="120"/>
        <w:ind w:firstLine="720"/>
        <w:jc w:val="both"/>
        <w:rPr>
          <w:sz w:val="28"/>
          <w:szCs w:val="28"/>
        </w:rPr>
      </w:pPr>
      <w:r>
        <w:rPr>
          <w:sz w:val="28"/>
          <w:szCs w:val="28"/>
        </w:rPr>
        <w:t>a) Chủ trì, phối hợp với Sở Nông nghiệp và Môi trường, Bộ Chỉ huy Quân sự tỉnh, Ban Chỉ huy Bộ đội Biên phòng tỉnh, Ủy ban nhân dân cấp xã và các đơn vị chức năng khác tổ chức tuần tra, kiểm soát, phát hiện, ngăn chặn và xử lý nghiêm các hành vi khai thác tại các khu vực chưa được cấp phép khai thác khoáng sản.</w:t>
      </w:r>
    </w:p>
    <w:p>
      <w:pPr>
        <w:spacing w:before="120"/>
        <w:ind w:firstLine="720"/>
        <w:jc w:val="both"/>
        <w:rPr>
          <w:sz w:val="28"/>
          <w:szCs w:val="28"/>
        </w:rPr>
      </w:pPr>
      <w:r>
        <w:rPr>
          <w:sz w:val="28"/>
          <w:szCs w:val="28"/>
        </w:rPr>
        <w:t xml:space="preserve">b) Chỉ đạo Công an cấp xã, các đơn vị nghiệp vụ phối hợp với các cơ quan, Ủy ban nhân dân cấp xã tăng cường công tác nắm tình hình, quản lý nhà nước về an ninh, trật tự trên địa bàn; phòng ngừa, phát hiện, xử lý theo thẩm quyền hoặc kiến nghị cấp có thẩm quyền xử lý nghiêm các hành vi khai thác, thu hồi, tập kết, mua bán khoáng sản trái phép tại các khu vực chưa khai thác; chú trọng kiểm tra, </w:t>
      </w:r>
      <w:r>
        <w:rPr>
          <w:sz w:val="28"/>
          <w:szCs w:val="28"/>
        </w:rPr>
        <w:lastRenderedPageBreak/>
        <w:t>kiểm soát tại các khu vực giáp ranh, khu vực sông, biển, lòng hồ phức tạp về khai thác khoáng sản.</w:t>
      </w:r>
    </w:p>
    <w:p>
      <w:pPr>
        <w:spacing w:before="120"/>
        <w:ind w:firstLine="720"/>
        <w:jc w:val="both"/>
        <w:rPr>
          <w:b/>
          <w:bCs/>
          <w:sz w:val="28"/>
          <w:szCs w:val="28"/>
        </w:rPr>
      </w:pPr>
      <w:bookmarkStart w:id="21" w:name="dieu_11"/>
      <w:r>
        <w:rPr>
          <w:b/>
          <w:bCs/>
          <w:sz w:val="28"/>
          <w:szCs w:val="28"/>
        </w:rPr>
        <w:t xml:space="preserve">5. Các tổ chức, cá nhân </w:t>
      </w:r>
    </w:p>
    <w:p>
      <w:pPr>
        <w:spacing w:before="120"/>
        <w:ind w:firstLine="720"/>
        <w:jc w:val="both"/>
        <w:rPr>
          <w:bCs/>
          <w:sz w:val="28"/>
          <w:szCs w:val="28"/>
        </w:rPr>
      </w:pPr>
      <w:r>
        <w:rPr>
          <w:bCs/>
          <w:sz w:val="28"/>
          <w:szCs w:val="28"/>
        </w:rPr>
        <w:t xml:space="preserve">a) Các tổ chức, cá nhân sử dụng đất có trách nhiệm bảo vệ khoáng sản chưa khai thác trong diện tích đất sử dụng; không được tự ý khai thác khoáng sản khi chưa được cơ quan có thẩm quyền cho phép. </w:t>
      </w:r>
    </w:p>
    <w:p>
      <w:pPr>
        <w:spacing w:before="120"/>
        <w:ind w:firstLine="720"/>
        <w:jc w:val="both"/>
        <w:rPr>
          <w:bCs/>
          <w:sz w:val="28"/>
          <w:szCs w:val="28"/>
        </w:rPr>
      </w:pPr>
      <w:r>
        <w:rPr>
          <w:bCs/>
          <w:sz w:val="28"/>
          <w:szCs w:val="28"/>
        </w:rPr>
        <w:t xml:space="preserve">b) Các tổ chức, cá nhân được cấp phép thăm dò, khai thác khoáng sản có trách nhiệm bảo vệ tài nguyên khoáng sản trong diện tích được cấp phép thăm dò, khai thác. Kịp thời báo cáo cấp có thẩm quyền để giải quyết theo quy định. </w:t>
      </w:r>
    </w:p>
    <w:p>
      <w:pPr>
        <w:spacing w:before="120"/>
        <w:ind w:firstLine="720"/>
        <w:jc w:val="both"/>
        <w:rPr>
          <w:b/>
          <w:bCs/>
          <w:sz w:val="28"/>
          <w:szCs w:val="28"/>
        </w:rPr>
      </w:pPr>
      <w:r>
        <w:rPr>
          <w:b/>
          <w:bCs/>
          <w:sz w:val="28"/>
          <w:szCs w:val="28"/>
        </w:rPr>
        <w:t>6. Ban Quản lý Khu kinh tế tỉnh</w:t>
      </w:r>
    </w:p>
    <w:p>
      <w:pPr>
        <w:spacing w:before="120"/>
        <w:ind w:firstLine="720"/>
        <w:jc w:val="both"/>
        <w:rPr>
          <w:bCs/>
          <w:sz w:val="28"/>
          <w:szCs w:val="28"/>
        </w:rPr>
      </w:pPr>
      <w:r>
        <w:rPr>
          <w:bCs/>
          <w:sz w:val="28"/>
          <w:szCs w:val="28"/>
        </w:rPr>
        <w:t xml:space="preserve">a) Tham gia phối hợp với chính quyền địa phương và các cơ quan, đơn vị liên quan trong việc thực hiện các nhiệm vụ bảo vệ tài nguyên khoáng sản chưa khai thác, xử lý hoạt động khai thác khoáng sản trái phép trên địa bàn Khu kinh tế và các Khu công nghiệp. </w:t>
      </w:r>
    </w:p>
    <w:p>
      <w:pPr>
        <w:spacing w:before="120"/>
        <w:ind w:firstLine="720"/>
        <w:jc w:val="both"/>
        <w:rPr>
          <w:bCs/>
          <w:sz w:val="28"/>
          <w:szCs w:val="28"/>
        </w:rPr>
      </w:pPr>
      <w:r>
        <w:rPr>
          <w:bCs/>
          <w:sz w:val="28"/>
          <w:szCs w:val="28"/>
        </w:rPr>
        <w:t xml:space="preserve">b) Thường xuyên tuyên truyền, hướng dẫn các nhà đầu tư trên địa bàn Khu kinh tế và các Khu công nghiệp thực hiện đúng quy định của pháp luật về khoáng sản; yêu cầu các nhà đầu tư thực hiện các giải pháp quản lý diện tích đất dự án được giao, không để xảy ra tình trạng khai thác, vận chuyển khoáng sản trái phép từ mặt bằng dự án ra bên ngoài. </w:t>
      </w:r>
    </w:p>
    <w:p>
      <w:pPr>
        <w:spacing w:before="120"/>
        <w:ind w:firstLine="720"/>
        <w:jc w:val="both"/>
        <w:rPr>
          <w:sz w:val="28"/>
          <w:szCs w:val="28"/>
        </w:rPr>
      </w:pPr>
      <w:r>
        <w:rPr>
          <w:b/>
          <w:bCs/>
          <w:sz w:val="28"/>
          <w:szCs w:val="28"/>
        </w:rPr>
        <w:t>Điều 13. Phối hợp trong quản lý phương tiện, vận chuyển, bến bãi tập kết, tiêu thụ khoáng sản và kiểm soát nguồn gốc vật liệu xây dựng</w:t>
      </w:r>
      <w:bookmarkEnd w:id="21"/>
    </w:p>
    <w:p>
      <w:pPr>
        <w:spacing w:before="120"/>
        <w:ind w:firstLine="720"/>
        <w:jc w:val="both"/>
        <w:rPr>
          <w:b/>
          <w:sz w:val="28"/>
          <w:szCs w:val="28"/>
        </w:rPr>
      </w:pPr>
      <w:r>
        <w:rPr>
          <w:b/>
          <w:sz w:val="28"/>
          <w:szCs w:val="28"/>
        </w:rPr>
        <w:t>1. Sở Xây dựng</w:t>
      </w:r>
    </w:p>
    <w:p>
      <w:pPr>
        <w:spacing w:before="120"/>
        <w:ind w:firstLine="720"/>
        <w:jc w:val="both"/>
        <w:rPr>
          <w:sz w:val="28"/>
          <w:szCs w:val="28"/>
        </w:rPr>
      </w:pPr>
      <w:r>
        <w:rPr>
          <w:sz w:val="28"/>
          <w:szCs w:val="28"/>
        </w:rPr>
        <w:t>a) Thực hiện chức năng quản lý nhà nước về giao thông vận tải đối với phương tiện, thiết bị tham gia bốc xúc, vận chuyển khoáng sản theo quy định; hướng dẫn, kiểm tra điều kiện kỹ thuật, an toàn của phương tiện cơ giới, phương tiện thủy nội địa; phối hợp kiểm soát tình trạng sử dụng phương tiện sai công năng, vượt tải trọng, gây mất an toàn giao thông và hư hỏng kết cấu hạ tầng.</w:t>
      </w:r>
    </w:p>
    <w:p>
      <w:pPr>
        <w:spacing w:before="120"/>
        <w:ind w:firstLine="720"/>
        <w:jc w:val="both"/>
        <w:rPr>
          <w:sz w:val="28"/>
          <w:szCs w:val="28"/>
        </w:rPr>
      </w:pPr>
      <w:r>
        <w:rPr>
          <w:sz w:val="28"/>
          <w:szCs w:val="28"/>
        </w:rPr>
        <w:t>b) Tăng cường kiểm tra nguồn gốc, xuất xứ, chất lượng vật liệu xây dựng tại cơ sở sản xuất, kinh doanh và công trình xây dựng; xử lý nghiêm các trường hợp sử dụng vật liệu không có nguồn gốc hợp pháp, không bảo đảm chất lượng.</w:t>
      </w:r>
    </w:p>
    <w:p>
      <w:pPr>
        <w:spacing w:before="120"/>
        <w:ind w:firstLine="720"/>
        <w:jc w:val="both"/>
        <w:rPr>
          <w:b/>
          <w:sz w:val="28"/>
          <w:szCs w:val="28"/>
        </w:rPr>
      </w:pPr>
      <w:r>
        <w:rPr>
          <w:b/>
          <w:sz w:val="28"/>
          <w:szCs w:val="28"/>
        </w:rPr>
        <w:t>2. Công an tỉnh</w:t>
      </w:r>
    </w:p>
    <w:p>
      <w:pPr>
        <w:spacing w:before="120"/>
        <w:ind w:firstLine="720"/>
        <w:jc w:val="both"/>
        <w:rPr>
          <w:sz w:val="28"/>
          <w:szCs w:val="28"/>
        </w:rPr>
      </w:pPr>
      <w:r>
        <w:rPr>
          <w:sz w:val="28"/>
          <w:szCs w:val="28"/>
        </w:rPr>
        <w:t>a) Chủ trì, phối hợp với Sở Nông nghiệp và Môi trường, Bộ Chỉ huy Quân sự tỉnh, Ban Chỉ huy Bộ đội Biên phòng tỉnh, Ủy ban nhân dân cấp xã tổ chức tuần tra, kiểm soát tại các khu vực giáp ranh, khu vực sông, biển, lòng hồ; kịp thời phát hiện, ngăn chặn, xử lý theo thẩm quyền các hành vi khai thác, thu hồi, vận chuyển, tập kết, mua bán khoáng sản trái phép; không để hình thành điểm nóng về an ninh, trật tự trong hoạt động khoáng sản;</w:t>
      </w:r>
    </w:p>
    <w:p>
      <w:pPr>
        <w:spacing w:before="120"/>
        <w:ind w:firstLine="720"/>
        <w:jc w:val="both"/>
        <w:rPr>
          <w:sz w:val="28"/>
          <w:szCs w:val="28"/>
        </w:rPr>
      </w:pPr>
      <w:r>
        <w:rPr>
          <w:sz w:val="28"/>
          <w:szCs w:val="28"/>
        </w:rPr>
        <w:lastRenderedPageBreak/>
        <w:t>b) Chỉ đạo các đơn vị nghiệp vụ, Công an cấp xã phối hợp với Ủy ban nhân dân cấp xã và các cơ quan liên quan phòng ngừa, phát hiện, đấu tranh, xử lý tội phạm, vi phạm pháp luật về khai thác, vận chuyển, kinh doanh khoáng sản, buôn lậu, gian lận thương mại trong lĩnh vực địa chất và khoáng sản trên địa bàn; tổ chức tuần tra, kiểm tra, xử lý các phương tiện vận chuyển quá khổ, quá tải, không bảo đảm an toàn kỹ thuật; phát hiện, kiểm tra, xử lý theo thẩm quyền các hành vi gây ô nhiễm môi trường do hoạt động khai thác, vận chuyển, tập kết, kinh doanh khoáng sản.</w:t>
      </w:r>
    </w:p>
    <w:p>
      <w:pPr>
        <w:spacing w:before="120"/>
        <w:ind w:firstLine="720"/>
        <w:jc w:val="both"/>
        <w:rPr>
          <w:b/>
          <w:sz w:val="28"/>
          <w:szCs w:val="28"/>
        </w:rPr>
      </w:pPr>
      <w:r>
        <w:rPr>
          <w:b/>
          <w:sz w:val="28"/>
          <w:szCs w:val="28"/>
        </w:rPr>
        <w:t>3. Sở Nông nghiệp và Môi trường</w:t>
      </w:r>
    </w:p>
    <w:p>
      <w:pPr>
        <w:spacing w:before="120"/>
        <w:ind w:firstLine="720"/>
        <w:jc w:val="both"/>
        <w:rPr>
          <w:sz w:val="28"/>
          <w:szCs w:val="28"/>
        </w:rPr>
      </w:pPr>
      <w:r>
        <w:rPr>
          <w:sz w:val="28"/>
          <w:szCs w:val="28"/>
        </w:rPr>
        <w:t>a) Cung cấp thông tin, hồ sơ liên quan đến các mỏ khoáng sản đã được cấp phép khai thác, thu hồi; công suất, trữ lượng, khối lượng khoáng sản được phép khai thác để phục vụ công tác kiểm tra, kiểm soát nguồn gốc khoáng sản lưu thông trên thị trường.</w:t>
      </w:r>
    </w:p>
    <w:p>
      <w:pPr>
        <w:spacing w:before="120"/>
        <w:ind w:firstLine="720"/>
        <w:jc w:val="both"/>
        <w:rPr>
          <w:sz w:val="28"/>
          <w:szCs w:val="28"/>
        </w:rPr>
      </w:pPr>
      <w:r>
        <w:rPr>
          <w:sz w:val="28"/>
          <w:szCs w:val="28"/>
        </w:rPr>
        <w:t>b) Phối hợp với Sở Xây dựng, Công an tỉnh và Ủy ban nhân dân cấp xã trong việc kiểm tra, xác minh các trường hợp tập kết, mua bán khoáng sản có dấu hiệu vi phạm pháp luật về khoáng sản.</w:t>
      </w:r>
    </w:p>
    <w:p>
      <w:pPr>
        <w:spacing w:before="120"/>
        <w:ind w:firstLine="720"/>
        <w:jc w:val="both"/>
        <w:rPr>
          <w:sz w:val="28"/>
          <w:szCs w:val="28"/>
        </w:rPr>
      </w:pPr>
      <w:r>
        <w:rPr>
          <w:sz w:val="28"/>
          <w:szCs w:val="28"/>
        </w:rPr>
        <w:t>c) Tham gia tổng hợp, báo cáo, kiến nghị xử lý các trường hợp vi phạm liên quan đến hoạt động khoáng sản theo quy định của pháp luật.</w:t>
      </w:r>
    </w:p>
    <w:p>
      <w:pPr>
        <w:spacing w:before="120"/>
        <w:ind w:firstLine="720"/>
        <w:jc w:val="both"/>
        <w:rPr>
          <w:b/>
          <w:sz w:val="28"/>
          <w:szCs w:val="28"/>
        </w:rPr>
      </w:pPr>
      <w:r>
        <w:rPr>
          <w:b/>
          <w:sz w:val="28"/>
          <w:szCs w:val="28"/>
        </w:rPr>
        <w:t>4. Sở Công Thương</w:t>
      </w:r>
    </w:p>
    <w:p>
      <w:pPr>
        <w:spacing w:before="120"/>
        <w:ind w:firstLine="720"/>
        <w:jc w:val="both"/>
        <w:rPr>
          <w:sz w:val="28"/>
          <w:szCs w:val="28"/>
        </w:rPr>
      </w:pPr>
      <w:r>
        <w:rPr>
          <w:sz w:val="28"/>
          <w:szCs w:val="28"/>
        </w:rPr>
        <w:t>a) Kiểm tra hoạt động lưu thông, kinh doanh vật liệu xây dựng; xử lý các hành vi kinh doanh khoáng sản không rõ nguồn gốc, xuất xứ.</w:t>
      </w:r>
    </w:p>
    <w:p>
      <w:pPr>
        <w:spacing w:before="120"/>
        <w:ind w:firstLine="720"/>
        <w:jc w:val="both"/>
        <w:rPr>
          <w:sz w:val="28"/>
          <w:szCs w:val="28"/>
        </w:rPr>
      </w:pPr>
      <w:r>
        <w:rPr>
          <w:sz w:val="28"/>
          <w:szCs w:val="28"/>
        </w:rPr>
        <w:t>b) Tăng cường kiểm tra việc sử dụng vật liệu nổ công nghiệp trong hoạt động khai thác khoáng sản; xử lý hoặc kiến nghị xử lý đối với các đơn vị vi phạm trong công tác quản lý, sử dụng vật liệu nổ công nghiệp để khai thác khoáng sản.</w:t>
      </w:r>
    </w:p>
    <w:p>
      <w:pPr>
        <w:spacing w:before="120"/>
        <w:ind w:firstLine="720"/>
        <w:jc w:val="both"/>
        <w:rPr>
          <w:b/>
          <w:sz w:val="28"/>
          <w:szCs w:val="28"/>
        </w:rPr>
      </w:pPr>
      <w:r>
        <w:rPr>
          <w:b/>
          <w:sz w:val="28"/>
          <w:szCs w:val="28"/>
        </w:rPr>
        <w:t>5. Ủy ban nhân dân cấp xã</w:t>
      </w:r>
    </w:p>
    <w:p>
      <w:pPr>
        <w:spacing w:before="120"/>
        <w:ind w:firstLine="720"/>
        <w:jc w:val="both"/>
        <w:rPr>
          <w:sz w:val="28"/>
          <w:szCs w:val="28"/>
        </w:rPr>
      </w:pPr>
      <w:r>
        <w:rPr>
          <w:sz w:val="28"/>
          <w:szCs w:val="28"/>
        </w:rPr>
        <w:t>a) Theo dõi, nắm tình hình hoạt động bốc xúc, vận chuyển, bến bãi tập kết, mua bán khoáng sản trên địa bàn; quản lý hiện trạng các khu vực tập kết khoáng sản phát sinh tại địa phương.</w:t>
      </w:r>
    </w:p>
    <w:p>
      <w:pPr>
        <w:spacing w:before="120"/>
        <w:ind w:firstLine="720"/>
        <w:jc w:val="both"/>
        <w:rPr>
          <w:sz w:val="28"/>
          <w:szCs w:val="28"/>
        </w:rPr>
      </w:pPr>
      <w:r>
        <w:rPr>
          <w:sz w:val="28"/>
          <w:szCs w:val="28"/>
        </w:rPr>
        <w:t>b) Kịp thời phát hiện, ngăn chặn, báo cáo cơ quan có thẩm quyền các trường hợp bến bãi tập kết khoáng sản hình thành trái phép, tập kết, mua bán khoáng sản không đúng quy định hoặc gây mất an toàn, ảnh hưởng đến trật tự, môi trường tại địa phương.</w:t>
      </w:r>
    </w:p>
    <w:p>
      <w:pPr>
        <w:spacing w:before="120"/>
        <w:ind w:firstLine="720"/>
        <w:jc w:val="both"/>
        <w:rPr>
          <w:sz w:val="28"/>
          <w:szCs w:val="28"/>
        </w:rPr>
      </w:pPr>
      <w:r>
        <w:rPr>
          <w:sz w:val="28"/>
          <w:szCs w:val="28"/>
        </w:rPr>
        <w:t xml:space="preserve">c) Khi nhận được thông tin phản ánh về tình hình mất an ninh, trật tự trong khu vực hoạt động khoáng sản, Ủy ban nhân dân cấp xã có trách nhiệm chỉ đạo các lực lượng chức năng trên địa bàn kiểm tra, xác minh, làm rõ nguyên nhân, kịp thời ngăn chặn, xử lý theo thẩm quyền hoặc báo cáo, đề nghị cơ quan có thẩm quyền xử </w:t>
      </w:r>
      <w:r>
        <w:rPr>
          <w:sz w:val="28"/>
          <w:szCs w:val="28"/>
        </w:rPr>
        <w:lastRenderedPageBreak/>
        <w:t>lý theo quy định; trường hợp phức tạp, vượt thẩm quyền, báo cáo Ủy ban nhân dân tỉnh (qua Công an tỉnh) để chỉ đạo xử lý.</w:t>
      </w:r>
    </w:p>
    <w:p>
      <w:pPr>
        <w:spacing w:before="120"/>
        <w:ind w:firstLine="720"/>
        <w:jc w:val="both"/>
        <w:rPr>
          <w:sz w:val="28"/>
          <w:szCs w:val="28"/>
        </w:rPr>
      </w:pPr>
      <w:r>
        <w:rPr>
          <w:sz w:val="28"/>
          <w:szCs w:val="28"/>
        </w:rPr>
        <w:t>d) Phối hợp với các cơ quan, đơn vị có liên quan trong công tác kiểm tra, xử lý vi phạm theo quy định của pháp luật.</w:t>
      </w:r>
    </w:p>
    <w:p>
      <w:pPr>
        <w:spacing w:before="120"/>
        <w:ind w:firstLine="720"/>
        <w:jc w:val="both"/>
        <w:rPr>
          <w:sz w:val="28"/>
          <w:szCs w:val="28"/>
        </w:rPr>
      </w:pPr>
      <w:r>
        <w:rPr>
          <w:sz w:val="28"/>
          <w:szCs w:val="28"/>
        </w:rPr>
        <w:t>đ) Tăng cường tuyên truyền, vận động người dân chấp hành pháp luật; xử lý hoặc kiến nghị xử lý trách nhiệm khi để xảy ra tình trạng khai thác, vận chuyển trái phép kéo dài, phức tạp.</w:t>
      </w:r>
    </w:p>
    <w:p>
      <w:pPr>
        <w:spacing w:before="120"/>
        <w:ind w:firstLine="720"/>
        <w:jc w:val="both"/>
        <w:rPr>
          <w:sz w:val="28"/>
          <w:szCs w:val="28"/>
        </w:rPr>
      </w:pPr>
      <w:r>
        <w:rPr>
          <w:b/>
          <w:sz w:val="28"/>
          <w:szCs w:val="28"/>
        </w:rPr>
        <w:t>6.</w:t>
      </w:r>
      <w:r>
        <w:rPr>
          <w:sz w:val="28"/>
          <w:szCs w:val="28"/>
        </w:rPr>
        <w:t xml:space="preserve"> Các cơ quan có liên quan khác trong phạm vi chức năng, nhiệm vụ được giao, phối hợp tham gia kiểm tra, kiểm soát nguồn gốc khoáng sản lưu thông trên thị trường; kịp thời phát hiện, xử lý hoặc kiến nghị xử lý vi phạm theo quy định.</w:t>
      </w:r>
    </w:p>
    <w:p>
      <w:pPr>
        <w:spacing w:before="120"/>
        <w:ind w:firstLine="720"/>
        <w:jc w:val="both"/>
        <w:rPr>
          <w:sz w:val="28"/>
          <w:szCs w:val="28"/>
        </w:rPr>
      </w:pPr>
      <w:bookmarkStart w:id="22" w:name="dieu_12"/>
      <w:r>
        <w:rPr>
          <w:b/>
          <w:bCs/>
          <w:sz w:val="28"/>
          <w:szCs w:val="28"/>
        </w:rPr>
        <w:t xml:space="preserve">Điều 14. </w:t>
      </w:r>
      <w:bookmarkStart w:id="23" w:name="dieu_13"/>
      <w:bookmarkEnd w:id="22"/>
      <w:r>
        <w:rPr>
          <w:b/>
          <w:bCs/>
          <w:sz w:val="28"/>
          <w:szCs w:val="28"/>
        </w:rPr>
        <w:t>Phối hợp trong thanh tra, kiểm tra hoạt động khoáng sản</w:t>
      </w:r>
      <w:bookmarkEnd w:id="23"/>
    </w:p>
    <w:p>
      <w:pPr>
        <w:spacing w:before="120"/>
        <w:ind w:firstLine="720"/>
        <w:jc w:val="both"/>
        <w:rPr>
          <w:b/>
          <w:sz w:val="28"/>
          <w:szCs w:val="28"/>
        </w:rPr>
      </w:pPr>
      <w:r>
        <w:rPr>
          <w:b/>
          <w:sz w:val="28"/>
          <w:szCs w:val="28"/>
        </w:rPr>
        <w:t xml:space="preserve">1. Thanh tra tỉnh </w:t>
      </w:r>
    </w:p>
    <w:p>
      <w:pPr>
        <w:spacing w:before="120"/>
        <w:ind w:firstLine="720"/>
        <w:jc w:val="both"/>
        <w:rPr>
          <w:sz w:val="28"/>
          <w:szCs w:val="28"/>
        </w:rPr>
      </w:pPr>
      <w:r>
        <w:rPr>
          <w:sz w:val="28"/>
          <w:szCs w:val="28"/>
        </w:rPr>
        <w:t xml:space="preserve">a) Xây dựng, ban hành và tổ chức thực hiện kế hoạch thanh tra hằng năm của Thanh tra tỉnh theo quy định của Luật Thanh tra số 84/2025/QH15; chủ trì xử lý chồng chéo, trùng lặp trong hoạt động thanh tra, kiểm tra trên địa bàn tỉnh theo thẩm quyền. </w:t>
      </w:r>
    </w:p>
    <w:p>
      <w:pPr>
        <w:spacing w:before="120"/>
        <w:ind w:firstLine="720"/>
        <w:jc w:val="both"/>
        <w:rPr>
          <w:sz w:val="28"/>
          <w:szCs w:val="28"/>
        </w:rPr>
      </w:pPr>
      <w:r>
        <w:rPr>
          <w:sz w:val="28"/>
          <w:szCs w:val="28"/>
        </w:rPr>
        <w:t xml:space="preserve">b) Chủ trì tiến hành các cuộc thanh tra việc chấp hành pháp luật trong hoạt động khoáng sản theo kế hoạch hoặc thanh tra đột xuất khi phát hiện có dấu hiệu vi phạm pháp luật hoặc theo chỉ đạo của Chủ tịch Ủy ban nhân dân tỉnh, Tổng Thanh tra Chính phủ. </w:t>
      </w:r>
    </w:p>
    <w:p>
      <w:pPr>
        <w:spacing w:before="120"/>
        <w:ind w:firstLine="720"/>
        <w:jc w:val="both"/>
        <w:rPr>
          <w:sz w:val="28"/>
          <w:szCs w:val="28"/>
        </w:rPr>
      </w:pPr>
      <w:r>
        <w:rPr>
          <w:sz w:val="28"/>
          <w:szCs w:val="28"/>
        </w:rPr>
        <w:t xml:space="preserve">c) Thanh tra trách nhiệm của Giám đốc các Sở, Thủ trưởng các ban, ngành, Chủ tịch Ủy ban nhân dân cấp xã trong việc thực hiện nhiệm vụ quản lý nhà nước về khoáng sản trên địa bàn tỉnh. </w:t>
      </w:r>
    </w:p>
    <w:p>
      <w:pPr>
        <w:spacing w:before="120"/>
        <w:ind w:firstLine="720"/>
        <w:jc w:val="both"/>
        <w:rPr>
          <w:b/>
          <w:sz w:val="28"/>
          <w:szCs w:val="28"/>
        </w:rPr>
      </w:pPr>
      <w:r>
        <w:rPr>
          <w:b/>
          <w:sz w:val="28"/>
          <w:szCs w:val="28"/>
        </w:rPr>
        <w:t xml:space="preserve">2. Các Sở, ngành, địa phương có chức năng quản lý tài nguyên khoáng sản </w:t>
      </w:r>
    </w:p>
    <w:p>
      <w:pPr>
        <w:spacing w:before="120"/>
        <w:ind w:firstLine="720"/>
        <w:jc w:val="both"/>
        <w:rPr>
          <w:sz w:val="28"/>
          <w:szCs w:val="28"/>
        </w:rPr>
      </w:pPr>
      <w:r>
        <w:rPr>
          <w:sz w:val="28"/>
          <w:szCs w:val="28"/>
        </w:rPr>
        <w:t xml:space="preserve">a) Căn cứ yêu cầu quản lý nhà nước theo ngành, lĩnh vực, xây dựng kế hoạch kiểm tra chuyên ngành theo chuyên đề hằng năm (nếu có) trình cấp có thẩm quyền phê duyệt và tổ chức thực hiện. Kế hoạch kiểm tra phải gửi đến Thanh tra tỉnh để xử lý chồng chéo, trùng lặp theo quy định. </w:t>
      </w:r>
    </w:p>
    <w:p>
      <w:pPr>
        <w:spacing w:before="120"/>
        <w:ind w:firstLine="720"/>
        <w:jc w:val="both"/>
        <w:rPr>
          <w:sz w:val="28"/>
          <w:szCs w:val="28"/>
        </w:rPr>
      </w:pPr>
      <w:r>
        <w:rPr>
          <w:sz w:val="28"/>
          <w:szCs w:val="28"/>
        </w:rPr>
        <w:t>b) Xử lý vi phạm theo thẩm quyền hoặc kiến nghị cơ quan có thẩm quyền xử lý kịp thời các hành vi vi phạm. Trường hợp qua kiểm tra phát hiện vụ việc có nội dung phức tạp, liên quan đến trách nhiệm của nhiều ngành, nhiều cấp hoặc có dấu hiệu tội phạm thì đề nghị cơ quan thanh tra có thẩm quyền tiến hành thanh tra hoặc chuyển hồ sơ đến cơ quan điều tra theo quy định của pháp luật.</w:t>
      </w:r>
    </w:p>
    <w:p>
      <w:pPr>
        <w:spacing w:before="120"/>
        <w:ind w:firstLine="720"/>
        <w:jc w:val="both"/>
        <w:rPr>
          <w:b/>
          <w:sz w:val="28"/>
          <w:szCs w:val="28"/>
        </w:rPr>
      </w:pPr>
      <w:r>
        <w:rPr>
          <w:b/>
          <w:sz w:val="28"/>
          <w:szCs w:val="28"/>
        </w:rPr>
        <w:t xml:space="preserve">3. Ủy ban nhân dân cấp xã </w:t>
      </w:r>
    </w:p>
    <w:p>
      <w:pPr>
        <w:spacing w:before="120"/>
        <w:ind w:firstLine="720"/>
        <w:jc w:val="both"/>
        <w:rPr>
          <w:sz w:val="28"/>
          <w:szCs w:val="28"/>
        </w:rPr>
      </w:pPr>
      <w:r>
        <w:rPr>
          <w:sz w:val="28"/>
          <w:szCs w:val="28"/>
        </w:rPr>
        <w:lastRenderedPageBreak/>
        <w:t xml:space="preserve">a) Chỉ đạo các bộ phận chuyên môn kiểm tra, giám sát việc chấp hành pháp luật về khoáng sản của các tổ chức, cá nhân được phép hoạt động khoáng sản trên địa bàn quản lý. Theo dõi, đôn đốc việc thực hiện các kết luận thanh tra, văn bản xử lý sau kiểm tra. </w:t>
      </w:r>
    </w:p>
    <w:p>
      <w:pPr>
        <w:spacing w:before="120"/>
        <w:ind w:firstLine="720"/>
        <w:jc w:val="both"/>
        <w:rPr>
          <w:sz w:val="28"/>
          <w:szCs w:val="28"/>
        </w:rPr>
      </w:pPr>
      <w:r>
        <w:rPr>
          <w:sz w:val="28"/>
          <w:szCs w:val="28"/>
        </w:rPr>
        <w:t xml:space="preserve">b) Chủ động kiểm tra, kịp thời phát hiện và xử lý vi phạm pháp luật về khoáng sản theo thẩm quyền. Trường hợp vượt thẩm quyền, phải báo cáo ngay cho cơ quan quản lý nhà nước cấp trên trực tiếp để chỉ đạo, xử lý. </w:t>
      </w:r>
    </w:p>
    <w:p>
      <w:pPr>
        <w:spacing w:before="120"/>
        <w:ind w:firstLine="720"/>
        <w:jc w:val="both"/>
        <w:rPr>
          <w:sz w:val="28"/>
          <w:szCs w:val="28"/>
        </w:rPr>
      </w:pPr>
      <w:bookmarkStart w:id="24" w:name="dieu_14"/>
      <w:r>
        <w:rPr>
          <w:b/>
          <w:bCs/>
          <w:sz w:val="28"/>
          <w:szCs w:val="28"/>
        </w:rPr>
        <w:t>Điều 15. Phối hợp trong xây dựng và rà soát văn bản về khoáng sản; tuyên truyền, phổ biến pháp luật</w:t>
      </w:r>
      <w:bookmarkEnd w:id="24"/>
    </w:p>
    <w:p>
      <w:pPr>
        <w:spacing w:before="120"/>
        <w:ind w:firstLine="720"/>
        <w:jc w:val="both"/>
        <w:rPr>
          <w:sz w:val="28"/>
          <w:szCs w:val="28"/>
        </w:rPr>
      </w:pPr>
      <w:r>
        <w:rPr>
          <w:b/>
          <w:sz w:val="28"/>
          <w:szCs w:val="28"/>
        </w:rPr>
        <w:t>1.</w:t>
      </w:r>
      <w:r>
        <w:rPr>
          <w:sz w:val="28"/>
          <w:szCs w:val="28"/>
        </w:rPr>
        <w:t xml:space="preserve"> Sở Nông nghiệp và Môi trường chủ trì hoặc phối hợp xây dựng các văn bản quản lý nhà nước thuộc lĩnh vực khoáng sản theo phân công; cung cấp căn cứ pháp lý, dữ liệu chuyên môn, đánh giá tác động, tổng hợp vướng mắc từ thực tiễn quản lý; phối hợp với Sở Tư pháp trong việc giải trình, tiếp thu ý kiến thẩm định và hoàn thiện hồ sơ trình cấp có thẩm quyền xem xét, quyết định; đồng thời chủ trì hoặc phối hợp tổ chức tuyên truyền, phổ biến pháp luật về địa chất và khoáng sản bằng các hình thức phù hợp, hướng dẫn chuyên môn cho địa phương và các tổ chức, cá nhân có liên quan.</w:t>
      </w:r>
    </w:p>
    <w:p>
      <w:pPr>
        <w:spacing w:before="120"/>
        <w:ind w:firstLine="720"/>
        <w:jc w:val="both"/>
        <w:rPr>
          <w:sz w:val="28"/>
          <w:szCs w:val="28"/>
        </w:rPr>
      </w:pPr>
      <w:r>
        <w:rPr>
          <w:b/>
          <w:sz w:val="28"/>
          <w:szCs w:val="28"/>
        </w:rPr>
        <w:t>2.</w:t>
      </w:r>
      <w:r>
        <w:rPr>
          <w:sz w:val="28"/>
          <w:szCs w:val="28"/>
        </w:rPr>
        <w:t xml:space="preserve"> Ủy ban nhân dân cấp xã tổ chức tuyên truyền, phổ biến pháp luật về địa chất và khoáng sản tại địa phương bằng các hình thức phù hợp; lồng ghép nội dung tuyên truyền pháp luật về khoáng sản trong các cuộc họp dân, sinh hoạt cộng đồng và các hoạt động tuyên truyền khác; góp phần nâng cao nhận thức của tổ chức, cá nhân và người dân trong việc bảo vệ tài nguyên khoáng sản và chấp hành pháp luật.</w:t>
      </w:r>
    </w:p>
    <w:p>
      <w:pPr>
        <w:spacing w:before="120"/>
        <w:ind w:firstLine="720"/>
        <w:jc w:val="both"/>
        <w:rPr>
          <w:b/>
          <w:sz w:val="28"/>
          <w:szCs w:val="28"/>
        </w:rPr>
      </w:pPr>
      <w:r>
        <w:rPr>
          <w:b/>
          <w:sz w:val="28"/>
          <w:szCs w:val="28"/>
        </w:rPr>
        <w:t>Điều 16. Báo cáo tình hình quản lý nhà nước về khoáng sản</w:t>
      </w:r>
    </w:p>
    <w:p>
      <w:pPr>
        <w:spacing w:before="120"/>
        <w:ind w:firstLine="720"/>
        <w:jc w:val="both"/>
        <w:rPr>
          <w:b/>
          <w:sz w:val="28"/>
          <w:szCs w:val="28"/>
        </w:rPr>
      </w:pPr>
      <w:r>
        <w:rPr>
          <w:b/>
          <w:sz w:val="28"/>
          <w:szCs w:val="28"/>
        </w:rPr>
        <w:t xml:space="preserve">1. Sở Nông nghiệp và Môi trường </w:t>
      </w:r>
    </w:p>
    <w:p>
      <w:pPr>
        <w:spacing w:before="120"/>
        <w:ind w:firstLine="720"/>
        <w:jc w:val="both"/>
        <w:rPr>
          <w:sz w:val="28"/>
          <w:szCs w:val="28"/>
        </w:rPr>
      </w:pPr>
      <w:r>
        <w:rPr>
          <w:sz w:val="28"/>
          <w:szCs w:val="28"/>
        </w:rPr>
        <w:t xml:space="preserve">Trước ngày 01 tháng 3 hàng năm, Sở Nông nghiệp và Môi trường báo cáo tình hình quản lý nhà nước về địa chất, khoáng sản trên địa bàn tỉnh của năm trước gửi cho Bộ Nông nghiệp và Môi trường, Bộ Công Thương và Bộ Xây dựng để tổng hợp và gửi cho Sở Công Thương, Sở Xây dựng để phối hợp quản lý. </w:t>
      </w:r>
    </w:p>
    <w:p>
      <w:pPr>
        <w:spacing w:before="120"/>
        <w:ind w:firstLine="720"/>
        <w:jc w:val="both"/>
        <w:rPr>
          <w:b/>
          <w:sz w:val="28"/>
          <w:szCs w:val="28"/>
        </w:rPr>
      </w:pPr>
      <w:r>
        <w:rPr>
          <w:b/>
          <w:sz w:val="28"/>
          <w:szCs w:val="28"/>
        </w:rPr>
        <w:t xml:space="preserve">2. Ủy ban nhân dân cấp xã </w:t>
      </w:r>
    </w:p>
    <w:p>
      <w:pPr>
        <w:spacing w:before="120"/>
        <w:ind w:firstLine="720"/>
        <w:jc w:val="both"/>
        <w:rPr>
          <w:sz w:val="28"/>
          <w:szCs w:val="28"/>
        </w:rPr>
      </w:pPr>
      <w:r>
        <w:rPr>
          <w:sz w:val="28"/>
          <w:szCs w:val="28"/>
        </w:rPr>
        <w:t>Trước ngày 15 tháng 01 hàng năm, có báo cáo tình hình quản lý nhà nước về địa chất, khoáng sản trên địa bàn quản lý gửi Sở Nông nghiệp và Môi trường để tổng hợp.</w:t>
      </w:r>
    </w:p>
    <w:p>
      <w:pPr>
        <w:spacing w:before="120"/>
        <w:jc w:val="center"/>
        <w:rPr>
          <w:sz w:val="28"/>
          <w:szCs w:val="28"/>
        </w:rPr>
      </w:pPr>
      <w:bookmarkStart w:id="25" w:name="chuong_3"/>
      <w:r>
        <w:rPr>
          <w:b/>
          <w:bCs/>
          <w:sz w:val="28"/>
          <w:szCs w:val="28"/>
        </w:rPr>
        <w:t>Chương III</w:t>
      </w:r>
      <w:bookmarkEnd w:id="25"/>
    </w:p>
    <w:p>
      <w:pPr>
        <w:spacing w:before="120"/>
        <w:jc w:val="center"/>
        <w:rPr>
          <w:sz w:val="28"/>
          <w:szCs w:val="28"/>
        </w:rPr>
      </w:pPr>
      <w:bookmarkStart w:id="26" w:name="chuong_3_name"/>
      <w:r>
        <w:rPr>
          <w:b/>
          <w:bCs/>
          <w:sz w:val="28"/>
          <w:szCs w:val="28"/>
        </w:rPr>
        <w:t>TỔ CHỨC THỰC HIỆN</w:t>
      </w:r>
      <w:bookmarkEnd w:id="26"/>
    </w:p>
    <w:p>
      <w:pPr>
        <w:spacing w:before="120"/>
        <w:ind w:firstLine="720"/>
        <w:jc w:val="both"/>
        <w:rPr>
          <w:sz w:val="28"/>
          <w:szCs w:val="28"/>
        </w:rPr>
      </w:pPr>
      <w:bookmarkStart w:id="27" w:name="dieu_15"/>
      <w:r>
        <w:rPr>
          <w:b/>
          <w:bCs/>
          <w:sz w:val="28"/>
          <w:szCs w:val="28"/>
        </w:rPr>
        <w:t>Điều 17. Trách nhiệm tổ chức thực hiện</w:t>
      </w:r>
      <w:bookmarkEnd w:id="27"/>
    </w:p>
    <w:p>
      <w:pPr>
        <w:spacing w:before="120"/>
        <w:ind w:firstLine="720"/>
        <w:jc w:val="both"/>
        <w:rPr>
          <w:sz w:val="28"/>
          <w:szCs w:val="28"/>
        </w:rPr>
      </w:pPr>
      <w:r>
        <w:rPr>
          <w:b/>
          <w:sz w:val="28"/>
          <w:szCs w:val="28"/>
        </w:rPr>
        <w:lastRenderedPageBreak/>
        <w:t>1.</w:t>
      </w:r>
      <w:r>
        <w:rPr>
          <w:sz w:val="28"/>
          <w:szCs w:val="28"/>
        </w:rPr>
        <w:t xml:space="preserve"> Các sở, ban, ngành; các cơ quan nhà nước có liên quan và Ủy ban nhân dân cấp xã căn cứ chức năng, nhiệm vụ, quyền hạn được giao có trách nhiệm tổ chức triển khai thực hiện nghiêm túc Quy chế này; chủ động phối hợp trong quá trình thực hiện nhiệm vụ quản lý nhà nước về khoáng sản trên địa bàn tỉnh.</w:t>
      </w:r>
    </w:p>
    <w:p>
      <w:pPr>
        <w:spacing w:before="120"/>
        <w:ind w:firstLine="720"/>
        <w:jc w:val="both"/>
        <w:rPr>
          <w:sz w:val="28"/>
          <w:szCs w:val="28"/>
        </w:rPr>
      </w:pPr>
      <w:r>
        <w:rPr>
          <w:b/>
          <w:sz w:val="28"/>
          <w:szCs w:val="28"/>
        </w:rPr>
        <w:t>2.</w:t>
      </w:r>
      <w:r>
        <w:rPr>
          <w:sz w:val="28"/>
          <w:szCs w:val="28"/>
        </w:rPr>
        <w:t xml:space="preserve"> Sở Nông nghiệp và Môi trường là cơ quan đầu mối theo dõi, đôn đốc việc thực hiện Quy chế; tổng hợp tình hình, kết quả thực hiện; kịp thời báo cáo, đề xuất Ủy ban nhân dân tỉnh xem xét, chỉ đạo đối với các vấn đề phát sinh vượt thẩm quyền hoặc cần điều chỉnh cho phù hợp với thực tiễn quản lý.</w:t>
      </w:r>
    </w:p>
    <w:p>
      <w:pPr>
        <w:spacing w:before="120"/>
        <w:ind w:firstLine="720"/>
        <w:jc w:val="both"/>
        <w:rPr>
          <w:sz w:val="28"/>
          <w:szCs w:val="28"/>
        </w:rPr>
      </w:pPr>
      <w:r>
        <w:rPr>
          <w:b/>
          <w:sz w:val="28"/>
          <w:szCs w:val="28"/>
        </w:rPr>
        <w:t>3.</w:t>
      </w:r>
      <w:r>
        <w:rPr>
          <w:sz w:val="28"/>
          <w:szCs w:val="28"/>
        </w:rPr>
        <w:t xml:space="preserve"> Ủy ban nhân dân cấp xã </w:t>
      </w:r>
    </w:p>
    <w:p>
      <w:pPr>
        <w:spacing w:before="120"/>
        <w:ind w:firstLine="720"/>
        <w:jc w:val="both"/>
        <w:rPr>
          <w:sz w:val="28"/>
          <w:szCs w:val="28"/>
        </w:rPr>
      </w:pPr>
      <w:r>
        <w:rPr>
          <w:sz w:val="28"/>
          <w:szCs w:val="28"/>
        </w:rPr>
        <w:t xml:space="preserve">Tổ chức tuyên truyền, phổ biến, giáo dục pháp luật về khoáng sản và Quy chế này; củng cố, hoàn thiện tổ chức và bộ máy có đủ năng lực và điều kiện thực hiện nhiệm vụ quản lý nhà nước về khoáng sản trên địa bàn quản lý. Trên cơ sở Quy chế này, Ủy ban nhân dân cấp xã xây dựng quy chế phối hợp giữa các xã giáp ranh, giữa các đơn vị liên quan trong lĩnh vực khoáng sản theo nguyên tắc xã nào có diện tích lớn hơn chủ trì, phối hợp với các xã khác có diện tích nhỏ hơn, kiểm tra, báo cáo lĩnh vực khoáng sản theo quy định. </w:t>
      </w:r>
    </w:p>
    <w:p>
      <w:pPr>
        <w:spacing w:before="120"/>
        <w:ind w:firstLine="720"/>
        <w:jc w:val="both"/>
        <w:rPr>
          <w:sz w:val="28"/>
          <w:szCs w:val="28"/>
        </w:rPr>
      </w:pPr>
      <w:r>
        <w:rPr>
          <w:b/>
          <w:sz w:val="28"/>
          <w:szCs w:val="28"/>
        </w:rPr>
        <w:t>4.</w:t>
      </w:r>
      <w:r>
        <w:rPr>
          <w:sz w:val="28"/>
          <w:szCs w:val="28"/>
        </w:rPr>
        <w:t xml:space="preserve"> Những nội dung có liên quan đến công tác phối hợp quản lý hoạt động khoáng sản trên địa bàn tỉnh Hà Tĩnh nhưng không được quy định trong Quy chế này thì được thực hiện theo Luật Địa chất và khoáng sản ngày 29/11/2024, Luật sửa đổi, bổ sung một số điều của Luật Địa chất và khoáng sản ngày 11/12/2025 và các văn bản hiện hành khác có liên quan. </w:t>
      </w:r>
    </w:p>
    <w:p>
      <w:pPr>
        <w:spacing w:before="120"/>
        <w:ind w:firstLine="720"/>
        <w:jc w:val="both"/>
        <w:rPr>
          <w:sz w:val="28"/>
          <w:szCs w:val="28"/>
        </w:rPr>
      </w:pPr>
      <w:r>
        <w:rPr>
          <w:b/>
          <w:sz w:val="28"/>
          <w:szCs w:val="28"/>
        </w:rPr>
        <w:t>5.</w:t>
      </w:r>
      <w:r>
        <w:rPr>
          <w:sz w:val="28"/>
          <w:szCs w:val="28"/>
        </w:rPr>
        <w:t xml:space="preserve"> Trong quá trình thực hiện Quy chế này, nếu có những phát sinh, vướng mắc, các sở, ban, ngành liên quan và Ủy ban nhân dân cấp xã phản ánh kịp thời về Ủy ban nhân dân tỉnh (thông qua Sở Nông nghiệp và Môi trường) để xem xét, giải quyết theo quy định.</w:t>
      </w:r>
    </w:p>
    <w:p>
      <w:pPr>
        <w:spacing w:before="120"/>
        <w:ind w:firstLine="720"/>
        <w:jc w:val="both"/>
        <w:rPr>
          <w:sz w:val="28"/>
          <w:szCs w:val="28"/>
        </w:rPr>
      </w:pPr>
      <w:r>
        <w:rPr>
          <w:b/>
          <w:sz w:val="28"/>
          <w:szCs w:val="28"/>
        </w:rPr>
        <w:t>6.</w:t>
      </w:r>
      <w:r>
        <w:rPr>
          <w:sz w:val="28"/>
          <w:szCs w:val="28"/>
        </w:rPr>
        <w:t xml:space="preserve"> Việc phối hợp thực hiện Quy chế phải bảo đảm kịp thời, hiệu quả, tiết kiệm, không làm phát sinh thủ tục hành chính không cần thiết; đồng thời gắn trách nhiệm của người đứng đầu cơ quan, đơn vị trong tổ chức thực hiện, xem đây là tiêu chí đánh giá mức độ hoàn thành nhiệm vụ theo thẩm quyền.</w:t>
      </w:r>
    </w:p>
    <w:p>
      <w:pPr>
        <w:spacing w:before="120"/>
        <w:ind w:firstLine="720"/>
        <w:jc w:val="both"/>
        <w:rPr>
          <w:sz w:val="28"/>
          <w:szCs w:val="28"/>
        </w:rPr>
      </w:pPr>
      <w:bookmarkStart w:id="28" w:name="dieu_16"/>
      <w:r>
        <w:rPr>
          <w:b/>
          <w:bCs/>
          <w:sz w:val="28"/>
          <w:szCs w:val="28"/>
        </w:rPr>
        <w:t>Điều 18. Hiệu lực thi hành</w:t>
      </w:r>
      <w:bookmarkEnd w:id="28"/>
    </w:p>
    <w:p>
      <w:pPr>
        <w:spacing w:before="120"/>
        <w:ind w:firstLine="720"/>
        <w:jc w:val="both"/>
        <w:rPr>
          <w:sz w:val="28"/>
          <w:szCs w:val="28"/>
        </w:rPr>
      </w:pPr>
      <w:r>
        <w:rPr>
          <w:b/>
          <w:sz w:val="28"/>
          <w:szCs w:val="28"/>
        </w:rPr>
        <w:t>1.</w:t>
      </w:r>
      <w:r>
        <w:rPr>
          <w:sz w:val="28"/>
          <w:szCs w:val="28"/>
        </w:rPr>
        <w:t xml:space="preserve"> Quy chế này có hiệu lực thi hành kể từ ngày Quyết định ban hành Quy chế của Ủy ban nhân dân tỉnh Hà Tĩnh có hiệu lực thi hành.</w:t>
      </w:r>
    </w:p>
    <w:p>
      <w:pPr>
        <w:spacing w:before="120"/>
        <w:ind w:firstLine="720"/>
        <w:jc w:val="both"/>
        <w:rPr>
          <w:sz w:val="28"/>
          <w:szCs w:val="28"/>
        </w:rPr>
      </w:pPr>
      <w:r>
        <w:rPr>
          <w:b/>
          <w:sz w:val="28"/>
          <w:szCs w:val="28"/>
        </w:rPr>
        <w:t>2.</w:t>
      </w:r>
      <w:r>
        <w:rPr>
          <w:sz w:val="28"/>
          <w:szCs w:val="28"/>
        </w:rPr>
        <w:t xml:space="preserve"> Trong quá trình thực hiện, trường hợp các quy định của pháp luật có liên quan đến lĩnh vực địa chất và khoáng sản được sửa đổi, bổ sung hoặc ban hành mới dẫn đến nội dung của Quy chế này không còn phù hợp, các cơ quan, đơn vị liên quan kịp thời phản ánh về Sở Nông nghiệp và Môi trường để tổng hợp, tham mưu Ủy ban nhân dân tỉnh xem xét, sửa đổi, bổ sung Quy chế cho phù hợp.</w:t>
      </w:r>
    </w:p>
    <w:p>
      <w:pPr>
        <w:spacing w:before="120" w:after="100" w:afterAutospacing="1"/>
        <w:ind w:firstLine="720"/>
        <w:jc w:val="both"/>
        <w:rPr>
          <w:sz w:val="28"/>
          <w:szCs w:val="28"/>
        </w:rPr>
      </w:pPr>
      <w:r>
        <w:rPr>
          <w:b/>
          <w:sz w:val="28"/>
          <w:szCs w:val="28"/>
        </w:rPr>
        <w:lastRenderedPageBreak/>
        <w:t>3.</w:t>
      </w:r>
      <w:r>
        <w:rPr>
          <w:sz w:val="28"/>
          <w:szCs w:val="28"/>
        </w:rPr>
        <w:t xml:space="preserve"> Sở Nông nghiệp và Môi trường có trách nhiệm chủ trì theo dõi việc thực hiện Quy chế; định kỳ hằng năm hoặc khi cần thiết tổng hợp, đánh giá tình hình thực hiện, báo cáo Ủy ban nhân dân tỉnh xem xét, chỉ đạo.</w:t>
      </w:r>
      <w:bookmarkStart w:id="29" w:name="chuong_pl"/>
      <w:bookmarkEnd w:id="29"/>
      <w:r>
        <w:rPr>
          <w:sz w:val="28"/>
          <w:szCs w:val="28"/>
        </w:rPr>
        <w:t>/.</w:t>
      </w:r>
    </w:p>
    <w:sectPr>
      <w:headerReference w:type="default" r:id="rId7"/>
      <w:pgSz w:w="12240" w:h="15840" w:code="1"/>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378460"/>
      <w:docPartObj>
        <w:docPartGallery w:val="Page Numbers (Top of Page)"/>
        <w:docPartUnique/>
      </w:docPartObj>
    </w:sdtPr>
    <w:sdtEndPr>
      <w:rPr>
        <w:noProof/>
        <w:sz w:val="28"/>
        <w:szCs w:val="28"/>
      </w:rPr>
    </w:sdtEndPr>
    <w:sdtContent>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noProof/>
            <w:sz w:val="28"/>
            <w:szCs w:val="28"/>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8"/>
        <o:r id="V:Rule3" type="connector" idref="#_x0000_s1027"/>
        <o:r id="V:Rule4" type="connector" idref="#_x0000_s1029"/>
      </o:rules>
    </o:shapelayout>
  </w:shapeDefaults>
  <w:decimalSymbol w:val="."/>
  <w:listSeparator w:val=","/>
  <w15:docId w15:val="{401038F5-91A9-4FEE-B861-FD4695EF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6504F-6CB4-4E6F-A752-05E5A34F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21</Pages>
  <Words>6722</Words>
  <Characters>38318</Characters>
  <Application>Microsoft Office Word</Application>
  <DocSecurity>0</DocSecurity>
  <Lines>319</Lines>
  <Paragraphs>89</Paragraphs>
  <ScaleCrop>false</ScaleCrop>
  <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67</cp:revision>
  <dcterms:created xsi:type="dcterms:W3CDTF">2026-05-19T15:04:00Z</dcterms:created>
  <dcterms:modified xsi:type="dcterms:W3CDTF">2026-06-16T10:17:00Z</dcterms:modified>
</cp:coreProperties>
</file>