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1" w:type="pct"/>
        <w:tblInd w:w="-176" w:type="dxa"/>
        <w:tblLook w:val="0000" w:firstRow="0" w:lastRow="0" w:firstColumn="0" w:lastColumn="0" w:noHBand="0" w:noVBand="0"/>
      </w:tblPr>
      <w:tblGrid>
        <w:gridCol w:w="4241"/>
        <w:gridCol w:w="5255"/>
      </w:tblGrid>
      <w:tr w:rsidR="00260390" w:rsidRPr="00260390" w:rsidTr="00EF1385">
        <w:trPr>
          <w:trHeight w:val="1134"/>
        </w:trPr>
        <w:tc>
          <w:tcPr>
            <w:tcW w:w="2233" w:type="pct"/>
          </w:tcPr>
          <w:p w:rsidR="00B85FD6" w:rsidRPr="00260390" w:rsidRDefault="00FD4C1D">
            <w:pPr>
              <w:pStyle w:val="Heading1"/>
              <w:spacing w:before="0" w:after="0" w:line="240" w:lineRule="auto"/>
              <w:jc w:val="center"/>
              <w:rPr>
                <w:rFonts w:ascii="Times New Roman" w:hAnsi="Times New Roman" w:cs="Times New Roman"/>
                <w:b/>
                <w:color w:val="auto"/>
                <w:sz w:val="24"/>
                <w:szCs w:val="24"/>
                <w:lang w:val="nl-NL"/>
              </w:rPr>
            </w:pPr>
            <w:r w:rsidRPr="00260390">
              <w:rPr>
                <w:rFonts w:ascii="Times New Roman" w:hAnsi="Times New Roman" w:cs="Times New Roman"/>
                <w:color w:val="auto"/>
                <w:sz w:val="24"/>
                <w:szCs w:val="24"/>
                <w:lang w:val="nl-NL"/>
              </w:rPr>
              <w:t>UBND TỈNH HÀ TĨNH</w:t>
            </w:r>
          </w:p>
          <w:p w:rsidR="00B85FD6" w:rsidRPr="00260390" w:rsidRDefault="00FD4C1D">
            <w:pPr>
              <w:pStyle w:val="Heading1"/>
              <w:spacing w:before="0" w:after="0" w:line="240" w:lineRule="auto"/>
              <w:jc w:val="center"/>
              <w:rPr>
                <w:rFonts w:ascii="Times New Roman" w:hAnsi="Times New Roman" w:cs="Times New Roman"/>
                <w:b/>
                <w:color w:val="auto"/>
                <w:sz w:val="24"/>
                <w:szCs w:val="24"/>
                <w:lang w:val="nl-NL"/>
              </w:rPr>
            </w:pPr>
            <w:r w:rsidRPr="00260390">
              <w:rPr>
                <w:rFonts w:ascii="Times New Roman" w:hAnsi="Times New Roman" w:cs="Times New Roman"/>
                <w:noProof/>
                <w:color w:val="auto"/>
                <w:sz w:val="38"/>
                <w:szCs w:val="38"/>
              </w:rPr>
              <mc:AlternateContent>
                <mc:Choice Requires="wps">
                  <w:drawing>
                    <wp:anchor distT="4294967287" distB="4294967287" distL="114300" distR="114300" simplePos="0" relativeHeight="251665408" behindDoc="0" locked="0" layoutInCell="1" allowOverlap="1" wp14:anchorId="722F71A3" wp14:editId="212771F4">
                      <wp:simplePos x="0" y="0"/>
                      <wp:positionH relativeFrom="column">
                        <wp:posOffset>831959</wp:posOffset>
                      </wp:positionH>
                      <wp:positionV relativeFrom="paragraph">
                        <wp:posOffset>205105</wp:posOffset>
                      </wp:positionV>
                      <wp:extent cx="10261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D5CC89" id="Straight Connector 2" o:spid="_x0000_s1026" style="position:absolute;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5.5pt,16.15pt" to="146.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VNrwEAAEgDAAAOAAAAZHJzL2Uyb0RvYy54bWysU8Fu2zAMvQ/YPwi6L7YDN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"/>
                  </w:pict>
                </mc:Fallback>
              </mc:AlternateContent>
            </w:r>
            <w:r w:rsidRPr="00260390">
              <w:rPr>
                <w:rFonts w:ascii="Times New Roman" w:hAnsi="Times New Roman" w:cs="Times New Roman"/>
                <w:b/>
                <w:color w:val="auto"/>
                <w:sz w:val="22"/>
                <w:szCs w:val="22"/>
                <w:lang w:val="nl-NL"/>
              </w:rPr>
              <w:t>SỞ NÔNG NGHIỆP VÀ MÔI TRƯỜNG</w:t>
            </w:r>
          </w:p>
        </w:tc>
        <w:tc>
          <w:tcPr>
            <w:tcW w:w="2767" w:type="pct"/>
          </w:tcPr>
          <w:p w:rsidR="00B85FD6" w:rsidRPr="00260390" w:rsidRDefault="00FD4C1D">
            <w:pPr>
              <w:pStyle w:val="Heading1"/>
              <w:spacing w:before="0" w:after="0" w:line="240" w:lineRule="auto"/>
              <w:jc w:val="center"/>
              <w:rPr>
                <w:rFonts w:ascii="Times New Roman" w:hAnsi="Times New Roman" w:cs="Times New Roman"/>
                <w:b/>
                <w:color w:val="auto"/>
                <w:sz w:val="22"/>
                <w:szCs w:val="38"/>
                <w:lang w:val="nl-NL"/>
              </w:rPr>
            </w:pPr>
            <w:r w:rsidRPr="00260390">
              <w:rPr>
                <w:rFonts w:ascii="Times New Roman" w:hAnsi="Times New Roman" w:cs="Times New Roman"/>
                <w:b/>
                <w:color w:val="auto"/>
                <w:sz w:val="22"/>
                <w:szCs w:val="38"/>
                <w:lang w:val="nl-NL"/>
              </w:rPr>
              <w:t>CỘNG HOÀ XÃ HỘI CHỦ NGHĨA VIỆT NAM</w:t>
            </w:r>
          </w:p>
          <w:p w:rsidR="00B85FD6" w:rsidRPr="00260390" w:rsidRDefault="00FD4C1D">
            <w:pPr>
              <w:spacing w:before="0"/>
              <w:jc w:val="center"/>
              <w:rPr>
                <w:b/>
                <w:bCs/>
                <w:sz w:val="2"/>
                <w:lang w:val="nl-NL"/>
              </w:rPr>
            </w:pPr>
            <w:r w:rsidRPr="00260390">
              <w:rPr>
                <w:noProof/>
              </w:rPr>
              <mc:AlternateContent>
                <mc:Choice Requires="wps">
                  <w:drawing>
                    <wp:anchor distT="4294967288" distB="4294967288" distL="114300" distR="114300" simplePos="0" relativeHeight="251666432" behindDoc="0" locked="0" layoutInCell="1" allowOverlap="1" wp14:anchorId="613F75C3" wp14:editId="5A95B445">
                      <wp:simplePos x="0" y="0"/>
                      <wp:positionH relativeFrom="column">
                        <wp:posOffset>648335</wp:posOffset>
                      </wp:positionH>
                      <wp:positionV relativeFrom="paragraph">
                        <wp:posOffset>197114</wp:posOffset>
                      </wp:positionV>
                      <wp:extent cx="19475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1.05pt,15.5pt" to="20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"/>
                  </w:pict>
                </mc:Fallback>
              </mc:AlternateContent>
            </w:r>
            <w:r w:rsidRPr="00260390">
              <w:rPr>
                <w:b/>
                <w:bCs/>
                <w:sz w:val="26"/>
                <w:lang w:val="nl-NL"/>
              </w:rPr>
              <w:t>Độc lập - Tự do - Hạnh phúc</w:t>
            </w:r>
          </w:p>
          <w:p w:rsidR="00B85FD6" w:rsidRPr="00260390" w:rsidRDefault="00EF1385" w:rsidP="00975A56">
            <w:pPr>
              <w:pStyle w:val="Heading2"/>
              <w:spacing w:before="120" w:after="0" w:line="240" w:lineRule="auto"/>
              <w:jc w:val="center"/>
              <w:rPr>
                <w:rFonts w:ascii="Times New Roman" w:hAnsi="Times New Roman" w:cs="Times New Roman"/>
                <w:bCs/>
                <w:i/>
                <w:color w:val="auto"/>
                <w:sz w:val="28"/>
                <w:szCs w:val="28"/>
                <w:lang w:val="nl-NL"/>
              </w:rPr>
            </w:pPr>
            <w:r w:rsidRPr="00260390">
              <w:rPr>
                <w:rFonts w:ascii="Times New Roman" w:hAnsi="Times New Roman" w:cs="Times New Roman"/>
                <w:bCs/>
                <w:i/>
                <w:color w:val="auto"/>
                <w:sz w:val="28"/>
                <w:szCs w:val="28"/>
                <w:lang w:val="nl-NL"/>
              </w:rPr>
              <w:t xml:space="preserve">Hà Tĩnh, Ngày </w:t>
            </w:r>
            <w:r w:rsidR="00975A56" w:rsidRPr="00260390">
              <w:rPr>
                <w:rFonts w:ascii="Times New Roman" w:hAnsi="Times New Roman" w:cs="Times New Roman"/>
                <w:bCs/>
                <w:i/>
                <w:color w:val="auto"/>
                <w:sz w:val="28"/>
                <w:szCs w:val="28"/>
                <w:lang w:val="nl-NL"/>
              </w:rPr>
              <w:t>15</w:t>
            </w:r>
            <w:r w:rsidRPr="00260390">
              <w:rPr>
                <w:rFonts w:ascii="Times New Roman" w:hAnsi="Times New Roman" w:cs="Times New Roman"/>
                <w:bCs/>
                <w:i/>
                <w:color w:val="auto"/>
                <w:sz w:val="28"/>
                <w:szCs w:val="28"/>
                <w:lang w:val="nl-NL"/>
              </w:rPr>
              <w:t xml:space="preserve"> tháng </w:t>
            </w:r>
            <w:r w:rsidR="00975A56" w:rsidRPr="00260390">
              <w:rPr>
                <w:rFonts w:ascii="Times New Roman" w:hAnsi="Times New Roman" w:cs="Times New Roman"/>
                <w:bCs/>
                <w:i/>
                <w:color w:val="auto"/>
                <w:sz w:val="28"/>
                <w:szCs w:val="28"/>
                <w:lang w:val="nl-NL"/>
              </w:rPr>
              <w:t>4</w:t>
            </w:r>
            <w:r w:rsidRPr="00260390">
              <w:rPr>
                <w:rFonts w:ascii="Times New Roman" w:hAnsi="Times New Roman" w:cs="Times New Roman"/>
                <w:bCs/>
                <w:i/>
                <w:color w:val="auto"/>
                <w:sz w:val="28"/>
                <w:szCs w:val="28"/>
                <w:lang w:val="nl-NL"/>
              </w:rPr>
              <w:t xml:space="preserve"> năm 2026</w:t>
            </w:r>
          </w:p>
        </w:tc>
      </w:tr>
    </w:tbl>
    <w:p w:rsidR="00B85FD6" w:rsidRPr="00260390" w:rsidRDefault="00B85FD6">
      <w:pPr>
        <w:spacing w:before="0" w:after="0"/>
        <w:jc w:val="center"/>
        <w:rPr>
          <w:b/>
          <w:sz w:val="18"/>
          <w:szCs w:val="12"/>
        </w:rPr>
      </w:pPr>
    </w:p>
    <w:p w:rsidR="00B85FD6" w:rsidRPr="00260390" w:rsidRDefault="00FD4C1D" w:rsidP="00EF1385">
      <w:pPr>
        <w:spacing w:after="0"/>
        <w:jc w:val="center"/>
        <w:rPr>
          <w:b/>
        </w:rPr>
      </w:pPr>
      <w:r w:rsidRPr="00260390">
        <w:rPr>
          <w:b/>
        </w:rPr>
        <w:t>BÁO CÁO</w:t>
      </w:r>
    </w:p>
    <w:p w:rsidR="00B85FD6" w:rsidRPr="00260390" w:rsidRDefault="00FD4C1D">
      <w:pPr>
        <w:spacing w:before="0" w:after="0"/>
        <w:jc w:val="center"/>
        <w:rPr>
          <w:b/>
        </w:rPr>
      </w:pPr>
      <w:r w:rsidRPr="00260390">
        <w:rPr>
          <w:b/>
        </w:rPr>
        <w:t xml:space="preserve">V/v kết quả chống khai thác hải sản bất hợp pháp, không báo cáo không theo quy định (IUU) </w:t>
      </w:r>
      <w:r w:rsidR="0047100E" w:rsidRPr="00260390">
        <w:rPr>
          <w:b/>
        </w:rPr>
        <w:t>trên địa bàn tỉnh Hà Tĩnh</w:t>
      </w:r>
    </w:p>
    <w:p w:rsidR="00EF1385" w:rsidRPr="00260390" w:rsidRDefault="00E545C4" w:rsidP="00EF1385">
      <w:r w:rsidRPr="00260390">
        <w:rPr>
          <w:b/>
          <w:i/>
          <w:iCs/>
          <w:noProof/>
        </w:rPr>
        <mc:AlternateContent>
          <mc:Choice Requires="wps">
            <w:drawing>
              <wp:anchor distT="0" distB="0" distL="114300" distR="114300" simplePos="0" relativeHeight="251661312" behindDoc="0" locked="0" layoutInCell="1" allowOverlap="1" wp14:anchorId="35A103AF" wp14:editId="7D172BC2">
                <wp:simplePos x="0" y="0"/>
                <wp:positionH relativeFrom="column">
                  <wp:posOffset>2197100</wp:posOffset>
                </wp:positionH>
                <wp:positionV relativeFrom="paragraph">
                  <wp:posOffset>30851</wp:posOffset>
                </wp:positionV>
                <wp:extent cx="14395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2.45pt" to="286.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" strokecolor="black [3200]" strokeweight=".5pt">
                <v:stroke joinstyle="miter"/>
              </v:line>
            </w:pict>
          </mc:Fallback>
        </mc:AlternateContent>
      </w:r>
      <w:r w:rsidR="00FD4C1D" w:rsidRPr="00260390">
        <w:tab/>
      </w:r>
    </w:p>
    <w:p w:rsidR="00B85FD6" w:rsidRPr="00260390" w:rsidRDefault="00FD4C1D" w:rsidP="00855AA2">
      <w:pPr>
        <w:ind w:firstLine="720"/>
        <w:jc w:val="both"/>
      </w:pPr>
      <w:r w:rsidRPr="00260390">
        <w:t xml:space="preserve">Sở Nông nghiệp và Môi trường tổng hợp, cập nhật kết quả chống khai thác IUU </w:t>
      </w:r>
      <w:r w:rsidR="0047100E" w:rsidRPr="00260390">
        <w:t>trên địa bàn tỉnh Hà Tĩnh</w:t>
      </w:r>
      <w:r w:rsidR="00D6141E" w:rsidRPr="00260390">
        <w:t xml:space="preserve">, cụ thể </w:t>
      </w:r>
      <w:r w:rsidRPr="00260390">
        <w:t>như sau:</w:t>
      </w:r>
    </w:p>
    <w:p w:rsidR="00B85FD6" w:rsidRPr="00260390" w:rsidRDefault="00FD4C1D" w:rsidP="001B1A80">
      <w:pPr>
        <w:spacing w:after="0"/>
        <w:jc w:val="both"/>
        <w:rPr>
          <w:b/>
        </w:rPr>
      </w:pPr>
      <w:r w:rsidRPr="00260390">
        <w:tab/>
      </w:r>
      <w:r w:rsidRPr="00260390">
        <w:rPr>
          <w:b/>
        </w:rPr>
        <w:t>I. CÔNG TÁC CHỈ ĐẠO, ĐIỀU HÀNH</w:t>
      </w:r>
    </w:p>
    <w:p w:rsidR="00B85FD6" w:rsidRPr="00260390" w:rsidRDefault="00FD4C1D" w:rsidP="00020CE9">
      <w:pPr>
        <w:spacing w:after="0"/>
        <w:jc w:val="both"/>
      </w:pPr>
      <w:r w:rsidRPr="00260390">
        <w:tab/>
      </w:r>
      <w:r w:rsidR="00B246FB" w:rsidRPr="00260390">
        <w:t xml:space="preserve">Các sở, ban, ngành, địa phương tiếp tục triển khai thực hiện các nhiệm vụ, giải pháp chống khai thác IUU trên địa bàn tỉnh theo chỉ đạo của UBND tỉnh tại: Công điện số 48/CĐ-UBND ngày 28/10/2025 về việc tập trung thực hiện tháng cao điểm chống khai thác hải sản bất hợp pháp, không báo cáo, không theo quy định (IUU) và phát triển bền vững ngành thủy sản Việt Nam; Công điện số 18/CĐ-TTg ngày 25/02/2026 của Thủ tướng Chính phủ; Kế hoạch số 1216/KH-BCĐIUU ngày 28/10/2025 về triển khai thực hiện Quyết định số 2310/QĐ-TTg ngày 17/10/2025 của Thủ tướng Chính phủ; Công điện số 01/CĐ-UBND ngày 26/01/2026 của Chủ tịch UBND tỉnh về việc tiếp tục tập trung thực hiện nhiệm vụ chống khai thác hải sản bất hợp pháp, không báo cáo, không theo quy định (IUU) trên địa bàn tỉnh; Công điện số 03/CĐ-UBND ngày 03/3/2026; Kế hoạch số 55/KH-UBND ngày 06/02/2026 về thực hiện các nhiệm vụ, giải pháp chống khai thác IUU, gỡ cảnh báo “Thẻ vàng” của Ủy ban Châu Âu trên địa bàn tỉnh Hà Tĩnh năm 2026; </w:t>
      </w:r>
      <w:r w:rsidR="00CC5A6B" w:rsidRPr="00260390">
        <w:t>Văn bản số 2156/UBND-NL</w:t>
      </w:r>
      <w:r w:rsidR="00CC5A6B" w:rsidRPr="00260390">
        <w:rPr>
          <w:vertAlign w:val="subscript"/>
        </w:rPr>
        <w:t>3</w:t>
      </w:r>
      <w:r w:rsidR="00CC5A6B" w:rsidRPr="00260390">
        <w:t xml:space="preserve"> ngày 20/3/2026 </w:t>
      </w:r>
      <w:r w:rsidR="0060276E" w:rsidRPr="00260390">
        <w:t xml:space="preserve">của UBND tỉnh </w:t>
      </w:r>
      <w:r w:rsidR="00CC5A6B" w:rsidRPr="00260390">
        <w:t>về việc thực hiện Kết luận của Phó Thủ tướng Chính phủ,…</w:t>
      </w:r>
    </w:p>
    <w:p w:rsidR="00D86D38" w:rsidRPr="00260390" w:rsidRDefault="00D86D38" w:rsidP="00020CE9">
      <w:pPr>
        <w:spacing w:after="0"/>
        <w:jc w:val="both"/>
        <w:rPr>
          <w:spacing w:val="-2"/>
        </w:rPr>
      </w:pPr>
      <w:r w:rsidRPr="00260390">
        <w:tab/>
      </w:r>
      <w:r w:rsidR="00E40126" w:rsidRPr="00260390">
        <w:t xml:space="preserve">Về thực hiện, khắc phục các khuyến nghị của EC: Sở Nông nghiệp và Môi trường đã tham mưu UBND tỉnh banh hành </w:t>
      </w:r>
      <w:r w:rsidR="006A0202" w:rsidRPr="00260390">
        <w:t>Kế hoạch số 194/KH-UBND ngày 13/4/2026 về triển khai, thực hiện các khuyến nghị của EC về chống khai thác IUU trên địa bàn tỉnh Hà Tĩnh</w:t>
      </w:r>
      <w:r w:rsidR="00E40126" w:rsidRPr="00260390">
        <w:t>; ban hành Quyết định số 384/QĐ-SNNMT ngày 13/4/2026 về thành lập Đoàn Liên ngành kiểm tra, rà soát công tác quản lý tàu cá, truy xuất nguồn gốc thủy sản trên địa bàn tỉnh Hà Tĩnh.</w:t>
      </w:r>
    </w:p>
    <w:p w:rsidR="00B85FD6" w:rsidRPr="00260390" w:rsidRDefault="00FD4C1D" w:rsidP="001B1A80">
      <w:pPr>
        <w:spacing w:after="0"/>
        <w:jc w:val="both"/>
        <w:rPr>
          <w:b/>
        </w:rPr>
      </w:pPr>
      <w:r w:rsidRPr="00260390">
        <w:tab/>
      </w:r>
      <w:r w:rsidRPr="00260390">
        <w:rPr>
          <w:b/>
        </w:rPr>
        <w:t>II. KẾT QUẢ THỰC HIỆN</w:t>
      </w:r>
    </w:p>
    <w:p w:rsidR="00B85FD6" w:rsidRPr="00260390" w:rsidRDefault="00FD4C1D" w:rsidP="001B1A80">
      <w:pPr>
        <w:pStyle w:val="Default"/>
        <w:spacing w:before="120"/>
        <w:ind w:firstLine="720"/>
        <w:jc w:val="both"/>
        <w:rPr>
          <w:b/>
          <w:bCs/>
          <w:color w:val="auto"/>
          <w:sz w:val="28"/>
          <w:szCs w:val="28"/>
          <w:lang w:val="af-ZA"/>
        </w:rPr>
      </w:pPr>
      <w:r w:rsidRPr="00260390">
        <w:rPr>
          <w:b/>
          <w:bCs/>
          <w:color w:val="auto"/>
          <w:sz w:val="28"/>
          <w:szCs w:val="28"/>
          <w:lang w:val="af-ZA"/>
        </w:rPr>
        <w:t>1. Về công tác quản lý đội tàu</w:t>
      </w:r>
    </w:p>
    <w:p w:rsidR="00B85FD6" w:rsidRPr="00260390" w:rsidRDefault="00FD4C1D" w:rsidP="001B1A80">
      <w:pPr>
        <w:spacing w:after="0"/>
        <w:ind w:firstLine="720"/>
        <w:jc w:val="both"/>
        <w:rPr>
          <w:rFonts w:eastAsia="Times New Roman" w:cs="Times New Roman"/>
          <w:bCs/>
          <w:szCs w:val="28"/>
        </w:rPr>
      </w:pPr>
      <w:r w:rsidRPr="00260390">
        <w:rPr>
          <w:bCs/>
          <w:szCs w:val="28"/>
        </w:rPr>
        <w:t>- Về</w:t>
      </w:r>
      <w:r w:rsidR="00EC2312" w:rsidRPr="00260390">
        <w:rPr>
          <w:bCs/>
          <w:szCs w:val="28"/>
        </w:rPr>
        <w:t xml:space="preserve"> Đăng ký tàu cá</w:t>
      </w:r>
      <w:r w:rsidR="00736C9C" w:rsidRPr="00260390">
        <w:rPr>
          <w:bCs/>
          <w:szCs w:val="28"/>
        </w:rPr>
        <w:t>:</w:t>
      </w:r>
      <w:r w:rsidRPr="00260390">
        <w:rPr>
          <w:rFonts w:eastAsia="Times New Roman" w:cs="Times New Roman"/>
          <w:bCs/>
          <w:szCs w:val="28"/>
        </w:rPr>
        <w:t xml:space="preserve"> T</w:t>
      </w:r>
      <w:r w:rsidR="00872422" w:rsidRPr="00260390">
        <w:rPr>
          <w:rFonts w:eastAsia="Times New Roman" w:cs="Times New Roman"/>
          <w:bCs/>
          <w:szCs w:val="28"/>
        </w:rPr>
        <w:t xml:space="preserve">ính đến </w:t>
      </w:r>
      <w:r w:rsidR="00892984" w:rsidRPr="00260390">
        <w:rPr>
          <w:rFonts w:eastAsia="Times New Roman" w:cs="Times New Roman"/>
          <w:bCs/>
          <w:szCs w:val="28"/>
        </w:rPr>
        <w:t>nay</w:t>
      </w:r>
      <w:r w:rsidRPr="00260390">
        <w:rPr>
          <w:rFonts w:eastAsia="Times New Roman" w:cs="Times New Roman"/>
          <w:bCs/>
          <w:szCs w:val="28"/>
        </w:rPr>
        <w:t>, Hà Tĩnh có 3.</w:t>
      </w:r>
      <w:r w:rsidR="00056E3A" w:rsidRPr="00260390">
        <w:rPr>
          <w:rFonts w:eastAsia="Times New Roman" w:cs="Times New Roman"/>
          <w:bCs/>
          <w:szCs w:val="28"/>
        </w:rPr>
        <w:t>897</w:t>
      </w:r>
      <w:r w:rsidRPr="00260390">
        <w:rPr>
          <w:rFonts w:eastAsia="Times New Roman" w:cs="Times New Roman"/>
          <w:bCs/>
          <w:szCs w:val="28"/>
        </w:rPr>
        <w:t xml:space="preserve"> tàu cá đã được đăng ký và cập nhật lên cơ sở dữ liệu nghề cá quốc gia (VNFishbase), trong đó </w:t>
      </w:r>
      <w:r w:rsidRPr="00260390">
        <w:rPr>
          <w:rFonts w:eastAsia="Times New Roman" w:cs="Times New Roman"/>
          <w:szCs w:val="28"/>
        </w:rPr>
        <w:t xml:space="preserve">có </w:t>
      </w:r>
      <w:r w:rsidR="00056E3A" w:rsidRPr="00260390">
        <w:rPr>
          <w:rFonts w:eastAsia="Times New Roman" w:cs="Times New Roman"/>
          <w:szCs w:val="28"/>
        </w:rPr>
        <w:t>269</w:t>
      </w:r>
      <w:r w:rsidRPr="00260390">
        <w:rPr>
          <w:rFonts w:eastAsia="Times New Roman" w:cs="Times New Roman"/>
          <w:bCs/>
          <w:szCs w:val="28"/>
        </w:rPr>
        <w:t xml:space="preserve"> tàu có chiều dài từ 12 đến dưới 15m, </w:t>
      </w:r>
      <w:r w:rsidR="00F419BC" w:rsidRPr="00260390">
        <w:rPr>
          <w:rFonts w:eastAsia="Times New Roman" w:cs="Times New Roman"/>
          <w:szCs w:val="28"/>
        </w:rPr>
        <w:t>61</w:t>
      </w:r>
      <w:r w:rsidRPr="00260390">
        <w:rPr>
          <w:rFonts w:eastAsia="Times New Roman" w:cs="Times New Roman"/>
          <w:szCs w:val="28"/>
        </w:rPr>
        <w:t xml:space="preserve"> t</w:t>
      </w:r>
      <w:r w:rsidRPr="00260390">
        <w:rPr>
          <w:rFonts w:eastAsia="Times New Roman" w:cs="Times New Roman"/>
          <w:bCs/>
          <w:szCs w:val="28"/>
        </w:rPr>
        <w:t xml:space="preserve">àu có chiều dài từ 15m đến 24m và </w:t>
      </w:r>
      <w:r w:rsidR="00F419BC" w:rsidRPr="00260390">
        <w:rPr>
          <w:rFonts w:eastAsia="Times New Roman" w:cs="Times New Roman"/>
          <w:bCs/>
          <w:szCs w:val="28"/>
        </w:rPr>
        <w:t>2</w:t>
      </w:r>
      <w:r w:rsidRPr="00260390">
        <w:rPr>
          <w:rFonts w:eastAsia="Times New Roman" w:cs="Times New Roman"/>
          <w:bCs/>
          <w:szCs w:val="28"/>
        </w:rPr>
        <w:t xml:space="preserve"> </w:t>
      </w:r>
      <w:r w:rsidR="001A484F" w:rsidRPr="00260390">
        <w:rPr>
          <w:rFonts w:eastAsia="Times New Roman" w:cs="Times New Roman"/>
          <w:bCs/>
          <w:szCs w:val="28"/>
        </w:rPr>
        <w:t>tàu có chiều dài từ 24m trở lên, có 3.565 tàu cá có chiều dài dưới 12m</w:t>
      </w:r>
      <w:r w:rsidR="005C06AB" w:rsidRPr="00260390">
        <w:rPr>
          <w:rFonts w:eastAsia="Times New Roman" w:cs="Times New Roman"/>
          <w:bCs/>
          <w:szCs w:val="28"/>
        </w:rPr>
        <w:t>.</w:t>
      </w:r>
    </w:p>
    <w:p w:rsidR="00892984" w:rsidRPr="00260390" w:rsidRDefault="00FD4C1D" w:rsidP="001B1A80">
      <w:pPr>
        <w:spacing w:after="0"/>
        <w:ind w:firstLine="720"/>
        <w:jc w:val="both"/>
        <w:rPr>
          <w:b/>
          <w:spacing w:val="-2"/>
        </w:rPr>
      </w:pPr>
      <w:r w:rsidRPr="00260390">
        <w:rPr>
          <w:szCs w:val="28"/>
          <w:lang w:val="af-ZA"/>
        </w:rPr>
        <w:t xml:space="preserve">- </w:t>
      </w:r>
      <w:r w:rsidR="00736C9C" w:rsidRPr="00260390">
        <w:rPr>
          <w:szCs w:val="28"/>
          <w:lang w:val="af-ZA"/>
        </w:rPr>
        <w:t xml:space="preserve">Về đăng kiểm tàu cá: </w:t>
      </w:r>
      <w:r w:rsidR="00892984" w:rsidRPr="00260390">
        <w:rPr>
          <w:spacing w:val="-2"/>
        </w:rPr>
        <w:t xml:space="preserve">Hiện tại trên địa bàn Hà Tĩnh có </w:t>
      </w:r>
      <w:r w:rsidR="005C06AB" w:rsidRPr="00260390">
        <w:rPr>
          <w:spacing w:val="-2"/>
        </w:rPr>
        <w:t>312</w:t>
      </w:r>
      <w:r w:rsidR="00892984" w:rsidRPr="00260390">
        <w:rPr>
          <w:spacing w:val="-2"/>
        </w:rPr>
        <w:t>/33</w:t>
      </w:r>
      <w:r w:rsidR="005C06AB" w:rsidRPr="00260390">
        <w:rPr>
          <w:spacing w:val="-2"/>
        </w:rPr>
        <w:t>2</w:t>
      </w:r>
      <w:r w:rsidR="00892984" w:rsidRPr="00260390">
        <w:rPr>
          <w:spacing w:val="-2"/>
        </w:rPr>
        <w:t xml:space="preserve"> tàu cá được đăng kiểm và còn hạn, đạt tỷ lệ </w:t>
      </w:r>
      <w:r w:rsidR="005C06AB" w:rsidRPr="00260390">
        <w:rPr>
          <w:spacing w:val="-2"/>
        </w:rPr>
        <w:t>93,98</w:t>
      </w:r>
      <w:r w:rsidR="00892984" w:rsidRPr="00260390">
        <w:rPr>
          <w:spacing w:val="-2"/>
        </w:rPr>
        <w:t xml:space="preserve">%, còn </w:t>
      </w:r>
      <w:r w:rsidR="00F46893" w:rsidRPr="00260390">
        <w:rPr>
          <w:spacing w:val="-2"/>
        </w:rPr>
        <w:t>20</w:t>
      </w:r>
      <w:r w:rsidR="00892984" w:rsidRPr="00260390">
        <w:rPr>
          <w:spacing w:val="-2"/>
        </w:rPr>
        <w:t xml:space="preserve"> tàu cá hết hạn đăng kiểm</w:t>
      </w:r>
      <w:r w:rsidR="0060276E" w:rsidRPr="00260390">
        <w:rPr>
          <w:spacing w:val="-2"/>
        </w:rPr>
        <w:t xml:space="preserve"> </w:t>
      </w:r>
      <w:r w:rsidR="0060276E" w:rsidRPr="00260390">
        <w:rPr>
          <w:i/>
          <w:szCs w:val="28"/>
          <w:lang w:val="af-ZA"/>
        </w:rPr>
        <w:t xml:space="preserve">(Đã được cập nhật </w:t>
      </w:r>
      <w:r w:rsidR="0060276E" w:rsidRPr="00260390">
        <w:rPr>
          <w:i/>
          <w:iCs/>
          <w:szCs w:val="28"/>
          <w:lang w:val="af-ZA"/>
        </w:rPr>
        <w:t>vào Danh sách tàu cá không đủ điều kiện hoạt động)</w:t>
      </w:r>
      <w:r w:rsidR="00F17DF8" w:rsidRPr="00260390">
        <w:rPr>
          <w:spacing w:val="-2"/>
        </w:rPr>
        <w:t>.</w:t>
      </w:r>
    </w:p>
    <w:p w:rsidR="00B85FD6" w:rsidRPr="00260390" w:rsidRDefault="00FD4C1D" w:rsidP="001B1A80">
      <w:pPr>
        <w:spacing w:after="0"/>
        <w:ind w:firstLine="720"/>
        <w:jc w:val="both"/>
        <w:rPr>
          <w:szCs w:val="28"/>
          <w:lang w:val="af-ZA"/>
        </w:rPr>
      </w:pPr>
      <w:r w:rsidRPr="00260390">
        <w:rPr>
          <w:szCs w:val="28"/>
          <w:lang w:val="af-ZA"/>
        </w:rPr>
        <w:lastRenderedPageBreak/>
        <w:t xml:space="preserve">- Về cấp giấy phép khai thác thủy sản: </w:t>
      </w:r>
      <w:r w:rsidR="00736C9C" w:rsidRPr="00260390">
        <w:rPr>
          <w:szCs w:val="28"/>
          <w:lang w:val="af-ZA"/>
        </w:rPr>
        <w:t>T</w:t>
      </w:r>
      <w:r w:rsidRPr="00260390">
        <w:rPr>
          <w:szCs w:val="28"/>
          <w:lang w:val="af-ZA"/>
        </w:rPr>
        <w:t>oàn tỉ</w:t>
      </w:r>
      <w:r w:rsidR="004D5073" w:rsidRPr="00260390">
        <w:rPr>
          <w:szCs w:val="28"/>
          <w:lang w:val="af-ZA"/>
        </w:rPr>
        <w:t xml:space="preserve">nh </w:t>
      </w:r>
      <w:r w:rsidR="00736C9C" w:rsidRPr="00260390">
        <w:rPr>
          <w:szCs w:val="28"/>
          <w:lang w:val="af-ZA"/>
        </w:rPr>
        <w:t xml:space="preserve">có </w:t>
      </w:r>
      <w:r w:rsidR="004D5073" w:rsidRPr="00260390">
        <w:rPr>
          <w:szCs w:val="28"/>
          <w:lang w:val="af-ZA"/>
        </w:rPr>
        <w:t>3.89</w:t>
      </w:r>
      <w:r w:rsidR="007D1801" w:rsidRPr="00260390">
        <w:rPr>
          <w:szCs w:val="28"/>
          <w:lang w:val="af-ZA"/>
        </w:rPr>
        <w:t>5</w:t>
      </w:r>
      <w:r w:rsidRPr="00260390">
        <w:rPr>
          <w:szCs w:val="28"/>
          <w:lang w:val="af-ZA"/>
        </w:rPr>
        <w:t>/3.</w:t>
      </w:r>
      <w:r w:rsidR="00F46893" w:rsidRPr="00260390">
        <w:rPr>
          <w:szCs w:val="28"/>
          <w:lang w:val="af-ZA"/>
        </w:rPr>
        <w:t>89</w:t>
      </w:r>
      <w:r w:rsidR="007D1801" w:rsidRPr="00260390">
        <w:rPr>
          <w:szCs w:val="28"/>
          <w:lang w:val="af-ZA"/>
        </w:rPr>
        <w:t>7</w:t>
      </w:r>
      <w:r w:rsidRPr="00260390">
        <w:rPr>
          <w:szCs w:val="28"/>
          <w:lang w:val="af-ZA"/>
        </w:rPr>
        <w:t xml:space="preserve"> tàu cá được cấp giấy phép khai thác thủy sản, đạt tỷ lệ 99,95%, còn 02 tàu cá chưa được cấp giấy phép </w:t>
      </w:r>
      <w:r w:rsidRPr="00260390">
        <w:rPr>
          <w:i/>
          <w:szCs w:val="28"/>
          <w:lang w:val="af-ZA"/>
        </w:rPr>
        <w:t xml:space="preserve">(Đã được cập nhật </w:t>
      </w:r>
      <w:r w:rsidRPr="00260390">
        <w:rPr>
          <w:i/>
          <w:iCs/>
          <w:szCs w:val="28"/>
          <w:lang w:val="af-ZA"/>
        </w:rPr>
        <w:t>vào Danh sách tàu cá không đủ điều kiện hoạt động).</w:t>
      </w:r>
    </w:p>
    <w:p w:rsidR="00B85FD6" w:rsidRPr="00260390" w:rsidRDefault="00FD4C1D" w:rsidP="001B1A80">
      <w:pPr>
        <w:pStyle w:val="Default"/>
        <w:spacing w:before="120"/>
        <w:ind w:firstLine="720"/>
        <w:jc w:val="both"/>
        <w:rPr>
          <w:color w:val="auto"/>
          <w:sz w:val="28"/>
          <w:szCs w:val="28"/>
          <w:lang w:val="af-ZA"/>
        </w:rPr>
      </w:pPr>
      <w:r w:rsidRPr="00260390">
        <w:rPr>
          <w:color w:val="auto"/>
          <w:sz w:val="28"/>
          <w:szCs w:val="28"/>
          <w:lang w:val="af-ZA"/>
        </w:rPr>
        <w:t>- Về cấp giấy chứng nhận vệ sinh an toàn thực phẩ</w:t>
      </w:r>
      <w:r w:rsidR="002F0B2B" w:rsidRPr="00260390">
        <w:rPr>
          <w:color w:val="auto"/>
          <w:sz w:val="28"/>
          <w:szCs w:val="28"/>
          <w:lang w:val="af-ZA"/>
        </w:rPr>
        <w:t>m trên tàu cá:</w:t>
      </w:r>
      <w:r w:rsidRPr="00260390">
        <w:rPr>
          <w:color w:val="auto"/>
          <w:sz w:val="28"/>
          <w:szCs w:val="28"/>
          <w:lang w:val="af-ZA"/>
        </w:rPr>
        <w:t xml:space="preserve"> Đến nay, toàn tỉ</w:t>
      </w:r>
      <w:r w:rsidR="001B7E2F" w:rsidRPr="00260390">
        <w:rPr>
          <w:color w:val="auto"/>
          <w:sz w:val="28"/>
          <w:szCs w:val="28"/>
          <w:lang w:val="af-ZA"/>
        </w:rPr>
        <w:t>nh có 59</w:t>
      </w:r>
      <w:r w:rsidRPr="00260390">
        <w:rPr>
          <w:color w:val="auto"/>
          <w:sz w:val="28"/>
          <w:szCs w:val="28"/>
          <w:lang w:val="af-ZA"/>
        </w:rPr>
        <w:t>/</w:t>
      </w:r>
      <w:r w:rsidR="00023588" w:rsidRPr="00260390">
        <w:rPr>
          <w:color w:val="auto"/>
          <w:sz w:val="28"/>
          <w:szCs w:val="28"/>
          <w:lang w:val="af-ZA"/>
        </w:rPr>
        <w:t>6</w:t>
      </w:r>
      <w:r w:rsidR="007D1801" w:rsidRPr="00260390">
        <w:rPr>
          <w:color w:val="auto"/>
          <w:sz w:val="28"/>
          <w:szCs w:val="28"/>
          <w:lang w:val="af-ZA"/>
        </w:rPr>
        <w:t>3</w:t>
      </w:r>
      <w:r w:rsidRPr="00260390">
        <w:rPr>
          <w:color w:val="auto"/>
          <w:sz w:val="28"/>
          <w:szCs w:val="28"/>
          <w:lang w:val="af-ZA"/>
        </w:rPr>
        <w:t xml:space="preserve"> tàu cá đang hoạt động được cấp Giấy chứng nhận an toàn thực phẩm trên tàu cá, đạt tỷ lệ</w:t>
      </w:r>
      <w:r w:rsidR="007773A6" w:rsidRPr="00260390">
        <w:rPr>
          <w:color w:val="auto"/>
          <w:sz w:val="28"/>
          <w:szCs w:val="28"/>
          <w:lang w:val="af-ZA"/>
        </w:rPr>
        <w:t xml:space="preserve"> </w:t>
      </w:r>
      <w:r w:rsidR="001B7E2F" w:rsidRPr="00260390">
        <w:rPr>
          <w:color w:val="auto"/>
          <w:sz w:val="28"/>
          <w:szCs w:val="28"/>
          <w:lang w:val="af-ZA"/>
        </w:rPr>
        <w:t>93,6</w:t>
      </w:r>
      <w:r w:rsidR="004710E8" w:rsidRPr="00260390">
        <w:rPr>
          <w:color w:val="auto"/>
          <w:sz w:val="28"/>
          <w:szCs w:val="28"/>
          <w:lang w:val="af-ZA"/>
        </w:rPr>
        <w:t>5</w:t>
      </w:r>
      <w:r w:rsidRPr="00260390">
        <w:rPr>
          <w:color w:val="auto"/>
          <w:sz w:val="28"/>
          <w:szCs w:val="28"/>
          <w:lang w:val="af-ZA"/>
        </w:rPr>
        <w:t>%. Còn 0</w:t>
      </w:r>
      <w:r w:rsidR="00B928A5" w:rsidRPr="00260390">
        <w:rPr>
          <w:color w:val="auto"/>
          <w:sz w:val="28"/>
          <w:szCs w:val="28"/>
          <w:lang w:val="af-ZA"/>
        </w:rPr>
        <w:t>4</w:t>
      </w:r>
      <w:r w:rsidRPr="00260390">
        <w:rPr>
          <w:color w:val="auto"/>
          <w:sz w:val="28"/>
          <w:szCs w:val="28"/>
          <w:lang w:val="af-ZA"/>
        </w:rPr>
        <w:t xml:space="preserve"> tàu cá chưa được cấp giấy chứng nhận </w:t>
      </w:r>
      <w:r w:rsidRPr="00260390">
        <w:rPr>
          <w:i/>
          <w:iCs/>
          <w:color w:val="auto"/>
          <w:sz w:val="28"/>
          <w:szCs w:val="28"/>
          <w:lang w:val="af-ZA"/>
        </w:rPr>
        <w:t>(Đã được cập nhật vào Danh sách tàu cá không đủ điều kiện hoạt động).</w:t>
      </w:r>
    </w:p>
    <w:p w:rsidR="00B85FD6" w:rsidRPr="00260390" w:rsidRDefault="00FD4C1D" w:rsidP="001B1A80">
      <w:pPr>
        <w:pStyle w:val="Default"/>
        <w:spacing w:before="120"/>
        <w:ind w:firstLine="720"/>
        <w:jc w:val="both"/>
        <w:rPr>
          <w:color w:val="auto"/>
          <w:sz w:val="28"/>
          <w:szCs w:val="28"/>
        </w:rPr>
      </w:pPr>
      <w:r w:rsidRPr="00260390">
        <w:rPr>
          <w:color w:val="auto"/>
          <w:sz w:val="28"/>
          <w:szCs w:val="28"/>
        </w:rPr>
        <w:t xml:space="preserve">- Về đánh dấu tàu cá và viết số đăng ký theo quy định. Tính đến nay, toàn tỉnh có </w:t>
      </w:r>
      <w:r w:rsidR="001B7E2F" w:rsidRPr="00260390">
        <w:rPr>
          <w:color w:val="auto"/>
          <w:sz w:val="28"/>
          <w:szCs w:val="28"/>
        </w:rPr>
        <w:t>3.897</w:t>
      </w:r>
      <w:r w:rsidRPr="00260390">
        <w:rPr>
          <w:color w:val="auto"/>
          <w:sz w:val="28"/>
          <w:szCs w:val="28"/>
        </w:rPr>
        <w:t>/</w:t>
      </w:r>
      <w:r w:rsidR="006570BE" w:rsidRPr="00260390">
        <w:rPr>
          <w:color w:val="auto"/>
          <w:sz w:val="28"/>
          <w:szCs w:val="28"/>
        </w:rPr>
        <w:t>3.</w:t>
      </w:r>
      <w:r w:rsidR="001B7E2F" w:rsidRPr="00260390">
        <w:rPr>
          <w:color w:val="auto"/>
          <w:sz w:val="28"/>
          <w:szCs w:val="28"/>
        </w:rPr>
        <w:t>897</w:t>
      </w:r>
      <w:r w:rsidRPr="00260390">
        <w:rPr>
          <w:color w:val="auto"/>
          <w:sz w:val="28"/>
          <w:szCs w:val="28"/>
        </w:rPr>
        <w:t xml:space="preserve"> tàu cá đã được thực hiện, đạt tỷ lệ 100% </w:t>
      </w:r>
      <w:r w:rsidRPr="00260390">
        <w:rPr>
          <w:i/>
          <w:iCs/>
          <w:color w:val="auto"/>
          <w:sz w:val="28"/>
          <w:szCs w:val="28"/>
        </w:rPr>
        <w:t>(Số liệu tổng hợp báo cáo kết quả thực hiện của các xã, phường có tàu cá).</w:t>
      </w:r>
    </w:p>
    <w:p w:rsidR="0060276E" w:rsidRPr="00260390" w:rsidRDefault="0060276E" w:rsidP="001B1A80">
      <w:pPr>
        <w:spacing w:after="0"/>
        <w:ind w:firstLine="720"/>
        <w:jc w:val="both"/>
      </w:pPr>
      <w:r w:rsidRPr="00260390">
        <w:t>- Về xóa đăng ký tàu cá: Tính từ ngày 01/01/2024 đến nay, toàn tỉnh đã thực hiện xóa đăng ký đối với 1.</w:t>
      </w:r>
      <w:r w:rsidR="00F27C00" w:rsidRPr="00260390">
        <w:t>082</w:t>
      </w:r>
      <w:r w:rsidRPr="00260390">
        <w:t xml:space="preserve"> tàu cá; danh sách chi tiết được cập nhật tại đường dẫn: </w:t>
      </w:r>
      <w:hyperlink r:id="rId9" w:tgtFrame="_new" w:history="1">
        <w:r w:rsidRPr="00260390">
          <w:rPr>
            <w:rStyle w:val="Hyperlink"/>
            <w:color w:val="auto"/>
          </w:rPr>
          <w:t>https://docs.google.com/spreadsheets/d/1-O3yFP9-8swydnVXVozd-y4oKwEpZzAYdUp5SZca0Es/htmlview</w:t>
        </w:r>
      </w:hyperlink>
    </w:p>
    <w:p w:rsidR="00B85FD6" w:rsidRPr="00260390" w:rsidRDefault="00FD4C1D" w:rsidP="001B1A80">
      <w:pPr>
        <w:spacing w:after="0"/>
        <w:ind w:firstLine="720"/>
        <w:jc w:val="both"/>
        <w:rPr>
          <w:b/>
          <w:szCs w:val="28"/>
        </w:rPr>
      </w:pPr>
      <w:r w:rsidRPr="00260390">
        <w:rPr>
          <w:b/>
          <w:szCs w:val="28"/>
        </w:rPr>
        <w:t>2. Về theo dõi, kiểm soát, giám sát hoạt động tàu cá</w:t>
      </w:r>
    </w:p>
    <w:p w:rsidR="00B85FD6" w:rsidRPr="00260390" w:rsidRDefault="00FD4C1D" w:rsidP="001B1A80">
      <w:pPr>
        <w:spacing w:after="0"/>
        <w:ind w:firstLine="720"/>
        <w:jc w:val="both"/>
        <w:rPr>
          <w:b/>
          <w:i/>
          <w:iCs/>
          <w:szCs w:val="28"/>
        </w:rPr>
      </w:pPr>
      <w:r w:rsidRPr="00260390">
        <w:rPr>
          <w:b/>
          <w:i/>
          <w:iCs/>
          <w:szCs w:val="28"/>
        </w:rPr>
        <w:t>2.1. Tàu cá không đủ điều kiện hoạt động</w:t>
      </w:r>
    </w:p>
    <w:p w:rsidR="00B85FD6" w:rsidRPr="00260390" w:rsidRDefault="00FD4C1D" w:rsidP="000B2DD5">
      <w:pPr>
        <w:spacing w:after="0"/>
        <w:ind w:firstLine="720"/>
        <w:jc w:val="both"/>
        <w:rPr>
          <w:szCs w:val="28"/>
        </w:rPr>
      </w:pPr>
      <w:r w:rsidRPr="00260390">
        <w:rPr>
          <w:szCs w:val="28"/>
        </w:rPr>
        <w:t>- T</w:t>
      </w:r>
      <w:r w:rsidR="00872422" w:rsidRPr="00260390">
        <w:rPr>
          <w:szCs w:val="28"/>
        </w:rPr>
        <w:t xml:space="preserve">ính đến </w:t>
      </w:r>
      <w:r w:rsidR="00F27C00" w:rsidRPr="00260390">
        <w:rPr>
          <w:szCs w:val="28"/>
        </w:rPr>
        <w:t>nay</w:t>
      </w:r>
      <w:r w:rsidRPr="00260390">
        <w:rPr>
          <w:szCs w:val="28"/>
        </w:rPr>
        <w:t>, toàn tỉnh có 3.</w:t>
      </w:r>
      <w:r w:rsidR="00FB496E" w:rsidRPr="00260390">
        <w:rPr>
          <w:szCs w:val="28"/>
        </w:rPr>
        <w:t>874</w:t>
      </w:r>
      <w:r w:rsidRPr="00260390">
        <w:rPr>
          <w:szCs w:val="28"/>
        </w:rPr>
        <w:t>/</w:t>
      </w:r>
      <w:r w:rsidR="006570BE" w:rsidRPr="00260390">
        <w:rPr>
          <w:szCs w:val="28"/>
        </w:rPr>
        <w:t>3.</w:t>
      </w:r>
      <w:r w:rsidR="00FB496E" w:rsidRPr="00260390">
        <w:rPr>
          <w:szCs w:val="28"/>
        </w:rPr>
        <w:t>897</w:t>
      </w:r>
      <w:r w:rsidRPr="00260390">
        <w:rPr>
          <w:szCs w:val="28"/>
        </w:rPr>
        <w:t xml:space="preserve"> tàu cá đủ điều kiện hoạt động khai thác hải sản, đạt tỷ lệ</w:t>
      </w:r>
      <w:r w:rsidR="00D839F3" w:rsidRPr="00260390">
        <w:rPr>
          <w:szCs w:val="28"/>
        </w:rPr>
        <w:t xml:space="preserve"> 99,</w:t>
      </w:r>
      <w:r w:rsidR="00FB496E" w:rsidRPr="00260390">
        <w:rPr>
          <w:szCs w:val="28"/>
        </w:rPr>
        <w:t>40</w:t>
      </w:r>
      <w:r w:rsidRPr="00260390">
        <w:rPr>
          <w:szCs w:val="28"/>
        </w:rPr>
        <w:t xml:space="preserve">%; hiện còn </w:t>
      </w:r>
      <w:r w:rsidR="00FB496E" w:rsidRPr="00260390">
        <w:rPr>
          <w:szCs w:val="28"/>
        </w:rPr>
        <w:t>23</w:t>
      </w:r>
      <w:r w:rsidRPr="00260390">
        <w:rPr>
          <w:szCs w:val="28"/>
        </w:rPr>
        <w:t xml:space="preserve"> tàu cá không đủ điều kiện hoạt động, </w:t>
      </w:r>
      <w:r w:rsidR="00A332F3" w:rsidRPr="00260390">
        <w:rPr>
          <w:szCs w:val="28"/>
        </w:rPr>
        <w:t xml:space="preserve">chiếm </w:t>
      </w:r>
      <w:r w:rsidRPr="00260390">
        <w:rPr>
          <w:szCs w:val="28"/>
        </w:rPr>
        <w:t>tỷ lệ 0,</w:t>
      </w:r>
      <w:r w:rsidR="009F104B" w:rsidRPr="00260390">
        <w:rPr>
          <w:szCs w:val="28"/>
        </w:rPr>
        <w:t>60</w:t>
      </w:r>
      <w:r w:rsidRPr="00260390">
        <w:rPr>
          <w:szCs w:val="28"/>
        </w:rPr>
        <w:t xml:space="preserve">% </w:t>
      </w:r>
      <w:r w:rsidRPr="00260390">
        <w:rPr>
          <w:i/>
          <w:szCs w:val="28"/>
        </w:rPr>
        <w:t>(tàu cá chưa đăng kiểm, chưa cấp phép, chưa có VSATTP)</w:t>
      </w:r>
      <w:r w:rsidRPr="00260390">
        <w:rPr>
          <w:szCs w:val="28"/>
        </w:rPr>
        <w:t xml:space="preserve">; hiện nay UBND các xã, phường có tàu cá đã xác định vị trí nơi neo đậu, phân công cụ thể cán bộ phụ trách theo dõi, quản lý, giám sát hoạt động; </w:t>
      </w:r>
      <w:r w:rsidRPr="00260390">
        <w:rPr>
          <w:spacing w:val="3"/>
          <w:szCs w:val="28"/>
          <w:shd w:val="clear" w:color="auto" w:fill="FFFFFF"/>
        </w:rPr>
        <w:t>hướng dẫn xóa đăng ký đối với các tàu hư hỏng không thể khôi phục hoặc hoàn thiện thủ tục đối với các tàu cá đủ điều kiện trướ</w:t>
      </w:r>
      <w:r w:rsidR="00B9622D" w:rsidRPr="00260390">
        <w:rPr>
          <w:spacing w:val="3"/>
          <w:szCs w:val="28"/>
          <w:shd w:val="clear" w:color="auto" w:fill="FFFFFF"/>
        </w:rPr>
        <w:t xml:space="preserve">c khi ra khơi. </w:t>
      </w:r>
      <w:r w:rsidR="00B9622D" w:rsidRPr="00260390">
        <w:rPr>
          <w:szCs w:val="28"/>
        </w:rPr>
        <w:t>Vị trí các tàu không đủ điều kiện hoạt hàng tuần, được cập nhật các thông tin tại địa chỉ</w:t>
      </w:r>
      <w:r w:rsidR="00D869AE" w:rsidRPr="00260390">
        <w:rPr>
          <w:szCs w:val="28"/>
        </w:rPr>
        <w:t xml:space="preserve"> web</w:t>
      </w:r>
      <w:r w:rsidR="002C66D9" w:rsidRPr="00260390">
        <w:rPr>
          <w:szCs w:val="28"/>
        </w:rPr>
        <w:t>:</w:t>
      </w:r>
      <w:hyperlink r:id="rId10" w:history="1">
        <w:r w:rsidR="00B9622D" w:rsidRPr="00260390">
          <w:rPr>
            <w:rStyle w:val="Hyperlink"/>
            <w:color w:val="auto"/>
            <w:szCs w:val="28"/>
          </w:rPr>
          <w:t>https://docs.google.com/spreadsheets/d/1-O3yFP9-8swydnVXVozd-y4oKwEpZzAYdUp5SZca0Es/htmlview</w:t>
        </w:r>
      </w:hyperlink>
    </w:p>
    <w:p w:rsidR="00B85FD6" w:rsidRPr="00260390" w:rsidRDefault="00FD4C1D" w:rsidP="001B1A80">
      <w:pPr>
        <w:widowControl w:val="0"/>
        <w:spacing w:after="0"/>
        <w:ind w:firstLine="720"/>
        <w:rPr>
          <w:b/>
          <w:i/>
          <w:iCs/>
          <w:szCs w:val="28"/>
        </w:rPr>
      </w:pPr>
      <w:r w:rsidRPr="00260390">
        <w:rPr>
          <w:b/>
          <w:i/>
          <w:iCs/>
          <w:szCs w:val="28"/>
        </w:rPr>
        <w:t>2.2. Tàu cá ra vào cảng, xuất nhập bến</w:t>
      </w:r>
    </w:p>
    <w:p w:rsidR="00B85FD6" w:rsidRPr="00260390" w:rsidRDefault="00FD4C1D" w:rsidP="001B1A80">
      <w:pPr>
        <w:widowControl w:val="0"/>
        <w:spacing w:after="0"/>
        <w:ind w:firstLine="720"/>
        <w:jc w:val="both"/>
        <w:rPr>
          <w:bCs/>
          <w:szCs w:val="28"/>
        </w:rPr>
      </w:pPr>
      <w:r w:rsidRPr="00260390">
        <w:rPr>
          <w:bCs/>
          <w:szCs w:val="28"/>
        </w:rPr>
        <w:t>- Đến nay, trên địa bàn tỉnh có 03 cảng cá chỉ định (Cảng cá Xuân Hội, Cửa Sót, Cửa Nhượng) cho tàu cá từ 15m trở lên cập cảng và đủ điều kiện xác nhận nguồn gốc thủy sản khai thác.</w:t>
      </w:r>
    </w:p>
    <w:p w:rsidR="005D1D3C" w:rsidRPr="00260390" w:rsidRDefault="00FD4C1D" w:rsidP="001B1A80">
      <w:pPr>
        <w:spacing w:after="0"/>
        <w:ind w:firstLine="720"/>
        <w:jc w:val="both"/>
        <w:rPr>
          <w:bCs/>
          <w:szCs w:val="28"/>
        </w:rPr>
      </w:pPr>
      <w:r w:rsidRPr="00260390">
        <w:rPr>
          <w:bCs/>
          <w:szCs w:val="28"/>
        </w:rPr>
        <w:t xml:space="preserve">- </w:t>
      </w:r>
      <w:r w:rsidR="005A35FD" w:rsidRPr="00260390">
        <w:rPr>
          <w:bCs/>
          <w:szCs w:val="28"/>
        </w:rPr>
        <w:t xml:space="preserve">Tính từ </w:t>
      </w:r>
      <w:r w:rsidR="005A35FD" w:rsidRPr="00260390">
        <w:rPr>
          <w:lang w:val="nl-NL"/>
        </w:rPr>
        <w:t>01/01/2026 đến</w:t>
      </w:r>
      <w:r w:rsidR="005A35FD" w:rsidRPr="00260390">
        <w:rPr>
          <w:bCs/>
          <w:szCs w:val="28"/>
        </w:rPr>
        <w:t xml:space="preserve"> nay</w:t>
      </w:r>
      <w:r w:rsidR="005D1D3C" w:rsidRPr="00260390">
        <w:rPr>
          <w:bCs/>
          <w:szCs w:val="28"/>
        </w:rPr>
        <w:t>:</w:t>
      </w:r>
    </w:p>
    <w:p w:rsidR="009E2B09" w:rsidRPr="00260390" w:rsidRDefault="005D1D3C" w:rsidP="0083408F">
      <w:pPr>
        <w:widowControl w:val="0"/>
        <w:spacing w:after="0"/>
        <w:ind w:firstLine="720"/>
        <w:jc w:val="both"/>
        <w:rPr>
          <w:bCs/>
          <w:szCs w:val="28"/>
        </w:rPr>
      </w:pPr>
      <w:r w:rsidRPr="00260390">
        <w:rPr>
          <w:bCs/>
          <w:szCs w:val="28"/>
        </w:rPr>
        <w:t xml:space="preserve">+ </w:t>
      </w:r>
      <w:r w:rsidR="009E2B09" w:rsidRPr="00260390">
        <w:rPr>
          <w:bCs/>
          <w:szCs w:val="28"/>
        </w:rPr>
        <w:t xml:space="preserve">Có </w:t>
      </w:r>
      <w:r w:rsidR="003549EC" w:rsidRPr="00260390">
        <w:rPr>
          <w:bCs/>
          <w:szCs w:val="28"/>
        </w:rPr>
        <w:t>2.604</w:t>
      </w:r>
      <w:r w:rsidR="009E2B09" w:rsidRPr="00260390">
        <w:rPr>
          <w:bCs/>
          <w:szCs w:val="28"/>
        </w:rPr>
        <w:t xml:space="preserve"> lượt tàu cá cập cảng, gồm: Cửa Sót </w:t>
      </w:r>
      <w:r w:rsidR="003549EC" w:rsidRPr="00260390">
        <w:rPr>
          <w:bCs/>
          <w:szCs w:val="28"/>
        </w:rPr>
        <w:t>1.385</w:t>
      </w:r>
      <w:r w:rsidR="009E2B09" w:rsidRPr="00260390">
        <w:rPr>
          <w:bCs/>
          <w:szCs w:val="28"/>
        </w:rPr>
        <w:t xml:space="preserve"> tàu, Xuân Hội </w:t>
      </w:r>
      <w:r w:rsidR="003549EC" w:rsidRPr="00260390">
        <w:rPr>
          <w:bCs/>
          <w:szCs w:val="28"/>
        </w:rPr>
        <w:t>323</w:t>
      </w:r>
      <w:r w:rsidR="009E2B09" w:rsidRPr="00260390">
        <w:rPr>
          <w:bCs/>
          <w:szCs w:val="28"/>
        </w:rPr>
        <w:t xml:space="preserve"> tàu, Cửa Nhượng </w:t>
      </w:r>
      <w:r w:rsidR="003549EC" w:rsidRPr="00260390">
        <w:rPr>
          <w:bCs/>
          <w:szCs w:val="28"/>
        </w:rPr>
        <w:t>896</w:t>
      </w:r>
      <w:r w:rsidR="009E2B09" w:rsidRPr="00260390">
        <w:rPr>
          <w:bCs/>
          <w:szCs w:val="28"/>
        </w:rPr>
        <w:t xml:space="preserve"> tàu. Trong đó, </w:t>
      </w:r>
      <w:r w:rsidR="003549EC" w:rsidRPr="00260390">
        <w:rPr>
          <w:bCs/>
          <w:szCs w:val="28"/>
        </w:rPr>
        <w:t>2.</w:t>
      </w:r>
      <w:r w:rsidR="00165B80" w:rsidRPr="00260390">
        <w:rPr>
          <w:bCs/>
          <w:szCs w:val="28"/>
        </w:rPr>
        <w:t>493</w:t>
      </w:r>
      <w:r w:rsidR="009E2B09" w:rsidRPr="00260390">
        <w:rPr>
          <w:bCs/>
          <w:szCs w:val="28"/>
        </w:rPr>
        <w:t xml:space="preserve"> lượt tàu thực hiện bốc dỡ với tổng sản lượng </w:t>
      </w:r>
      <w:r w:rsidR="00165B80" w:rsidRPr="00260390">
        <w:rPr>
          <w:bCs/>
          <w:szCs w:val="28"/>
        </w:rPr>
        <w:t>331,4</w:t>
      </w:r>
      <w:r w:rsidR="009E2B09" w:rsidRPr="00260390">
        <w:rPr>
          <w:bCs/>
          <w:szCs w:val="28"/>
        </w:rPr>
        <w:t xml:space="preserve"> tấn thủy sản; cụ thể: Cửa Sót 1.</w:t>
      </w:r>
      <w:r w:rsidR="00165B80" w:rsidRPr="00260390">
        <w:rPr>
          <w:bCs/>
          <w:szCs w:val="28"/>
        </w:rPr>
        <w:t>275</w:t>
      </w:r>
      <w:r w:rsidR="009E2B09" w:rsidRPr="00260390">
        <w:rPr>
          <w:bCs/>
          <w:szCs w:val="28"/>
        </w:rPr>
        <w:t xml:space="preserve"> tàu/</w:t>
      </w:r>
      <w:r w:rsidR="00165B80" w:rsidRPr="00260390">
        <w:rPr>
          <w:bCs/>
          <w:szCs w:val="28"/>
        </w:rPr>
        <w:t>227</w:t>
      </w:r>
      <w:r w:rsidR="009E2B09" w:rsidRPr="00260390">
        <w:rPr>
          <w:bCs/>
          <w:szCs w:val="28"/>
        </w:rPr>
        <w:t>,2</w:t>
      </w:r>
      <w:r w:rsidR="00165B80" w:rsidRPr="00260390">
        <w:rPr>
          <w:bCs/>
          <w:szCs w:val="28"/>
        </w:rPr>
        <w:t>3</w:t>
      </w:r>
      <w:r w:rsidR="009E2B09" w:rsidRPr="00260390">
        <w:rPr>
          <w:bCs/>
          <w:szCs w:val="28"/>
        </w:rPr>
        <w:t xml:space="preserve"> tấn, Xuân Hội </w:t>
      </w:r>
      <w:r w:rsidR="00165B80" w:rsidRPr="00260390">
        <w:rPr>
          <w:bCs/>
          <w:szCs w:val="28"/>
        </w:rPr>
        <w:t>322</w:t>
      </w:r>
      <w:r w:rsidR="009E2B09" w:rsidRPr="00260390">
        <w:rPr>
          <w:bCs/>
          <w:szCs w:val="28"/>
        </w:rPr>
        <w:t xml:space="preserve"> tàu/</w:t>
      </w:r>
      <w:r w:rsidR="00165B80" w:rsidRPr="00260390">
        <w:rPr>
          <w:bCs/>
          <w:szCs w:val="28"/>
        </w:rPr>
        <w:t>16,173</w:t>
      </w:r>
      <w:r w:rsidR="009E2B09" w:rsidRPr="00260390">
        <w:rPr>
          <w:bCs/>
          <w:szCs w:val="28"/>
        </w:rPr>
        <w:t xml:space="preserve"> tấn, Cửa Nhượng </w:t>
      </w:r>
      <w:r w:rsidR="00E545EA" w:rsidRPr="00260390">
        <w:rPr>
          <w:bCs/>
          <w:szCs w:val="28"/>
        </w:rPr>
        <w:t>896</w:t>
      </w:r>
      <w:r w:rsidR="009E2B09" w:rsidRPr="00260390">
        <w:rPr>
          <w:bCs/>
          <w:szCs w:val="28"/>
        </w:rPr>
        <w:t xml:space="preserve"> tàu/</w:t>
      </w:r>
      <w:r w:rsidR="00E545EA" w:rsidRPr="00260390">
        <w:rPr>
          <w:bCs/>
          <w:szCs w:val="28"/>
        </w:rPr>
        <w:t>88</w:t>
      </w:r>
      <w:r w:rsidR="009E2B09" w:rsidRPr="00260390">
        <w:rPr>
          <w:bCs/>
          <w:szCs w:val="28"/>
        </w:rPr>
        <w:t xml:space="preserve"> tấn.</w:t>
      </w:r>
    </w:p>
    <w:p w:rsidR="009E2B09" w:rsidRPr="00260390" w:rsidRDefault="009E2B09" w:rsidP="0083408F">
      <w:pPr>
        <w:widowControl w:val="0"/>
        <w:spacing w:after="0"/>
        <w:ind w:firstLine="720"/>
        <w:jc w:val="both"/>
        <w:rPr>
          <w:bCs/>
          <w:szCs w:val="28"/>
        </w:rPr>
      </w:pPr>
      <w:r w:rsidRPr="00260390">
        <w:rPr>
          <w:bCs/>
          <w:szCs w:val="28"/>
        </w:rPr>
        <w:t xml:space="preserve">+ </w:t>
      </w:r>
      <w:r w:rsidR="00736970" w:rsidRPr="00260390">
        <w:rPr>
          <w:bCs/>
          <w:szCs w:val="28"/>
        </w:rPr>
        <w:t>Có 2.</w:t>
      </w:r>
      <w:r w:rsidR="00E545EA" w:rsidRPr="00260390">
        <w:rPr>
          <w:bCs/>
          <w:szCs w:val="28"/>
        </w:rPr>
        <w:t>687</w:t>
      </w:r>
      <w:r w:rsidR="00736970" w:rsidRPr="00260390">
        <w:rPr>
          <w:bCs/>
          <w:szCs w:val="28"/>
        </w:rPr>
        <w:t xml:space="preserve"> lượt tàu cá rời cảng, gồm: </w:t>
      </w:r>
      <w:r w:rsidR="00725A34" w:rsidRPr="00260390">
        <w:rPr>
          <w:bCs/>
          <w:szCs w:val="28"/>
        </w:rPr>
        <w:t>Cửa Sót 1.</w:t>
      </w:r>
      <w:r w:rsidR="00E545EA" w:rsidRPr="00260390">
        <w:rPr>
          <w:bCs/>
          <w:szCs w:val="28"/>
        </w:rPr>
        <w:t>440</w:t>
      </w:r>
      <w:r w:rsidR="00725A34" w:rsidRPr="00260390">
        <w:rPr>
          <w:bCs/>
          <w:szCs w:val="28"/>
        </w:rPr>
        <w:t xml:space="preserve"> tàu, Xuân Hội </w:t>
      </w:r>
      <w:r w:rsidR="00E545EA" w:rsidRPr="00260390">
        <w:rPr>
          <w:bCs/>
          <w:szCs w:val="28"/>
        </w:rPr>
        <w:t>313</w:t>
      </w:r>
      <w:r w:rsidR="00725A34" w:rsidRPr="00260390">
        <w:rPr>
          <w:bCs/>
          <w:szCs w:val="28"/>
        </w:rPr>
        <w:t xml:space="preserve"> tàu, Cửa Nhượng </w:t>
      </w:r>
      <w:r w:rsidR="00B5019F" w:rsidRPr="00260390">
        <w:rPr>
          <w:bCs/>
          <w:szCs w:val="28"/>
        </w:rPr>
        <w:t>934</w:t>
      </w:r>
      <w:r w:rsidR="00725A34" w:rsidRPr="00260390">
        <w:rPr>
          <w:bCs/>
          <w:szCs w:val="28"/>
        </w:rPr>
        <w:t xml:space="preserve"> tàu</w:t>
      </w:r>
      <w:r w:rsidR="0083408F" w:rsidRPr="00260390">
        <w:rPr>
          <w:bCs/>
          <w:szCs w:val="28"/>
        </w:rPr>
        <w:t>.</w:t>
      </w:r>
    </w:p>
    <w:p w:rsidR="00B85FD6" w:rsidRPr="00260390" w:rsidRDefault="00FD4C1D" w:rsidP="001B1A80">
      <w:pPr>
        <w:spacing w:after="0"/>
        <w:ind w:firstLine="720"/>
        <w:jc w:val="both"/>
        <w:rPr>
          <w:szCs w:val="28"/>
          <w:lang w:val="nl-NL"/>
        </w:rPr>
      </w:pPr>
      <w:r w:rsidRPr="00260390">
        <w:rPr>
          <w:spacing w:val="2"/>
          <w:szCs w:val="28"/>
          <w:lang w:val="nl-NL"/>
        </w:rPr>
        <w:lastRenderedPageBreak/>
        <w:t xml:space="preserve">- </w:t>
      </w:r>
      <w:r w:rsidRPr="00260390">
        <w:rPr>
          <w:szCs w:val="28"/>
          <w:lang w:val="nl-NL"/>
        </w:rPr>
        <w:t>Số lượng tàu cá ra vào cảng trên hệ thống truy xuất điện tử (eCDT):</w:t>
      </w:r>
      <w:r w:rsidRPr="00260390">
        <w:rPr>
          <w:rFonts w:eastAsia="Times New Roman" w:cs="Times New Roman"/>
          <w:szCs w:val="28"/>
          <w:lang w:val="nl-NL"/>
        </w:rPr>
        <w:t xml:space="preserve"> T</w:t>
      </w:r>
      <w:r w:rsidR="00872422" w:rsidRPr="00260390">
        <w:rPr>
          <w:rFonts w:eastAsia="Times New Roman" w:cs="Times New Roman"/>
          <w:szCs w:val="28"/>
          <w:lang w:val="nl-NL"/>
        </w:rPr>
        <w:t xml:space="preserve">ính </w:t>
      </w:r>
      <w:r w:rsidR="00193646" w:rsidRPr="00260390">
        <w:rPr>
          <w:rFonts w:eastAsia="Times New Roman" w:cs="Times New Roman"/>
          <w:szCs w:val="28"/>
          <w:lang w:val="nl-NL"/>
        </w:rPr>
        <w:t xml:space="preserve">từ đầu năm 2026 </w:t>
      </w:r>
      <w:r w:rsidR="00872422" w:rsidRPr="00260390">
        <w:rPr>
          <w:rFonts w:eastAsia="Times New Roman" w:cs="Times New Roman"/>
          <w:szCs w:val="28"/>
          <w:lang w:val="nl-NL"/>
        </w:rPr>
        <w:t xml:space="preserve">đến </w:t>
      </w:r>
      <w:r w:rsidR="00193646" w:rsidRPr="00260390">
        <w:rPr>
          <w:rFonts w:eastAsia="Times New Roman" w:cs="Times New Roman"/>
          <w:szCs w:val="28"/>
          <w:lang w:val="nl-NL"/>
        </w:rPr>
        <w:t>nay,</w:t>
      </w:r>
      <w:r w:rsidRPr="00260390">
        <w:rPr>
          <w:rFonts w:eastAsia="Times New Roman" w:cs="Times New Roman"/>
          <w:szCs w:val="28"/>
          <w:lang w:val="nl-NL"/>
        </w:rPr>
        <w:t xml:space="preserve"> toàn tỉnh có </w:t>
      </w:r>
      <w:r w:rsidR="0020507C" w:rsidRPr="00260390">
        <w:rPr>
          <w:rFonts w:eastAsia="Times New Roman" w:cs="Times New Roman"/>
          <w:szCs w:val="28"/>
          <w:lang w:val="nl-NL"/>
        </w:rPr>
        <w:t>2.</w:t>
      </w:r>
      <w:r w:rsidR="00A651A7" w:rsidRPr="00260390">
        <w:rPr>
          <w:rFonts w:eastAsia="Times New Roman" w:cs="Times New Roman"/>
          <w:szCs w:val="28"/>
          <w:lang w:val="nl-NL"/>
        </w:rPr>
        <w:t>689</w:t>
      </w:r>
      <w:r w:rsidRPr="00260390">
        <w:rPr>
          <w:rFonts w:eastAsia="Times New Roman" w:cs="Times New Roman"/>
          <w:szCs w:val="28"/>
          <w:lang w:val="nl-NL"/>
        </w:rPr>
        <w:t xml:space="preserve"> lượt tàu rờ</w:t>
      </w:r>
      <w:r w:rsidR="0020507C" w:rsidRPr="00260390">
        <w:rPr>
          <w:rFonts w:eastAsia="Times New Roman" w:cs="Times New Roman"/>
          <w:szCs w:val="28"/>
          <w:lang w:val="nl-NL"/>
        </w:rPr>
        <w:t>i cảng</w:t>
      </w:r>
      <w:r w:rsidR="00A651A7" w:rsidRPr="00260390">
        <w:rPr>
          <w:rFonts w:eastAsia="Times New Roman" w:cs="Times New Roman"/>
          <w:szCs w:val="28"/>
          <w:lang w:val="nl-NL"/>
        </w:rPr>
        <w:t>,</w:t>
      </w:r>
      <w:r w:rsidR="0020507C" w:rsidRPr="00260390">
        <w:rPr>
          <w:rFonts w:eastAsia="Times New Roman" w:cs="Times New Roman"/>
          <w:szCs w:val="28"/>
          <w:lang w:val="nl-NL"/>
        </w:rPr>
        <w:t xml:space="preserve"> </w:t>
      </w:r>
      <w:r w:rsidR="00A651A7" w:rsidRPr="00260390">
        <w:rPr>
          <w:rFonts w:eastAsia="Times New Roman" w:cs="Times New Roman"/>
          <w:szCs w:val="28"/>
          <w:lang w:val="nl-NL"/>
        </w:rPr>
        <w:t xml:space="preserve">2.493 lượt tàu cập cảng </w:t>
      </w:r>
      <w:r w:rsidR="0020507C" w:rsidRPr="00260390">
        <w:rPr>
          <w:rFonts w:eastAsia="Times New Roman" w:cs="Times New Roman"/>
          <w:szCs w:val="28"/>
          <w:lang w:val="nl-NL"/>
        </w:rPr>
        <w:t xml:space="preserve">thực hiện thủ tục (eCDT) với </w:t>
      </w:r>
      <w:r w:rsidR="00A651A7" w:rsidRPr="00260390">
        <w:rPr>
          <w:rFonts w:eastAsia="Times New Roman" w:cs="Times New Roman"/>
          <w:szCs w:val="28"/>
          <w:lang w:val="nl-NL"/>
        </w:rPr>
        <w:t>331,2</w:t>
      </w:r>
      <w:r w:rsidR="0020507C" w:rsidRPr="00260390">
        <w:rPr>
          <w:rFonts w:eastAsia="Times New Roman" w:cs="Times New Roman"/>
          <w:szCs w:val="28"/>
          <w:lang w:val="nl-NL"/>
        </w:rPr>
        <w:t xml:space="preserve"> tấn thủy sản các loại.</w:t>
      </w:r>
    </w:p>
    <w:p w:rsidR="00B85FD6" w:rsidRPr="00260390" w:rsidRDefault="00FD4C1D" w:rsidP="001B1A80">
      <w:pPr>
        <w:spacing w:after="0"/>
        <w:ind w:firstLine="720"/>
        <w:jc w:val="both"/>
        <w:rPr>
          <w:b/>
          <w:i/>
          <w:iCs/>
          <w:szCs w:val="28"/>
        </w:rPr>
      </w:pPr>
      <w:r w:rsidRPr="00260390">
        <w:rPr>
          <w:b/>
          <w:i/>
          <w:iCs/>
          <w:szCs w:val="28"/>
        </w:rPr>
        <w:t>2.3. Về lắp đặt, theo dõi hoạt động thiết bị giám sát hành trình VMS</w:t>
      </w:r>
    </w:p>
    <w:p w:rsidR="00B85FD6" w:rsidRPr="00260390" w:rsidRDefault="00FD4C1D" w:rsidP="001B1A80">
      <w:pPr>
        <w:spacing w:after="0"/>
        <w:ind w:firstLine="720"/>
        <w:jc w:val="both"/>
        <w:rPr>
          <w:spacing w:val="-2"/>
          <w:szCs w:val="28"/>
          <w:lang w:val="af-ZA"/>
        </w:rPr>
      </w:pPr>
      <w:r w:rsidRPr="00260390">
        <w:rPr>
          <w:spacing w:val="-2"/>
          <w:szCs w:val="28"/>
          <w:lang w:val="af-ZA"/>
        </w:rPr>
        <w:t xml:space="preserve">- Toàn tỉnh có </w:t>
      </w:r>
      <w:r w:rsidR="0093051A" w:rsidRPr="00260390">
        <w:rPr>
          <w:spacing w:val="-2"/>
          <w:szCs w:val="28"/>
          <w:lang w:val="af-ZA"/>
        </w:rPr>
        <w:t>63</w:t>
      </w:r>
      <w:r w:rsidRPr="00260390">
        <w:rPr>
          <w:spacing w:val="-2"/>
          <w:szCs w:val="28"/>
          <w:lang w:val="af-ZA"/>
        </w:rPr>
        <w:t>/</w:t>
      </w:r>
      <w:r w:rsidR="00023588" w:rsidRPr="00260390">
        <w:rPr>
          <w:spacing w:val="-2"/>
          <w:szCs w:val="28"/>
          <w:lang w:val="af-ZA"/>
        </w:rPr>
        <w:t>6</w:t>
      </w:r>
      <w:r w:rsidR="0093051A" w:rsidRPr="00260390">
        <w:rPr>
          <w:spacing w:val="-2"/>
          <w:szCs w:val="28"/>
          <w:lang w:val="af-ZA"/>
        </w:rPr>
        <w:t>3</w:t>
      </w:r>
      <w:r w:rsidRPr="00260390">
        <w:rPr>
          <w:spacing w:val="-2"/>
          <w:szCs w:val="28"/>
          <w:lang w:val="af-ZA"/>
        </w:rPr>
        <w:t xml:space="preserve"> tàu cá đang hoạt động khai thác thủy sản vùng khơi đã lắp đặt thiết bị VMS đạt 100%.</w:t>
      </w:r>
    </w:p>
    <w:p w:rsidR="00B85FD6" w:rsidRPr="00260390" w:rsidRDefault="00FD4C1D" w:rsidP="001B1A80">
      <w:pPr>
        <w:spacing w:after="0"/>
        <w:ind w:firstLine="720"/>
        <w:jc w:val="both"/>
        <w:rPr>
          <w:bCs/>
          <w:spacing w:val="2"/>
          <w:szCs w:val="28"/>
        </w:rPr>
      </w:pPr>
      <w:r w:rsidRPr="00260390">
        <w:rPr>
          <w:szCs w:val="28"/>
        </w:rPr>
        <w:t xml:space="preserve">- </w:t>
      </w:r>
      <w:r w:rsidR="00AA60A8" w:rsidRPr="00260390">
        <w:rPr>
          <w:szCs w:val="28"/>
        </w:rPr>
        <w:t>Q</w:t>
      </w:r>
      <w:r w:rsidRPr="00260390">
        <w:rPr>
          <w:szCs w:val="28"/>
        </w:rPr>
        <w:t>ua công tác theo dõi, giám sát hoạt động tàu cá trên biển, Hà Tĩnh không có trường hợp vượt ranh giới cho phép trên biển, không có tàu cá, ngư dân vi phạm khai thác hải sản trái phép tại vùng biển nước ngoài;</w:t>
      </w:r>
      <w:r w:rsidRPr="00260390">
        <w:rPr>
          <w:bCs/>
          <w:spacing w:val="2"/>
          <w:szCs w:val="28"/>
        </w:rPr>
        <w:t xml:space="preserve"> chưa phát hiện các trường hợp môi giới, móc nối cho tàu cá đi khai thác trái phép tại vùng biển nước ngoài.</w:t>
      </w:r>
    </w:p>
    <w:p w:rsidR="00B85FD6" w:rsidRPr="00260390" w:rsidRDefault="00FD4C1D" w:rsidP="001B1A80">
      <w:pPr>
        <w:spacing w:after="0"/>
        <w:ind w:firstLine="720"/>
        <w:jc w:val="both"/>
        <w:rPr>
          <w:b/>
          <w:bCs/>
          <w:szCs w:val="28"/>
        </w:rPr>
      </w:pPr>
      <w:r w:rsidRPr="00260390">
        <w:rPr>
          <w:b/>
          <w:bCs/>
          <w:szCs w:val="28"/>
        </w:rPr>
        <w:t>3. Về truy xuất nguồn gốc</w:t>
      </w:r>
    </w:p>
    <w:p w:rsidR="00B85FD6" w:rsidRPr="00260390" w:rsidRDefault="00FD4C1D" w:rsidP="001B1A80">
      <w:pPr>
        <w:spacing w:after="0"/>
        <w:ind w:firstLine="720"/>
        <w:jc w:val="both"/>
        <w:rPr>
          <w:szCs w:val="28"/>
        </w:rPr>
      </w:pPr>
      <w:r w:rsidRPr="00260390">
        <w:rPr>
          <w:szCs w:val="28"/>
        </w:rPr>
        <w:t>- Số lượng hồ sơ xác nhận, chứng nhận truy xuất được nguồn gốc thủy sản khai thác: Trong kỳ báo cáo không có hồ sơ.</w:t>
      </w:r>
    </w:p>
    <w:p w:rsidR="00B85FD6" w:rsidRPr="00260390" w:rsidRDefault="00FD4C1D" w:rsidP="001B1A80">
      <w:pPr>
        <w:tabs>
          <w:tab w:val="left" w:pos="1560"/>
        </w:tabs>
        <w:autoSpaceDE w:val="0"/>
        <w:autoSpaceDN w:val="0"/>
        <w:adjustRightInd w:val="0"/>
        <w:spacing w:after="0"/>
        <w:ind w:firstLine="720"/>
        <w:jc w:val="both"/>
        <w:rPr>
          <w:szCs w:val="28"/>
        </w:rPr>
      </w:pPr>
      <w:r w:rsidRPr="00260390">
        <w:rPr>
          <w:szCs w:val="28"/>
        </w:rPr>
        <w:t>- Số lượng hồ sơ xuất khẩu sản phẩm thủy sản khai thác trong nước và sản phẩm thủy sản khai thác nhập khẩu sang thị trường châu Âu: Tính đến nay trên địa bàn tỉnh chưa có tổ chức, cá nhân thực hiện thủ tục về hồ sơ xuất khẩu thủy sản sang thị trường nước ngoài.</w:t>
      </w:r>
    </w:p>
    <w:p w:rsidR="00726D66" w:rsidRPr="00260390" w:rsidRDefault="00726D66" w:rsidP="001B1A80">
      <w:pPr>
        <w:tabs>
          <w:tab w:val="left" w:pos="1560"/>
        </w:tabs>
        <w:autoSpaceDE w:val="0"/>
        <w:autoSpaceDN w:val="0"/>
        <w:adjustRightInd w:val="0"/>
        <w:spacing w:after="0"/>
        <w:ind w:firstLine="720"/>
        <w:jc w:val="both"/>
        <w:rPr>
          <w:szCs w:val="28"/>
        </w:rPr>
      </w:pPr>
      <w:r w:rsidRPr="00260390">
        <w:rPr>
          <w:szCs w:val="28"/>
        </w:rPr>
        <w:t xml:space="preserve">- Về cài đặt phần mềm truy xuất nguồn gốc thủy sản khai thác eCDT: Sở Nông nghiệp và Môi trường đã ban hành Văn bản số 907/SNNMT-TS ngày 09/3/2026 về việc đôn đốc thực hiện cài đặt và sử dụng phần mềm truy xuất nguồn gốc thủy sản điện tử (eCDT); đồng thời phối hợp với UBND các xã, phường có tàu cá triển khai thực hiện. Đến </w:t>
      </w:r>
      <w:r w:rsidR="00250883" w:rsidRPr="00260390">
        <w:rPr>
          <w:szCs w:val="28"/>
        </w:rPr>
        <w:t>nay</w:t>
      </w:r>
      <w:r w:rsidRPr="00260390">
        <w:rPr>
          <w:szCs w:val="28"/>
        </w:rPr>
        <w:t>, toàn tỉnh có 3.900/3.900 tàu cá có chiều dài từ 6m trở lên đã hoàn thành việc cài đặt, đạt tỷ lệ 100%.</w:t>
      </w:r>
    </w:p>
    <w:p w:rsidR="00B85FD6" w:rsidRPr="00260390" w:rsidRDefault="00FD4C1D" w:rsidP="001B1A80">
      <w:pPr>
        <w:tabs>
          <w:tab w:val="left" w:pos="1560"/>
        </w:tabs>
        <w:autoSpaceDE w:val="0"/>
        <w:autoSpaceDN w:val="0"/>
        <w:adjustRightInd w:val="0"/>
        <w:spacing w:after="0"/>
        <w:ind w:firstLine="720"/>
        <w:jc w:val="both"/>
        <w:rPr>
          <w:szCs w:val="28"/>
          <w:lang w:val="da-DK"/>
        </w:rPr>
      </w:pPr>
      <w:r w:rsidRPr="00260390">
        <w:rPr>
          <w:b/>
          <w:bCs/>
          <w:szCs w:val="28"/>
          <w:lang w:val="da-DK"/>
        </w:rPr>
        <w:t>4. Về thực thi pháp luật</w:t>
      </w:r>
    </w:p>
    <w:p w:rsidR="00A236B3" w:rsidRPr="00260390" w:rsidRDefault="00B45686" w:rsidP="001B1A80">
      <w:pPr>
        <w:widowControl w:val="0"/>
        <w:tabs>
          <w:tab w:val="left" w:pos="1560"/>
        </w:tabs>
        <w:autoSpaceDE w:val="0"/>
        <w:autoSpaceDN w:val="0"/>
        <w:adjustRightInd w:val="0"/>
        <w:spacing w:after="0"/>
        <w:ind w:firstLine="720"/>
        <w:jc w:val="both"/>
      </w:pPr>
      <w:r w:rsidRPr="00260390">
        <w:t>Từ đầu năm 2026 đến nay, các lực lượng chức năng trên địa bàn tỉnh (Biên phòng, Kiểm ngư) đã tăng cường công tác tuần tra, kiểm tra, kiểm soát đối với các phương tiện khai thác thủy sản; qua đó phát hiện và xử lý 23 trường hợp vi phạm các quy định của pháp luật về thủy sản, với tổng số tiền xử phạt 265.000.000 đồng.</w:t>
      </w:r>
    </w:p>
    <w:p w:rsidR="009845A1" w:rsidRPr="00260390" w:rsidRDefault="009845A1" w:rsidP="001B1A80">
      <w:pPr>
        <w:widowControl w:val="0"/>
        <w:tabs>
          <w:tab w:val="left" w:pos="1560"/>
        </w:tabs>
        <w:autoSpaceDE w:val="0"/>
        <w:autoSpaceDN w:val="0"/>
        <w:adjustRightInd w:val="0"/>
        <w:spacing w:after="0"/>
        <w:ind w:firstLine="720"/>
        <w:jc w:val="both"/>
        <w:rPr>
          <w:b/>
        </w:rPr>
      </w:pPr>
      <w:r w:rsidRPr="00260390">
        <w:rPr>
          <w:b/>
        </w:rPr>
        <w:t>5. Về thực hiện các khuyến nghị của EC</w:t>
      </w:r>
    </w:p>
    <w:p w:rsidR="0015563C" w:rsidRPr="00260390" w:rsidRDefault="0062754C" w:rsidP="001B1A80">
      <w:pPr>
        <w:widowControl w:val="0"/>
        <w:tabs>
          <w:tab w:val="left" w:pos="1560"/>
        </w:tabs>
        <w:autoSpaceDE w:val="0"/>
        <w:autoSpaceDN w:val="0"/>
        <w:adjustRightInd w:val="0"/>
        <w:spacing w:after="0"/>
        <w:ind w:firstLine="720"/>
        <w:jc w:val="both"/>
      </w:pPr>
      <w:r>
        <w:t xml:space="preserve">- </w:t>
      </w:r>
      <w:r w:rsidR="0015563C" w:rsidRPr="00260390">
        <w:t>Về thực hiện, khắc phục các khuyến nghị của EC theo Quyết định số 1186/QĐ-BNNMT ngày 05/4/2026 của Bộ Nông nghiệp và Môi trường ban hành Kế hoạch khắc phục các khuyến nghị của Đoàn Thanh tra lần thứ 5 của Ủy ban châu Âu, Sở Nông nghiệp và Môi trường đã chủ động tham mưu UBND tỉ</w:t>
      </w:r>
      <w:r w:rsidR="00E37CB9" w:rsidRPr="00260390">
        <w:t xml:space="preserve">nh ban hành </w:t>
      </w:r>
      <w:r w:rsidR="0015563C" w:rsidRPr="00260390">
        <w:t xml:space="preserve">Kế hoạch số 194/KH-UBND ngày 13/4/2026 về triển khai, thực hiện các khuyến nghị của EC về chống khai thác IUU trên địa bàn tỉnh Hà Tĩnh, trong đó đã phân công rõ trách nhiệm, nhiệm vụ cụ thể cho từng cơ quan, đơn vị, lực lượng liên quan, kiên quyết tăng cường công tác chống khai thác IUU; </w:t>
      </w:r>
    </w:p>
    <w:p w:rsidR="004F37D4" w:rsidRPr="00260390" w:rsidRDefault="0062754C" w:rsidP="001B1A80">
      <w:pPr>
        <w:widowControl w:val="0"/>
        <w:tabs>
          <w:tab w:val="left" w:pos="1560"/>
        </w:tabs>
        <w:autoSpaceDE w:val="0"/>
        <w:autoSpaceDN w:val="0"/>
        <w:adjustRightInd w:val="0"/>
        <w:spacing w:after="0"/>
        <w:ind w:firstLine="720"/>
        <w:jc w:val="both"/>
      </w:pPr>
      <w:r>
        <w:t xml:space="preserve">- </w:t>
      </w:r>
      <w:r w:rsidR="004F37D4" w:rsidRPr="00260390">
        <w:t xml:space="preserve">Ban hành Quyết định số 384/QĐ-SNNMT ngày 13/4/2026 về thành lập </w:t>
      </w:r>
      <w:r w:rsidR="004F37D4" w:rsidRPr="00260390">
        <w:lastRenderedPageBreak/>
        <w:t xml:space="preserve">Đoàn liên ngành kiểm tra, rà soát công tác quản lý tàu cá, truy xuất nguồn gốc thủy sản trên địa bàn tỉnh với sự tham gia của các lực lượng: Biên phòng, Công an, Cục Hải quan khu vực XI, Sở Công Thương, Sở Tư pháp; </w:t>
      </w:r>
      <w:bookmarkStart w:id="0" w:name="_GoBack"/>
      <w:bookmarkEnd w:id="0"/>
      <w:r w:rsidR="004F37D4" w:rsidRPr="00260390">
        <w:t>Kế hoạch số 375/KH-SNNMT ngày 14/4/2026 về kiểm tra kết quả thực hiện truy xuất nguồn gốc thủy sản, tổ chức kiểm tra, hướng dẫn tại các cơ sở thu mua, sản xuất, chế biến thủy sản xuất khẩu; UBND các xã, phường có tàu cá và các cảng cá, qua đó siết chặt quản lý, nâng cao hiệu quả kiểm soát và bảo đảm thực hiện nghiêm công tác truy xuất nguồn gốc; dự kiến hoàn thành trong tháng 4/2026.</w:t>
      </w:r>
    </w:p>
    <w:p w:rsidR="00D12D1A" w:rsidRPr="00260390" w:rsidRDefault="00D12D1A" w:rsidP="001B1A80">
      <w:pPr>
        <w:widowControl w:val="0"/>
        <w:tabs>
          <w:tab w:val="left" w:pos="1560"/>
        </w:tabs>
        <w:autoSpaceDE w:val="0"/>
        <w:autoSpaceDN w:val="0"/>
        <w:adjustRightInd w:val="0"/>
        <w:spacing w:after="0"/>
        <w:ind w:firstLine="720"/>
        <w:jc w:val="both"/>
        <w:rPr>
          <w:b/>
        </w:rPr>
      </w:pPr>
      <w:r w:rsidRPr="00260390">
        <w:rPr>
          <w:b/>
        </w:rPr>
        <w:t>III. NHIỆM VỤ TRONG THỜI GIAN TỚI</w:t>
      </w:r>
    </w:p>
    <w:p w:rsidR="00D12D1A" w:rsidRPr="00260390" w:rsidRDefault="00CE7213" w:rsidP="00D12D1A">
      <w:pPr>
        <w:widowControl w:val="0"/>
        <w:tabs>
          <w:tab w:val="left" w:pos="1560"/>
        </w:tabs>
        <w:autoSpaceDE w:val="0"/>
        <w:autoSpaceDN w:val="0"/>
        <w:adjustRightInd w:val="0"/>
        <w:spacing w:after="0"/>
        <w:ind w:firstLine="720"/>
        <w:jc w:val="both"/>
        <w:rPr>
          <w:rFonts w:cs="Times New Roman"/>
          <w:spacing w:val="-2"/>
          <w:szCs w:val="28"/>
        </w:rPr>
      </w:pPr>
      <w:r w:rsidRPr="00260390">
        <w:rPr>
          <w:rFonts w:cs="Times New Roman"/>
          <w:spacing w:val="-2"/>
          <w:szCs w:val="28"/>
        </w:rPr>
        <w:t xml:space="preserve">- </w:t>
      </w:r>
      <w:r w:rsidR="00D12D1A" w:rsidRPr="00260390">
        <w:rPr>
          <w:rFonts w:cs="Times New Roman"/>
          <w:spacing w:val="-2"/>
          <w:szCs w:val="28"/>
        </w:rPr>
        <w:t>Thực hiện nghiêm các chỉ đạo của Thủ tướng Chính phủ, Phó Thủ tướng Chính phủ tại các công điện, quyết định, thông báo kết luận liên quan đến cao điểm chống khai thác IUU; tập trung chỉ đạo, điều hành quyết liệt, đồng bộ các nhiệm vụ được giao.</w:t>
      </w:r>
    </w:p>
    <w:p w:rsidR="00D12D1A" w:rsidRPr="00260390" w:rsidRDefault="00CE7213" w:rsidP="00D12D1A">
      <w:pPr>
        <w:widowControl w:val="0"/>
        <w:tabs>
          <w:tab w:val="left" w:pos="1560"/>
        </w:tabs>
        <w:autoSpaceDE w:val="0"/>
        <w:autoSpaceDN w:val="0"/>
        <w:adjustRightInd w:val="0"/>
        <w:spacing w:after="0"/>
        <w:ind w:firstLine="720"/>
        <w:jc w:val="both"/>
        <w:rPr>
          <w:rFonts w:cs="Times New Roman"/>
          <w:spacing w:val="-2"/>
          <w:szCs w:val="28"/>
        </w:rPr>
      </w:pPr>
      <w:r w:rsidRPr="00260390">
        <w:rPr>
          <w:rFonts w:cs="Times New Roman"/>
          <w:spacing w:val="-2"/>
          <w:szCs w:val="28"/>
        </w:rPr>
        <w:t xml:space="preserve">- </w:t>
      </w:r>
      <w:r w:rsidR="00D12D1A" w:rsidRPr="00260390">
        <w:rPr>
          <w:rFonts w:cs="Times New Roman"/>
          <w:spacing w:val="-2"/>
          <w:szCs w:val="28"/>
        </w:rPr>
        <w:t>Tiếp tục triển khai hiệu quả Quyết định số 1186/QĐ-BNNMT ngày 05/4/2026 của Bộ Nông nghiệp và Môi trường; ưu tiên khắc phục dứt điểm các tồn tại trong quản lý đội tàu, kiểm soát hoạt động khai thác và truy xuất nguồn gốc; tăng cường ứng dụng công nghệ, bảo đảm dữ liệu quản lý thống nhất, phục vụ công tác chỉ đạo, điều hành.</w:t>
      </w:r>
    </w:p>
    <w:p w:rsidR="00D12D1A" w:rsidRPr="00260390" w:rsidRDefault="00CE7213" w:rsidP="00D12D1A">
      <w:pPr>
        <w:widowControl w:val="0"/>
        <w:tabs>
          <w:tab w:val="left" w:pos="1560"/>
        </w:tabs>
        <w:autoSpaceDE w:val="0"/>
        <w:autoSpaceDN w:val="0"/>
        <w:adjustRightInd w:val="0"/>
        <w:spacing w:after="0"/>
        <w:ind w:firstLine="720"/>
        <w:jc w:val="both"/>
        <w:rPr>
          <w:rFonts w:cs="Times New Roman"/>
          <w:spacing w:val="-2"/>
          <w:szCs w:val="28"/>
        </w:rPr>
      </w:pPr>
      <w:r w:rsidRPr="00260390">
        <w:rPr>
          <w:rFonts w:cs="Times New Roman"/>
          <w:spacing w:val="-2"/>
          <w:szCs w:val="28"/>
        </w:rPr>
        <w:t>- Rà soát</w:t>
      </w:r>
      <w:r w:rsidR="00D12D1A" w:rsidRPr="00260390">
        <w:rPr>
          <w:rFonts w:cs="Times New Roman"/>
          <w:spacing w:val="-2"/>
          <w:szCs w:val="28"/>
        </w:rPr>
        <w:t xml:space="preserve"> đăng kiểm, đánh dấu tàu cá; kiên quyết xử lý, không để tàu cá không đủ điều kiện tham gia hoạt động khai thác.</w:t>
      </w:r>
    </w:p>
    <w:p w:rsidR="00D12D1A" w:rsidRPr="00260390" w:rsidRDefault="00CE7213" w:rsidP="00D12D1A">
      <w:pPr>
        <w:widowControl w:val="0"/>
        <w:tabs>
          <w:tab w:val="left" w:pos="1560"/>
        </w:tabs>
        <w:autoSpaceDE w:val="0"/>
        <w:autoSpaceDN w:val="0"/>
        <w:adjustRightInd w:val="0"/>
        <w:spacing w:after="0"/>
        <w:ind w:firstLine="720"/>
        <w:jc w:val="both"/>
        <w:rPr>
          <w:rFonts w:cs="Times New Roman"/>
          <w:spacing w:val="-2"/>
          <w:szCs w:val="28"/>
        </w:rPr>
      </w:pPr>
      <w:r w:rsidRPr="00260390">
        <w:rPr>
          <w:rFonts w:cs="Times New Roman"/>
          <w:spacing w:val="-2"/>
          <w:szCs w:val="28"/>
        </w:rPr>
        <w:t xml:space="preserve">- </w:t>
      </w:r>
      <w:r w:rsidR="00D12D1A" w:rsidRPr="00260390">
        <w:rPr>
          <w:rFonts w:cs="Times New Roman"/>
          <w:spacing w:val="-2"/>
          <w:szCs w:val="28"/>
        </w:rPr>
        <w:t>Tổ chức tuần tra, kiểm tra, kiểm soát thường xuyên trên biển và tại cảng; kịp thời phát hiện, xử lý nghiêm các hành vi vi phạm, nhất là vi phạm về giám sát hành trình (VMS) và khai thác sai vùng; áp dụng các quy định pháp luật hiện hành để xử lý, kể cả xử lý hình sự đối với các trường hợp đủ điều kiện.</w:t>
      </w:r>
    </w:p>
    <w:p w:rsidR="00D12D1A" w:rsidRPr="00260390" w:rsidRDefault="00CE7213" w:rsidP="00D12D1A">
      <w:pPr>
        <w:widowControl w:val="0"/>
        <w:tabs>
          <w:tab w:val="left" w:pos="1560"/>
        </w:tabs>
        <w:autoSpaceDE w:val="0"/>
        <w:autoSpaceDN w:val="0"/>
        <w:adjustRightInd w:val="0"/>
        <w:spacing w:after="0"/>
        <w:ind w:firstLine="720"/>
        <w:jc w:val="both"/>
        <w:rPr>
          <w:rFonts w:cs="Times New Roman"/>
          <w:b/>
          <w:spacing w:val="-2"/>
          <w:szCs w:val="28"/>
        </w:rPr>
      </w:pPr>
      <w:r w:rsidRPr="00260390">
        <w:rPr>
          <w:rFonts w:cs="Times New Roman"/>
          <w:spacing w:val="-2"/>
          <w:szCs w:val="28"/>
        </w:rPr>
        <w:t xml:space="preserve">- </w:t>
      </w:r>
      <w:r w:rsidR="00D12D1A" w:rsidRPr="00260390">
        <w:rPr>
          <w:rFonts w:cs="Times New Roman"/>
          <w:spacing w:val="-2"/>
          <w:szCs w:val="28"/>
        </w:rPr>
        <w:t>Kiểm soát chặt chẽ sản lượng thủy sản qua cảng; thực hiện nghiêm việc ghi, nộp nhật ký khai thác; vận hành hiệu quả hệ thống truy xuất nguồn gốc điện tử (eCDT), bảo đảm minh bạch, đầy đủ dữ liệu phục vụ truy xuất nguồn gốc.</w:t>
      </w:r>
    </w:p>
    <w:p w:rsidR="00B85FD6" w:rsidRPr="00260390" w:rsidRDefault="00D12D1A" w:rsidP="001B1A80">
      <w:pPr>
        <w:widowControl w:val="0"/>
        <w:tabs>
          <w:tab w:val="left" w:pos="1560"/>
        </w:tabs>
        <w:autoSpaceDE w:val="0"/>
        <w:autoSpaceDN w:val="0"/>
        <w:adjustRightInd w:val="0"/>
        <w:spacing w:after="0"/>
        <w:ind w:firstLine="720"/>
        <w:jc w:val="both"/>
        <w:rPr>
          <w:rFonts w:cs="Times New Roman"/>
          <w:b/>
          <w:spacing w:val="-2"/>
          <w:szCs w:val="28"/>
        </w:rPr>
      </w:pPr>
      <w:r w:rsidRPr="00260390">
        <w:rPr>
          <w:rFonts w:cs="Times New Roman"/>
          <w:b/>
          <w:spacing w:val="-2"/>
          <w:szCs w:val="28"/>
        </w:rPr>
        <w:t>IV</w:t>
      </w:r>
      <w:r w:rsidR="00FD4C1D" w:rsidRPr="00260390">
        <w:rPr>
          <w:rFonts w:cs="Times New Roman"/>
          <w:b/>
          <w:spacing w:val="-2"/>
          <w:szCs w:val="28"/>
        </w:rPr>
        <w:t>. KIẾN NGHỊ, ĐỀ XUẤT</w:t>
      </w:r>
    </w:p>
    <w:p w:rsidR="00B85FD6" w:rsidRPr="00260390" w:rsidRDefault="00FD4C1D" w:rsidP="001B1A80">
      <w:pPr>
        <w:widowControl w:val="0"/>
        <w:tabs>
          <w:tab w:val="left" w:pos="1560"/>
        </w:tabs>
        <w:autoSpaceDE w:val="0"/>
        <w:autoSpaceDN w:val="0"/>
        <w:adjustRightInd w:val="0"/>
        <w:spacing w:after="0"/>
        <w:ind w:firstLine="720"/>
        <w:jc w:val="both"/>
        <w:rPr>
          <w:b/>
          <w:szCs w:val="26"/>
          <w:lang w:val="da-DK"/>
        </w:rPr>
      </w:pPr>
      <w:r w:rsidRPr="00260390">
        <w:rPr>
          <w:szCs w:val="28"/>
          <w:lang w:val="da-DK"/>
        </w:rPr>
        <w:t xml:space="preserve">Để thực hiện tốt nhiệm vụ phòng, chống khai thác hải sản bất hợp pháp trong thời gian </w:t>
      </w:r>
      <w:bookmarkStart w:id="1" w:name="_Hlk120610034"/>
      <w:r w:rsidRPr="00260390">
        <w:rPr>
          <w:szCs w:val="28"/>
          <w:lang w:val="da-DK"/>
        </w:rPr>
        <w:t>tới kính đề nghị Chính phủ, các bộ, ngành Trung ương:</w:t>
      </w:r>
      <w:bookmarkEnd w:id="1"/>
    </w:p>
    <w:p w:rsidR="00B85FD6" w:rsidRPr="00260390" w:rsidRDefault="00FD4C1D" w:rsidP="001B1A80">
      <w:pPr>
        <w:widowControl w:val="0"/>
        <w:tabs>
          <w:tab w:val="left" w:pos="1560"/>
        </w:tabs>
        <w:autoSpaceDE w:val="0"/>
        <w:autoSpaceDN w:val="0"/>
        <w:adjustRightInd w:val="0"/>
        <w:spacing w:after="0"/>
        <w:ind w:firstLine="720"/>
        <w:jc w:val="both"/>
        <w:rPr>
          <w:szCs w:val="28"/>
          <w:lang w:val="da-DK"/>
        </w:rPr>
      </w:pPr>
      <w:r w:rsidRPr="00260390">
        <w:rPr>
          <w:szCs w:val="28"/>
          <w:lang w:val="da-DK"/>
        </w:rPr>
        <w:t>- Tình trạng bồi lấp luồng ra vào cảng cá, các âu neo đậu tránh trú bão tại khu vực Cảng cá Xuân Hội (thuộc xã Đan Hả</w:t>
      </w:r>
      <w:r w:rsidR="00F0318C" w:rsidRPr="00260390">
        <w:rPr>
          <w:szCs w:val="28"/>
          <w:lang w:val="da-DK"/>
        </w:rPr>
        <w:t xml:space="preserve">i), </w:t>
      </w:r>
      <w:r w:rsidRPr="00260390">
        <w:rPr>
          <w:szCs w:val="28"/>
          <w:lang w:val="da-DK"/>
        </w:rPr>
        <w:t>Cảng cá Cửa Sót (thuộc xã Lộc Hà)</w:t>
      </w:r>
      <w:r w:rsidR="00F0318C" w:rsidRPr="00260390">
        <w:rPr>
          <w:szCs w:val="28"/>
          <w:lang w:val="da-DK"/>
        </w:rPr>
        <w:t xml:space="preserve"> và cảng cá Cửa Nhượng (thuộc xã Thiên Cầm)</w:t>
      </w:r>
      <w:r w:rsidRPr="00260390">
        <w:rPr>
          <w:szCs w:val="28"/>
          <w:lang w:val="da-DK"/>
        </w:rPr>
        <w:t xml:space="preserve"> đang diễn ra thường xuyên do các yếu tố địa hình, dòng chảy và biến đổi khí hậu. Điều này gây khó khăn, tiềm ẩn rủi ro cho hoạt động ra vào của tàu cá. Để đảm bảo an toàn cho ngư dân và hoạt động sản xuất, kính đề nghị Chính phủ xem xét, hỗ trợ các cơ chế, chính sách đặc thù nhằm triển khai công tác nạo vét luồng lạch một cách định kỳ, thường xuyên.</w:t>
      </w:r>
    </w:p>
    <w:p w:rsidR="00B85FD6" w:rsidRPr="00260390" w:rsidRDefault="00FD4C1D" w:rsidP="001B1A80">
      <w:pPr>
        <w:widowControl w:val="0"/>
        <w:tabs>
          <w:tab w:val="left" w:pos="1560"/>
        </w:tabs>
        <w:autoSpaceDE w:val="0"/>
        <w:autoSpaceDN w:val="0"/>
        <w:adjustRightInd w:val="0"/>
        <w:spacing w:after="0"/>
        <w:ind w:firstLine="720"/>
        <w:jc w:val="both"/>
        <w:rPr>
          <w:szCs w:val="28"/>
          <w:lang w:val="da-DK"/>
        </w:rPr>
      </w:pPr>
      <w:r w:rsidRPr="00260390">
        <w:rPr>
          <w:szCs w:val="28"/>
          <w:lang w:val="da-DK"/>
        </w:rPr>
        <w:t xml:space="preserve">- Bố trí, ưu tiên nguồn vốn đầu tư, xây dựng cảng cá Kỳ Ninh thuộc địa phận phường Hải Ninh đảm bảo điều kiện theo yêu cầu của EC. </w:t>
      </w:r>
    </w:p>
    <w:p w:rsidR="00B85FD6" w:rsidRPr="00260390" w:rsidRDefault="00FD4C1D" w:rsidP="001B1A80">
      <w:pPr>
        <w:spacing w:after="0"/>
        <w:jc w:val="both"/>
        <w:rPr>
          <w:rFonts w:cs="Times New Roman"/>
          <w:b/>
        </w:rPr>
      </w:pPr>
      <w:r w:rsidRPr="00260390">
        <w:rPr>
          <w:szCs w:val="28"/>
          <w:lang w:val="da-DK"/>
        </w:rPr>
        <w:lastRenderedPageBreak/>
        <w:tab/>
        <w:t xml:space="preserve">Trên đây là báo cáo </w:t>
      </w:r>
      <w:r w:rsidRPr="00260390">
        <w:rPr>
          <w:bCs/>
          <w:szCs w:val="28"/>
          <w:lang w:val="af-ZA"/>
        </w:rPr>
        <w:t>kết quả triển khai chống khai thác hải sản bất hợp pháp, không báo cáo và không theo quy định trên địa bàn tỉnh Hà Tĩnh</w:t>
      </w:r>
      <w:r w:rsidRPr="00260390">
        <w:rPr>
          <w:szCs w:val="28"/>
          <w:lang w:val="da-DK"/>
        </w:rPr>
        <w:t>./.</w:t>
      </w:r>
    </w:p>
    <w:p w:rsidR="00B85FD6" w:rsidRPr="00260390" w:rsidRDefault="00FD4C1D" w:rsidP="00226CAD">
      <w:pPr>
        <w:jc w:val="right"/>
        <w:rPr>
          <w:b/>
        </w:rPr>
      </w:pPr>
      <w:r w:rsidRPr="00260390">
        <w:rPr>
          <w:rFonts w:cs="Times New Roman"/>
          <w:b/>
        </w:rPr>
        <w:t>SỞ</w:t>
      </w:r>
      <w:r w:rsidRPr="00260390">
        <w:rPr>
          <w:b/>
        </w:rPr>
        <w:t xml:space="preserve"> NÔNG NGHIỆP VÀ MÔI TRƯỜ</w:t>
      </w:r>
      <w:r w:rsidR="00226CAD" w:rsidRPr="00260390">
        <w:rPr>
          <w:b/>
        </w:rPr>
        <w:t>N</w:t>
      </w:r>
      <w:r w:rsidR="001B1A80" w:rsidRPr="00260390">
        <w:rPr>
          <w:b/>
        </w:rPr>
        <w:t>G</w:t>
      </w:r>
    </w:p>
    <w:sectPr w:rsidR="00B85FD6" w:rsidRPr="00260390" w:rsidSect="00726D66">
      <w:headerReference w:type="default" r:id="rId11"/>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39" w:rsidRDefault="006D7839">
      <w:pPr>
        <w:spacing w:before="0" w:after="0"/>
      </w:pPr>
      <w:r>
        <w:separator/>
      </w:r>
    </w:p>
  </w:endnote>
  <w:endnote w:type="continuationSeparator" w:id="0">
    <w:p w:rsidR="006D7839" w:rsidRDefault="006D78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39" w:rsidRDefault="006D7839">
      <w:pPr>
        <w:spacing w:before="0" w:after="0"/>
      </w:pPr>
      <w:r>
        <w:separator/>
      </w:r>
    </w:p>
  </w:footnote>
  <w:footnote w:type="continuationSeparator" w:id="0">
    <w:p w:rsidR="006D7839" w:rsidRDefault="006D783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42714"/>
      <w:docPartObj>
        <w:docPartGallery w:val="Page Numbers (Top of Page)"/>
        <w:docPartUnique/>
      </w:docPartObj>
    </w:sdtPr>
    <w:sdtEndPr>
      <w:rPr>
        <w:noProof/>
      </w:rPr>
    </w:sdtEndPr>
    <w:sdtContent>
      <w:p w:rsidR="00726D66" w:rsidRDefault="00726D66">
        <w:pPr>
          <w:pStyle w:val="Header"/>
          <w:jc w:val="center"/>
        </w:pPr>
        <w:r>
          <w:fldChar w:fldCharType="begin"/>
        </w:r>
        <w:r>
          <w:instrText xml:space="preserve"> PAGE   \* MERGEFORMAT </w:instrText>
        </w:r>
        <w:r>
          <w:fldChar w:fldCharType="separate"/>
        </w:r>
        <w:r w:rsidR="0062754C">
          <w:rPr>
            <w:noProof/>
          </w:rPr>
          <w:t>5</w:t>
        </w:r>
        <w:r>
          <w:rPr>
            <w:noProof/>
          </w:rPr>
          <w:fldChar w:fldCharType="end"/>
        </w:r>
      </w:p>
    </w:sdtContent>
  </w:sdt>
  <w:p w:rsidR="00726D66" w:rsidRDefault="00726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6FD"/>
    <w:multiLevelType w:val="hybridMultilevel"/>
    <w:tmpl w:val="16C626FA"/>
    <w:lvl w:ilvl="0" w:tplc="B130F3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C700D"/>
    <w:multiLevelType w:val="hybridMultilevel"/>
    <w:tmpl w:val="E85EEBBE"/>
    <w:lvl w:ilvl="0" w:tplc="7F0A404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53F06ED6"/>
    <w:multiLevelType w:val="hybridMultilevel"/>
    <w:tmpl w:val="C4102E72"/>
    <w:lvl w:ilvl="0" w:tplc="E86628E8">
      <w:start w:val="1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C095313"/>
    <w:multiLevelType w:val="hybridMultilevel"/>
    <w:tmpl w:val="81FE5992"/>
    <w:lvl w:ilvl="0" w:tplc="33F6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D6"/>
    <w:rsid w:val="00020CE9"/>
    <w:rsid w:val="00023588"/>
    <w:rsid w:val="00040FAC"/>
    <w:rsid w:val="000414F0"/>
    <w:rsid w:val="000446C1"/>
    <w:rsid w:val="000519BF"/>
    <w:rsid w:val="00056E3A"/>
    <w:rsid w:val="000614AD"/>
    <w:rsid w:val="00064058"/>
    <w:rsid w:val="00072E8C"/>
    <w:rsid w:val="0007786B"/>
    <w:rsid w:val="000A0BD7"/>
    <w:rsid w:val="000A331E"/>
    <w:rsid w:val="000B2297"/>
    <w:rsid w:val="000B2DD5"/>
    <w:rsid w:val="000B6FC7"/>
    <w:rsid w:val="000C7286"/>
    <w:rsid w:val="000D2BBF"/>
    <w:rsid w:val="000D6031"/>
    <w:rsid w:val="000F15C4"/>
    <w:rsid w:val="00106E50"/>
    <w:rsid w:val="00122C97"/>
    <w:rsid w:val="001267CD"/>
    <w:rsid w:val="0015563C"/>
    <w:rsid w:val="00162F14"/>
    <w:rsid w:val="00163E00"/>
    <w:rsid w:val="00165B80"/>
    <w:rsid w:val="00193646"/>
    <w:rsid w:val="001A484F"/>
    <w:rsid w:val="001B12B6"/>
    <w:rsid w:val="001B1A80"/>
    <w:rsid w:val="001B7E2F"/>
    <w:rsid w:val="001C2F96"/>
    <w:rsid w:val="001D17A3"/>
    <w:rsid w:val="001F21DC"/>
    <w:rsid w:val="001F3680"/>
    <w:rsid w:val="00200B86"/>
    <w:rsid w:val="0020507C"/>
    <w:rsid w:val="0022324D"/>
    <w:rsid w:val="00226CAD"/>
    <w:rsid w:val="00250883"/>
    <w:rsid w:val="00252472"/>
    <w:rsid w:val="00253BBA"/>
    <w:rsid w:val="00260390"/>
    <w:rsid w:val="0027038D"/>
    <w:rsid w:val="002762F6"/>
    <w:rsid w:val="00281C19"/>
    <w:rsid w:val="002A36A7"/>
    <w:rsid w:val="002A3759"/>
    <w:rsid w:val="002A48BC"/>
    <w:rsid w:val="002C66D9"/>
    <w:rsid w:val="002C7E7F"/>
    <w:rsid w:val="002F0B2B"/>
    <w:rsid w:val="0030648A"/>
    <w:rsid w:val="00315D90"/>
    <w:rsid w:val="0033644A"/>
    <w:rsid w:val="003549EC"/>
    <w:rsid w:val="003657E8"/>
    <w:rsid w:val="00365F75"/>
    <w:rsid w:val="00367655"/>
    <w:rsid w:val="00391643"/>
    <w:rsid w:val="00394717"/>
    <w:rsid w:val="0039533E"/>
    <w:rsid w:val="003B6126"/>
    <w:rsid w:val="003D5D13"/>
    <w:rsid w:val="003D6A4D"/>
    <w:rsid w:val="003E12B6"/>
    <w:rsid w:val="003E4555"/>
    <w:rsid w:val="003F0A84"/>
    <w:rsid w:val="00416CDB"/>
    <w:rsid w:val="00462E48"/>
    <w:rsid w:val="0047100E"/>
    <w:rsid w:val="004710E8"/>
    <w:rsid w:val="00483EF2"/>
    <w:rsid w:val="004903A2"/>
    <w:rsid w:val="004C221A"/>
    <w:rsid w:val="004D5073"/>
    <w:rsid w:val="004F37D4"/>
    <w:rsid w:val="00507A68"/>
    <w:rsid w:val="0051689B"/>
    <w:rsid w:val="00520769"/>
    <w:rsid w:val="00525B6D"/>
    <w:rsid w:val="00550321"/>
    <w:rsid w:val="00592136"/>
    <w:rsid w:val="005A35FD"/>
    <w:rsid w:val="005C06AB"/>
    <w:rsid w:val="005C63EF"/>
    <w:rsid w:val="005D1D3C"/>
    <w:rsid w:val="005E041C"/>
    <w:rsid w:val="005E4380"/>
    <w:rsid w:val="005F6413"/>
    <w:rsid w:val="0060276E"/>
    <w:rsid w:val="006061D8"/>
    <w:rsid w:val="0062754C"/>
    <w:rsid w:val="00632084"/>
    <w:rsid w:val="00637C4F"/>
    <w:rsid w:val="00651494"/>
    <w:rsid w:val="0065175A"/>
    <w:rsid w:val="00655B71"/>
    <w:rsid w:val="006570BE"/>
    <w:rsid w:val="006708BD"/>
    <w:rsid w:val="0068016F"/>
    <w:rsid w:val="00694029"/>
    <w:rsid w:val="0069586E"/>
    <w:rsid w:val="00695AF6"/>
    <w:rsid w:val="006A0202"/>
    <w:rsid w:val="006B52D2"/>
    <w:rsid w:val="006C2DA5"/>
    <w:rsid w:val="006D6C7C"/>
    <w:rsid w:val="006D7839"/>
    <w:rsid w:val="00717A94"/>
    <w:rsid w:val="00725A34"/>
    <w:rsid w:val="00726D66"/>
    <w:rsid w:val="00736970"/>
    <w:rsid w:val="00736C9C"/>
    <w:rsid w:val="00743E74"/>
    <w:rsid w:val="00767FAD"/>
    <w:rsid w:val="007773A6"/>
    <w:rsid w:val="00793B09"/>
    <w:rsid w:val="007945A6"/>
    <w:rsid w:val="007952AE"/>
    <w:rsid w:val="007A3E8B"/>
    <w:rsid w:val="007D1801"/>
    <w:rsid w:val="007D6CFB"/>
    <w:rsid w:val="007F68EC"/>
    <w:rsid w:val="007F778D"/>
    <w:rsid w:val="008168D5"/>
    <w:rsid w:val="00821F76"/>
    <w:rsid w:val="0083408F"/>
    <w:rsid w:val="008349AD"/>
    <w:rsid w:val="00851470"/>
    <w:rsid w:val="00855AA2"/>
    <w:rsid w:val="00872422"/>
    <w:rsid w:val="00892984"/>
    <w:rsid w:val="00896484"/>
    <w:rsid w:val="008E05BA"/>
    <w:rsid w:val="0093051A"/>
    <w:rsid w:val="00935F20"/>
    <w:rsid w:val="009427A8"/>
    <w:rsid w:val="009463BF"/>
    <w:rsid w:val="00950A05"/>
    <w:rsid w:val="00975A56"/>
    <w:rsid w:val="009845A1"/>
    <w:rsid w:val="00986205"/>
    <w:rsid w:val="00991474"/>
    <w:rsid w:val="00991F91"/>
    <w:rsid w:val="0099334A"/>
    <w:rsid w:val="00995AE0"/>
    <w:rsid w:val="009A2632"/>
    <w:rsid w:val="009E2B09"/>
    <w:rsid w:val="009F08E2"/>
    <w:rsid w:val="009F104B"/>
    <w:rsid w:val="009F79B4"/>
    <w:rsid w:val="00A17A4A"/>
    <w:rsid w:val="00A236B3"/>
    <w:rsid w:val="00A332F3"/>
    <w:rsid w:val="00A651A7"/>
    <w:rsid w:val="00A67282"/>
    <w:rsid w:val="00A7211A"/>
    <w:rsid w:val="00A726E6"/>
    <w:rsid w:val="00A93591"/>
    <w:rsid w:val="00AA60A8"/>
    <w:rsid w:val="00AB68E9"/>
    <w:rsid w:val="00AB6A16"/>
    <w:rsid w:val="00AE1141"/>
    <w:rsid w:val="00AE646F"/>
    <w:rsid w:val="00B128C5"/>
    <w:rsid w:val="00B22ACE"/>
    <w:rsid w:val="00B246FB"/>
    <w:rsid w:val="00B41390"/>
    <w:rsid w:val="00B45686"/>
    <w:rsid w:val="00B5019F"/>
    <w:rsid w:val="00B52287"/>
    <w:rsid w:val="00B605F5"/>
    <w:rsid w:val="00B85505"/>
    <w:rsid w:val="00B85569"/>
    <w:rsid w:val="00B85FD6"/>
    <w:rsid w:val="00B928A5"/>
    <w:rsid w:val="00B9622D"/>
    <w:rsid w:val="00BA29B9"/>
    <w:rsid w:val="00BB59E4"/>
    <w:rsid w:val="00BC4348"/>
    <w:rsid w:val="00BC6775"/>
    <w:rsid w:val="00BD765C"/>
    <w:rsid w:val="00BE5342"/>
    <w:rsid w:val="00BF05A6"/>
    <w:rsid w:val="00C000BC"/>
    <w:rsid w:val="00C11740"/>
    <w:rsid w:val="00C11D39"/>
    <w:rsid w:val="00C21D65"/>
    <w:rsid w:val="00C43286"/>
    <w:rsid w:val="00C469C6"/>
    <w:rsid w:val="00C66108"/>
    <w:rsid w:val="00C716B7"/>
    <w:rsid w:val="00C84EA2"/>
    <w:rsid w:val="00C938E5"/>
    <w:rsid w:val="00CA0B15"/>
    <w:rsid w:val="00CA344C"/>
    <w:rsid w:val="00CC4DF9"/>
    <w:rsid w:val="00CC5A6B"/>
    <w:rsid w:val="00CE7213"/>
    <w:rsid w:val="00CF01BB"/>
    <w:rsid w:val="00D12D1A"/>
    <w:rsid w:val="00D263EC"/>
    <w:rsid w:val="00D3776D"/>
    <w:rsid w:val="00D53837"/>
    <w:rsid w:val="00D6141E"/>
    <w:rsid w:val="00D6334D"/>
    <w:rsid w:val="00D82FA6"/>
    <w:rsid w:val="00D839F3"/>
    <w:rsid w:val="00D869AE"/>
    <w:rsid w:val="00D86D38"/>
    <w:rsid w:val="00D9181E"/>
    <w:rsid w:val="00D94D15"/>
    <w:rsid w:val="00D95990"/>
    <w:rsid w:val="00DA13B3"/>
    <w:rsid w:val="00DA3412"/>
    <w:rsid w:val="00DC455F"/>
    <w:rsid w:val="00DD4546"/>
    <w:rsid w:val="00DE713A"/>
    <w:rsid w:val="00DF1C18"/>
    <w:rsid w:val="00E16C0E"/>
    <w:rsid w:val="00E2699C"/>
    <w:rsid w:val="00E2770B"/>
    <w:rsid w:val="00E37CB9"/>
    <w:rsid w:val="00E40126"/>
    <w:rsid w:val="00E52142"/>
    <w:rsid w:val="00E545C4"/>
    <w:rsid w:val="00E545EA"/>
    <w:rsid w:val="00E6605A"/>
    <w:rsid w:val="00E71617"/>
    <w:rsid w:val="00E86D7F"/>
    <w:rsid w:val="00E93AB4"/>
    <w:rsid w:val="00EA7D78"/>
    <w:rsid w:val="00EC2312"/>
    <w:rsid w:val="00ED2E8E"/>
    <w:rsid w:val="00ED51CC"/>
    <w:rsid w:val="00EE7A71"/>
    <w:rsid w:val="00EF0E9A"/>
    <w:rsid w:val="00EF1385"/>
    <w:rsid w:val="00EF5B12"/>
    <w:rsid w:val="00F0318C"/>
    <w:rsid w:val="00F045F0"/>
    <w:rsid w:val="00F14F1A"/>
    <w:rsid w:val="00F15EC4"/>
    <w:rsid w:val="00F17DF8"/>
    <w:rsid w:val="00F21752"/>
    <w:rsid w:val="00F27C00"/>
    <w:rsid w:val="00F35470"/>
    <w:rsid w:val="00F419BC"/>
    <w:rsid w:val="00F43F8E"/>
    <w:rsid w:val="00F4584E"/>
    <w:rsid w:val="00F46893"/>
    <w:rsid w:val="00F96B5A"/>
    <w:rsid w:val="00FB496E"/>
    <w:rsid w:val="00FB5288"/>
    <w:rsid w:val="00FD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71"/>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sid w:val="00B9622D"/>
    <w:rPr>
      <w:color w:val="0563C1" w:themeColor="hyperlink"/>
      <w:u w:val="single"/>
    </w:rPr>
  </w:style>
  <w:style w:type="character" w:styleId="FollowedHyperlink">
    <w:name w:val="FollowedHyperlink"/>
    <w:basedOn w:val="DefaultParagraphFont"/>
    <w:uiPriority w:val="99"/>
    <w:semiHidden/>
    <w:unhideWhenUsed/>
    <w:rsid w:val="000C728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71"/>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sid w:val="00B9622D"/>
    <w:rPr>
      <w:color w:val="0563C1" w:themeColor="hyperlink"/>
      <w:u w:val="single"/>
    </w:rPr>
  </w:style>
  <w:style w:type="character" w:styleId="FollowedHyperlink">
    <w:name w:val="FollowedHyperlink"/>
    <w:basedOn w:val="DefaultParagraphFont"/>
    <w:uiPriority w:val="99"/>
    <w:semiHidden/>
    <w:unhideWhenUsed/>
    <w:rsid w:val="000C7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287">
      <w:bodyDiv w:val="1"/>
      <w:marLeft w:val="0"/>
      <w:marRight w:val="0"/>
      <w:marTop w:val="0"/>
      <w:marBottom w:val="0"/>
      <w:divBdr>
        <w:top w:val="none" w:sz="0" w:space="0" w:color="auto"/>
        <w:left w:val="none" w:sz="0" w:space="0" w:color="auto"/>
        <w:bottom w:val="none" w:sz="0" w:space="0" w:color="auto"/>
        <w:right w:val="none" w:sz="0" w:space="0" w:color="auto"/>
      </w:divBdr>
    </w:div>
    <w:div w:id="12850324">
      <w:bodyDiv w:val="1"/>
      <w:marLeft w:val="0"/>
      <w:marRight w:val="0"/>
      <w:marTop w:val="0"/>
      <w:marBottom w:val="0"/>
      <w:divBdr>
        <w:top w:val="none" w:sz="0" w:space="0" w:color="auto"/>
        <w:left w:val="none" w:sz="0" w:space="0" w:color="auto"/>
        <w:bottom w:val="none" w:sz="0" w:space="0" w:color="auto"/>
        <w:right w:val="none" w:sz="0" w:space="0" w:color="auto"/>
      </w:divBdr>
    </w:div>
    <w:div w:id="55980142">
      <w:bodyDiv w:val="1"/>
      <w:marLeft w:val="0"/>
      <w:marRight w:val="0"/>
      <w:marTop w:val="0"/>
      <w:marBottom w:val="0"/>
      <w:divBdr>
        <w:top w:val="none" w:sz="0" w:space="0" w:color="auto"/>
        <w:left w:val="none" w:sz="0" w:space="0" w:color="auto"/>
        <w:bottom w:val="none" w:sz="0" w:space="0" w:color="auto"/>
        <w:right w:val="none" w:sz="0" w:space="0" w:color="auto"/>
      </w:divBdr>
    </w:div>
    <w:div w:id="64688013">
      <w:bodyDiv w:val="1"/>
      <w:marLeft w:val="0"/>
      <w:marRight w:val="0"/>
      <w:marTop w:val="0"/>
      <w:marBottom w:val="0"/>
      <w:divBdr>
        <w:top w:val="none" w:sz="0" w:space="0" w:color="auto"/>
        <w:left w:val="none" w:sz="0" w:space="0" w:color="auto"/>
        <w:bottom w:val="none" w:sz="0" w:space="0" w:color="auto"/>
        <w:right w:val="none" w:sz="0" w:space="0" w:color="auto"/>
      </w:divBdr>
    </w:div>
    <w:div w:id="103692100">
      <w:bodyDiv w:val="1"/>
      <w:marLeft w:val="0"/>
      <w:marRight w:val="0"/>
      <w:marTop w:val="0"/>
      <w:marBottom w:val="0"/>
      <w:divBdr>
        <w:top w:val="none" w:sz="0" w:space="0" w:color="auto"/>
        <w:left w:val="none" w:sz="0" w:space="0" w:color="auto"/>
        <w:bottom w:val="none" w:sz="0" w:space="0" w:color="auto"/>
        <w:right w:val="none" w:sz="0" w:space="0" w:color="auto"/>
      </w:divBdr>
    </w:div>
    <w:div w:id="145360917">
      <w:bodyDiv w:val="1"/>
      <w:marLeft w:val="0"/>
      <w:marRight w:val="0"/>
      <w:marTop w:val="0"/>
      <w:marBottom w:val="0"/>
      <w:divBdr>
        <w:top w:val="none" w:sz="0" w:space="0" w:color="auto"/>
        <w:left w:val="none" w:sz="0" w:space="0" w:color="auto"/>
        <w:bottom w:val="none" w:sz="0" w:space="0" w:color="auto"/>
        <w:right w:val="none" w:sz="0" w:space="0" w:color="auto"/>
      </w:divBdr>
    </w:div>
    <w:div w:id="165824482">
      <w:bodyDiv w:val="1"/>
      <w:marLeft w:val="0"/>
      <w:marRight w:val="0"/>
      <w:marTop w:val="0"/>
      <w:marBottom w:val="0"/>
      <w:divBdr>
        <w:top w:val="none" w:sz="0" w:space="0" w:color="auto"/>
        <w:left w:val="none" w:sz="0" w:space="0" w:color="auto"/>
        <w:bottom w:val="none" w:sz="0" w:space="0" w:color="auto"/>
        <w:right w:val="none" w:sz="0" w:space="0" w:color="auto"/>
      </w:divBdr>
    </w:div>
    <w:div w:id="178156634">
      <w:bodyDiv w:val="1"/>
      <w:marLeft w:val="0"/>
      <w:marRight w:val="0"/>
      <w:marTop w:val="0"/>
      <w:marBottom w:val="0"/>
      <w:divBdr>
        <w:top w:val="none" w:sz="0" w:space="0" w:color="auto"/>
        <w:left w:val="none" w:sz="0" w:space="0" w:color="auto"/>
        <w:bottom w:val="none" w:sz="0" w:space="0" w:color="auto"/>
        <w:right w:val="none" w:sz="0" w:space="0" w:color="auto"/>
      </w:divBdr>
    </w:div>
    <w:div w:id="213393437">
      <w:bodyDiv w:val="1"/>
      <w:marLeft w:val="0"/>
      <w:marRight w:val="0"/>
      <w:marTop w:val="0"/>
      <w:marBottom w:val="0"/>
      <w:divBdr>
        <w:top w:val="none" w:sz="0" w:space="0" w:color="auto"/>
        <w:left w:val="none" w:sz="0" w:space="0" w:color="auto"/>
        <w:bottom w:val="none" w:sz="0" w:space="0" w:color="auto"/>
        <w:right w:val="none" w:sz="0" w:space="0" w:color="auto"/>
      </w:divBdr>
    </w:div>
    <w:div w:id="228225348">
      <w:bodyDiv w:val="1"/>
      <w:marLeft w:val="0"/>
      <w:marRight w:val="0"/>
      <w:marTop w:val="0"/>
      <w:marBottom w:val="0"/>
      <w:divBdr>
        <w:top w:val="none" w:sz="0" w:space="0" w:color="auto"/>
        <w:left w:val="none" w:sz="0" w:space="0" w:color="auto"/>
        <w:bottom w:val="none" w:sz="0" w:space="0" w:color="auto"/>
        <w:right w:val="none" w:sz="0" w:space="0" w:color="auto"/>
      </w:divBdr>
    </w:div>
    <w:div w:id="282276683">
      <w:bodyDiv w:val="1"/>
      <w:marLeft w:val="0"/>
      <w:marRight w:val="0"/>
      <w:marTop w:val="0"/>
      <w:marBottom w:val="0"/>
      <w:divBdr>
        <w:top w:val="none" w:sz="0" w:space="0" w:color="auto"/>
        <w:left w:val="none" w:sz="0" w:space="0" w:color="auto"/>
        <w:bottom w:val="none" w:sz="0" w:space="0" w:color="auto"/>
        <w:right w:val="none" w:sz="0" w:space="0" w:color="auto"/>
      </w:divBdr>
    </w:div>
    <w:div w:id="293413498">
      <w:bodyDiv w:val="1"/>
      <w:marLeft w:val="0"/>
      <w:marRight w:val="0"/>
      <w:marTop w:val="0"/>
      <w:marBottom w:val="0"/>
      <w:divBdr>
        <w:top w:val="none" w:sz="0" w:space="0" w:color="auto"/>
        <w:left w:val="none" w:sz="0" w:space="0" w:color="auto"/>
        <w:bottom w:val="none" w:sz="0" w:space="0" w:color="auto"/>
        <w:right w:val="none" w:sz="0" w:space="0" w:color="auto"/>
      </w:divBdr>
    </w:div>
    <w:div w:id="326786955">
      <w:bodyDiv w:val="1"/>
      <w:marLeft w:val="0"/>
      <w:marRight w:val="0"/>
      <w:marTop w:val="0"/>
      <w:marBottom w:val="0"/>
      <w:divBdr>
        <w:top w:val="none" w:sz="0" w:space="0" w:color="auto"/>
        <w:left w:val="none" w:sz="0" w:space="0" w:color="auto"/>
        <w:bottom w:val="none" w:sz="0" w:space="0" w:color="auto"/>
        <w:right w:val="none" w:sz="0" w:space="0" w:color="auto"/>
      </w:divBdr>
    </w:div>
    <w:div w:id="333580299">
      <w:bodyDiv w:val="1"/>
      <w:marLeft w:val="0"/>
      <w:marRight w:val="0"/>
      <w:marTop w:val="0"/>
      <w:marBottom w:val="0"/>
      <w:divBdr>
        <w:top w:val="none" w:sz="0" w:space="0" w:color="auto"/>
        <w:left w:val="none" w:sz="0" w:space="0" w:color="auto"/>
        <w:bottom w:val="none" w:sz="0" w:space="0" w:color="auto"/>
        <w:right w:val="none" w:sz="0" w:space="0" w:color="auto"/>
      </w:divBdr>
      <w:divsChild>
        <w:div w:id="278686745">
          <w:marLeft w:val="0"/>
          <w:marRight w:val="0"/>
          <w:marTop w:val="0"/>
          <w:marBottom w:val="0"/>
          <w:divBdr>
            <w:top w:val="none" w:sz="0" w:space="0" w:color="auto"/>
            <w:left w:val="none" w:sz="0" w:space="0" w:color="auto"/>
            <w:bottom w:val="none" w:sz="0" w:space="0" w:color="auto"/>
            <w:right w:val="none" w:sz="0" w:space="0" w:color="auto"/>
          </w:divBdr>
          <w:divsChild>
            <w:div w:id="372773352">
              <w:marLeft w:val="0"/>
              <w:marRight w:val="0"/>
              <w:marTop w:val="0"/>
              <w:marBottom w:val="0"/>
              <w:divBdr>
                <w:top w:val="none" w:sz="0" w:space="0" w:color="auto"/>
                <w:left w:val="none" w:sz="0" w:space="0" w:color="auto"/>
                <w:bottom w:val="none" w:sz="0" w:space="0" w:color="auto"/>
                <w:right w:val="none" w:sz="0" w:space="0" w:color="auto"/>
              </w:divBdr>
              <w:divsChild>
                <w:div w:id="1015958290">
                  <w:marLeft w:val="0"/>
                  <w:marRight w:val="0"/>
                  <w:marTop w:val="0"/>
                  <w:marBottom w:val="0"/>
                  <w:divBdr>
                    <w:top w:val="none" w:sz="0" w:space="0" w:color="auto"/>
                    <w:left w:val="none" w:sz="0" w:space="0" w:color="auto"/>
                    <w:bottom w:val="none" w:sz="0" w:space="0" w:color="auto"/>
                    <w:right w:val="none" w:sz="0" w:space="0" w:color="auto"/>
                  </w:divBdr>
                  <w:divsChild>
                    <w:div w:id="2062174084">
                      <w:marLeft w:val="0"/>
                      <w:marRight w:val="0"/>
                      <w:marTop w:val="0"/>
                      <w:marBottom w:val="0"/>
                      <w:divBdr>
                        <w:top w:val="none" w:sz="0" w:space="0" w:color="auto"/>
                        <w:left w:val="none" w:sz="0" w:space="0" w:color="auto"/>
                        <w:bottom w:val="none" w:sz="0" w:space="0" w:color="auto"/>
                        <w:right w:val="none" w:sz="0" w:space="0" w:color="auto"/>
                      </w:divBdr>
                      <w:divsChild>
                        <w:div w:id="2020816896">
                          <w:marLeft w:val="0"/>
                          <w:marRight w:val="0"/>
                          <w:marTop w:val="0"/>
                          <w:marBottom w:val="0"/>
                          <w:divBdr>
                            <w:top w:val="none" w:sz="0" w:space="0" w:color="auto"/>
                            <w:left w:val="none" w:sz="0" w:space="0" w:color="auto"/>
                            <w:bottom w:val="none" w:sz="0" w:space="0" w:color="auto"/>
                            <w:right w:val="none" w:sz="0" w:space="0" w:color="auto"/>
                          </w:divBdr>
                          <w:divsChild>
                            <w:div w:id="1035959505">
                              <w:marLeft w:val="0"/>
                              <w:marRight w:val="0"/>
                              <w:marTop w:val="0"/>
                              <w:marBottom w:val="0"/>
                              <w:divBdr>
                                <w:top w:val="none" w:sz="0" w:space="0" w:color="auto"/>
                                <w:left w:val="none" w:sz="0" w:space="0" w:color="auto"/>
                                <w:bottom w:val="none" w:sz="0" w:space="0" w:color="auto"/>
                                <w:right w:val="none" w:sz="0" w:space="0" w:color="auto"/>
                              </w:divBdr>
                              <w:divsChild>
                                <w:div w:id="717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887682">
      <w:bodyDiv w:val="1"/>
      <w:marLeft w:val="0"/>
      <w:marRight w:val="0"/>
      <w:marTop w:val="0"/>
      <w:marBottom w:val="0"/>
      <w:divBdr>
        <w:top w:val="none" w:sz="0" w:space="0" w:color="auto"/>
        <w:left w:val="none" w:sz="0" w:space="0" w:color="auto"/>
        <w:bottom w:val="none" w:sz="0" w:space="0" w:color="auto"/>
        <w:right w:val="none" w:sz="0" w:space="0" w:color="auto"/>
      </w:divBdr>
      <w:divsChild>
        <w:div w:id="1137140944">
          <w:marLeft w:val="0"/>
          <w:marRight w:val="0"/>
          <w:marTop w:val="0"/>
          <w:marBottom w:val="0"/>
          <w:divBdr>
            <w:top w:val="none" w:sz="0" w:space="0" w:color="auto"/>
            <w:left w:val="none" w:sz="0" w:space="0" w:color="auto"/>
            <w:bottom w:val="none" w:sz="0" w:space="0" w:color="auto"/>
            <w:right w:val="none" w:sz="0" w:space="0" w:color="auto"/>
          </w:divBdr>
          <w:divsChild>
            <w:div w:id="1882401910">
              <w:marLeft w:val="0"/>
              <w:marRight w:val="0"/>
              <w:marTop w:val="0"/>
              <w:marBottom w:val="0"/>
              <w:divBdr>
                <w:top w:val="none" w:sz="0" w:space="0" w:color="auto"/>
                <w:left w:val="none" w:sz="0" w:space="0" w:color="auto"/>
                <w:bottom w:val="none" w:sz="0" w:space="0" w:color="auto"/>
                <w:right w:val="none" w:sz="0" w:space="0" w:color="auto"/>
              </w:divBdr>
              <w:divsChild>
                <w:div w:id="2062053173">
                  <w:marLeft w:val="0"/>
                  <w:marRight w:val="0"/>
                  <w:marTop w:val="0"/>
                  <w:marBottom w:val="0"/>
                  <w:divBdr>
                    <w:top w:val="none" w:sz="0" w:space="0" w:color="auto"/>
                    <w:left w:val="none" w:sz="0" w:space="0" w:color="auto"/>
                    <w:bottom w:val="none" w:sz="0" w:space="0" w:color="auto"/>
                    <w:right w:val="none" w:sz="0" w:space="0" w:color="auto"/>
                  </w:divBdr>
                  <w:divsChild>
                    <w:div w:id="2079161816">
                      <w:marLeft w:val="0"/>
                      <w:marRight w:val="0"/>
                      <w:marTop w:val="0"/>
                      <w:marBottom w:val="0"/>
                      <w:divBdr>
                        <w:top w:val="none" w:sz="0" w:space="0" w:color="auto"/>
                        <w:left w:val="none" w:sz="0" w:space="0" w:color="auto"/>
                        <w:bottom w:val="none" w:sz="0" w:space="0" w:color="auto"/>
                        <w:right w:val="none" w:sz="0" w:space="0" w:color="auto"/>
                      </w:divBdr>
                      <w:divsChild>
                        <w:div w:id="1701124785">
                          <w:marLeft w:val="0"/>
                          <w:marRight w:val="0"/>
                          <w:marTop w:val="0"/>
                          <w:marBottom w:val="0"/>
                          <w:divBdr>
                            <w:top w:val="none" w:sz="0" w:space="0" w:color="auto"/>
                            <w:left w:val="none" w:sz="0" w:space="0" w:color="auto"/>
                            <w:bottom w:val="none" w:sz="0" w:space="0" w:color="auto"/>
                            <w:right w:val="none" w:sz="0" w:space="0" w:color="auto"/>
                          </w:divBdr>
                          <w:divsChild>
                            <w:div w:id="1125198370">
                              <w:marLeft w:val="0"/>
                              <w:marRight w:val="0"/>
                              <w:marTop w:val="0"/>
                              <w:marBottom w:val="0"/>
                              <w:divBdr>
                                <w:top w:val="none" w:sz="0" w:space="0" w:color="auto"/>
                                <w:left w:val="none" w:sz="0" w:space="0" w:color="auto"/>
                                <w:bottom w:val="none" w:sz="0" w:space="0" w:color="auto"/>
                                <w:right w:val="none" w:sz="0" w:space="0" w:color="auto"/>
                              </w:divBdr>
                              <w:divsChild>
                                <w:div w:id="3227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83267">
      <w:bodyDiv w:val="1"/>
      <w:marLeft w:val="0"/>
      <w:marRight w:val="0"/>
      <w:marTop w:val="0"/>
      <w:marBottom w:val="0"/>
      <w:divBdr>
        <w:top w:val="none" w:sz="0" w:space="0" w:color="auto"/>
        <w:left w:val="none" w:sz="0" w:space="0" w:color="auto"/>
        <w:bottom w:val="none" w:sz="0" w:space="0" w:color="auto"/>
        <w:right w:val="none" w:sz="0" w:space="0" w:color="auto"/>
      </w:divBdr>
    </w:div>
    <w:div w:id="551423039">
      <w:bodyDiv w:val="1"/>
      <w:marLeft w:val="0"/>
      <w:marRight w:val="0"/>
      <w:marTop w:val="0"/>
      <w:marBottom w:val="0"/>
      <w:divBdr>
        <w:top w:val="none" w:sz="0" w:space="0" w:color="auto"/>
        <w:left w:val="none" w:sz="0" w:space="0" w:color="auto"/>
        <w:bottom w:val="none" w:sz="0" w:space="0" w:color="auto"/>
        <w:right w:val="none" w:sz="0" w:space="0" w:color="auto"/>
      </w:divBdr>
    </w:div>
    <w:div w:id="570315440">
      <w:bodyDiv w:val="1"/>
      <w:marLeft w:val="0"/>
      <w:marRight w:val="0"/>
      <w:marTop w:val="0"/>
      <w:marBottom w:val="0"/>
      <w:divBdr>
        <w:top w:val="none" w:sz="0" w:space="0" w:color="auto"/>
        <w:left w:val="none" w:sz="0" w:space="0" w:color="auto"/>
        <w:bottom w:val="none" w:sz="0" w:space="0" w:color="auto"/>
        <w:right w:val="none" w:sz="0" w:space="0" w:color="auto"/>
      </w:divBdr>
    </w:div>
    <w:div w:id="577445874">
      <w:bodyDiv w:val="1"/>
      <w:marLeft w:val="0"/>
      <w:marRight w:val="0"/>
      <w:marTop w:val="0"/>
      <w:marBottom w:val="0"/>
      <w:divBdr>
        <w:top w:val="none" w:sz="0" w:space="0" w:color="auto"/>
        <w:left w:val="none" w:sz="0" w:space="0" w:color="auto"/>
        <w:bottom w:val="none" w:sz="0" w:space="0" w:color="auto"/>
        <w:right w:val="none" w:sz="0" w:space="0" w:color="auto"/>
      </w:divBdr>
    </w:div>
    <w:div w:id="586961169">
      <w:bodyDiv w:val="1"/>
      <w:marLeft w:val="0"/>
      <w:marRight w:val="0"/>
      <w:marTop w:val="0"/>
      <w:marBottom w:val="0"/>
      <w:divBdr>
        <w:top w:val="none" w:sz="0" w:space="0" w:color="auto"/>
        <w:left w:val="none" w:sz="0" w:space="0" w:color="auto"/>
        <w:bottom w:val="none" w:sz="0" w:space="0" w:color="auto"/>
        <w:right w:val="none" w:sz="0" w:space="0" w:color="auto"/>
      </w:divBdr>
      <w:divsChild>
        <w:div w:id="1489127994">
          <w:marLeft w:val="0"/>
          <w:marRight w:val="0"/>
          <w:marTop w:val="0"/>
          <w:marBottom w:val="0"/>
          <w:divBdr>
            <w:top w:val="none" w:sz="0" w:space="0" w:color="auto"/>
            <w:left w:val="none" w:sz="0" w:space="0" w:color="auto"/>
            <w:bottom w:val="none" w:sz="0" w:space="0" w:color="auto"/>
            <w:right w:val="none" w:sz="0" w:space="0" w:color="auto"/>
          </w:divBdr>
          <w:divsChild>
            <w:div w:id="787161453">
              <w:marLeft w:val="0"/>
              <w:marRight w:val="0"/>
              <w:marTop w:val="0"/>
              <w:marBottom w:val="0"/>
              <w:divBdr>
                <w:top w:val="none" w:sz="0" w:space="0" w:color="auto"/>
                <w:left w:val="none" w:sz="0" w:space="0" w:color="auto"/>
                <w:bottom w:val="none" w:sz="0" w:space="0" w:color="auto"/>
                <w:right w:val="none" w:sz="0" w:space="0" w:color="auto"/>
              </w:divBdr>
              <w:divsChild>
                <w:div w:id="462121542">
                  <w:marLeft w:val="0"/>
                  <w:marRight w:val="0"/>
                  <w:marTop w:val="0"/>
                  <w:marBottom w:val="0"/>
                  <w:divBdr>
                    <w:top w:val="none" w:sz="0" w:space="0" w:color="auto"/>
                    <w:left w:val="none" w:sz="0" w:space="0" w:color="auto"/>
                    <w:bottom w:val="none" w:sz="0" w:space="0" w:color="auto"/>
                    <w:right w:val="none" w:sz="0" w:space="0" w:color="auto"/>
                  </w:divBdr>
                  <w:divsChild>
                    <w:div w:id="1034961071">
                      <w:marLeft w:val="0"/>
                      <w:marRight w:val="0"/>
                      <w:marTop w:val="0"/>
                      <w:marBottom w:val="0"/>
                      <w:divBdr>
                        <w:top w:val="none" w:sz="0" w:space="0" w:color="auto"/>
                        <w:left w:val="none" w:sz="0" w:space="0" w:color="auto"/>
                        <w:bottom w:val="none" w:sz="0" w:space="0" w:color="auto"/>
                        <w:right w:val="none" w:sz="0" w:space="0" w:color="auto"/>
                      </w:divBdr>
                      <w:divsChild>
                        <w:div w:id="552741842">
                          <w:marLeft w:val="0"/>
                          <w:marRight w:val="0"/>
                          <w:marTop w:val="0"/>
                          <w:marBottom w:val="0"/>
                          <w:divBdr>
                            <w:top w:val="none" w:sz="0" w:space="0" w:color="auto"/>
                            <w:left w:val="none" w:sz="0" w:space="0" w:color="auto"/>
                            <w:bottom w:val="none" w:sz="0" w:space="0" w:color="auto"/>
                            <w:right w:val="none" w:sz="0" w:space="0" w:color="auto"/>
                          </w:divBdr>
                          <w:divsChild>
                            <w:div w:id="2187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44078">
      <w:bodyDiv w:val="1"/>
      <w:marLeft w:val="0"/>
      <w:marRight w:val="0"/>
      <w:marTop w:val="0"/>
      <w:marBottom w:val="0"/>
      <w:divBdr>
        <w:top w:val="none" w:sz="0" w:space="0" w:color="auto"/>
        <w:left w:val="none" w:sz="0" w:space="0" w:color="auto"/>
        <w:bottom w:val="none" w:sz="0" w:space="0" w:color="auto"/>
        <w:right w:val="none" w:sz="0" w:space="0" w:color="auto"/>
      </w:divBdr>
      <w:divsChild>
        <w:div w:id="894513333">
          <w:marLeft w:val="0"/>
          <w:marRight w:val="0"/>
          <w:marTop w:val="0"/>
          <w:marBottom w:val="0"/>
          <w:divBdr>
            <w:top w:val="none" w:sz="0" w:space="0" w:color="auto"/>
            <w:left w:val="none" w:sz="0" w:space="0" w:color="auto"/>
            <w:bottom w:val="none" w:sz="0" w:space="0" w:color="auto"/>
            <w:right w:val="none" w:sz="0" w:space="0" w:color="auto"/>
          </w:divBdr>
          <w:divsChild>
            <w:div w:id="840776029">
              <w:marLeft w:val="0"/>
              <w:marRight w:val="0"/>
              <w:marTop w:val="0"/>
              <w:marBottom w:val="0"/>
              <w:divBdr>
                <w:top w:val="none" w:sz="0" w:space="0" w:color="auto"/>
                <w:left w:val="none" w:sz="0" w:space="0" w:color="auto"/>
                <w:bottom w:val="none" w:sz="0" w:space="0" w:color="auto"/>
                <w:right w:val="none" w:sz="0" w:space="0" w:color="auto"/>
              </w:divBdr>
              <w:divsChild>
                <w:div w:id="311716696">
                  <w:marLeft w:val="0"/>
                  <w:marRight w:val="0"/>
                  <w:marTop w:val="0"/>
                  <w:marBottom w:val="0"/>
                  <w:divBdr>
                    <w:top w:val="none" w:sz="0" w:space="0" w:color="auto"/>
                    <w:left w:val="none" w:sz="0" w:space="0" w:color="auto"/>
                    <w:bottom w:val="none" w:sz="0" w:space="0" w:color="auto"/>
                    <w:right w:val="none" w:sz="0" w:space="0" w:color="auto"/>
                  </w:divBdr>
                  <w:divsChild>
                    <w:div w:id="1616324951">
                      <w:marLeft w:val="0"/>
                      <w:marRight w:val="0"/>
                      <w:marTop w:val="0"/>
                      <w:marBottom w:val="0"/>
                      <w:divBdr>
                        <w:top w:val="none" w:sz="0" w:space="0" w:color="auto"/>
                        <w:left w:val="none" w:sz="0" w:space="0" w:color="auto"/>
                        <w:bottom w:val="none" w:sz="0" w:space="0" w:color="auto"/>
                        <w:right w:val="none" w:sz="0" w:space="0" w:color="auto"/>
                      </w:divBdr>
                      <w:divsChild>
                        <w:div w:id="1417359793">
                          <w:marLeft w:val="0"/>
                          <w:marRight w:val="0"/>
                          <w:marTop w:val="0"/>
                          <w:marBottom w:val="0"/>
                          <w:divBdr>
                            <w:top w:val="none" w:sz="0" w:space="0" w:color="auto"/>
                            <w:left w:val="none" w:sz="0" w:space="0" w:color="auto"/>
                            <w:bottom w:val="none" w:sz="0" w:space="0" w:color="auto"/>
                            <w:right w:val="none" w:sz="0" w:space="0" w:color="auto"/>
                          </w:divBdr>
                          <w:divsChild>
                            <w:div w:id="18818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98119">
      <w:bodyDiv w:val="1"/>
      <w:marLeft w:val="0"/>
      <w:marRight w:val="0"/>
      <w:marTop w:val="0"/>
      <w:marBottom w:val="0"/>
      <w:divBdr>
        <w:top w:val="none" w:sz="0" w:space="0" w:color="auto"/>
        <w:left w:val="none" w:sz="0" w:space="0" w:color="auto"/>
        <w:bottom w:val="none" w:sz="0" w:space="0" w:color="auto"/>
        <w:right w:val="none" w:sz="0" w:space="0" w:color="auto"/>
      </w:divBdr>
    </w:div>
    <w:div w:id="669329824">
      <w:bodyDiv w:val="1"/>
      <w:marLeft w:val="0"/>
      <w:marRight w:val="0"/>
      <w:marTop w:val="0"/>
      <w:marBottom w:val="0"/>
      <w:divBdr>
        <w:top w:val="none" w:sz="0" w:space="0" w:color="auto"/>
        <w:left w:val="none" w:sz="0" w:space="0" w:color="auto"/>
        <w:bottom w:val="none" w:sz="0" w:space="0" w:color="auto"/>
        <w:right w:val="none" w:sz="0" w:space="0" w:color="auto"/>
      </w:divBdr>
    </w:div>
    <w:div w:id="672494505">
      <w:bodyDiv w:val="1"/>
      <w:marLeft w:val="0"/>
      <w:marRight w:val="0"/>
      <w:marTop w:val="0"/>
      <w:marBottom w:val="0"/>
      <w:divBdr>
        <w:top w:val="none" w:sz="0" w:space="0" w:color="auto"/>
        <w:left w:val="none" w:sz="0" w:space="0" w:color="auto"/>
        <w:bottom w:val="none" w:sz="0" w:space="0" w:color="auto"/>
        <w:right w:val="none" w:sz="0" w:space="0" w:color="auto"/>
      </w:divBdr>
    </w:div>
    <w:div w:id="692657141">
      <w:bodyDiv w:val="1"/>
      <w:marLeft w:val="0"/>
      <w:marRight w:val="0"/>
      <w:marTop w:val="0"/>
      <w:marBottom w:val="0"/>
      <w:divBdr>
        <w:top w:val="none" w:sz="0" w:space="0" w:color="auto"/>
        <w:left w:val="none" w:sz="0" w:space="0" w:color="auto"/>
        <w:bottom w:val="none" w:sz="0" w:space="0" w:color="auto"/>
        <w:right w:val="none" w:sz="0" w:space="0" w:color="auto"/>
      </w:divBdr>
    </w:div>
    <w:div w:id="726686565">
      <w:bodyDiv w:val="1"/>
      <w:marLeft w:val="0"/>
      <w:marRight w:val="0"/>
      <w:marTop w:val="0"/>
      <w:marBottom w:val="0"/>
      <w:divBdr>
        <w:top w:val="none" w:sz="0" w:space="0" w:color="auto"/>
        <w:left w:val="none" w:sz="0" w:space="0" w:color="auto"/>
        <w:bottom w:val="none" w:sz="0" w:space="0" w:color="auto"/>
        <w:right w:val="none" w:sz="0" w:space="0" w:color="auto"/>
      </w:divBdr>
    </w:div>
    <w:div w:id="751270341">
      <w:bodyDiv w:val="1"/>
      <w:marLeft w:val="0"/>
      <w:marRight w:val="0"/>
      <w:marTop w:val="0"/>
      <w:marBottom w:val="0"/>
      <w:divBdr>
        <w:top w:val="none" w:sz="0" w:space="0" w:color="auto"/>
        <w:left w:val="none" w:sz="0" w:space="0" w:color="auto"/>
        <w:bottom w:val="none" w:sz="0" w:space="0" w:color="auto"/>
        <w:right w:val="none" w:sz="0" w:space="0" w:color="auto"/>
      </w:divBdr>
    </w:div>
    <w:div w:id="789400564">
      <w:bodyDiv w:val="1"/>
      <w:marLeft w:val="0"/>
      <w:marRight w:val="0"/>
      <w:marTop w:val="0"/>
      <w:marBottom w:val="0"/>
      <w:divBdr>
        <w:top w:val="none" w:sz="0" w:space="0" w:color="auto"/>
        <w:left w:val="none" w:sz="0" w:space="0" w:color="auto"/>
        <w:bottom w:val="none" w:sz="0" w:space="0" w:color="auto"/>
        <w:right w:val="none" w:sz="0" w:space="0" w:color="auto"/>
      </w:divBdr>
    </w:div>
    <w:div w:id="856507560">
      <w:bodyDiv w:val="1"/>
      <w:marLeft w:val="0"/>
      <w:marRight w:val="0"/>
      <w:marTop w:val="0"/>
      <w:marBottom w:val="0"/>
      <w:divBdr>
        <w:top w:val="none" w:sz="0" w:space="0" w:color="auto"/>
        <w:left w:val="none" w:sz="0" w:space="0" w:color="auto"/>
        <w:bottom w:val="none" w:sz="0" w:space="0" w:color="auto"/>
        <w:right w:val="none" w:sz="0" w:space="0" w:color="auto"/>
      </w:divBdr>
    </w:div>
    <w:div w:id="872618318">
      <w:bodyDiv w:val="1"/>
      <w:marLeft w:val="0"/>
      <w:marRight w:val="0"/>
      <w:marTop w:val="0"/>
      <w:marBottom w:val="0"/>
      <w:divBdr>
        <w:top w:val="none" w:sz="0" w:space="0" w:color="auto"/>
        <w:left w:val="none" w:sz="0" w:space="0" w:color="auto"/>
        <w:bottom w:val="none" w:sz="0" w:space="0" w:color="auto"/>
        <w:right w:val="none" w:sz="0" w:space="0" w:color="auto"/>
      </w:divBdr>
    </w:div>
    <w:div w:id="905650070">
      <w:bodyDiv w:val="1"/>
      <w:marLeft w:val="0"/>
      <w:marRight w:val="0"/>
      <w:marTop w:val="0"/>
      <w:marBottom w:val="0"/>
      <w:divBdr>
        <w:top w:val="none" w:sz="0" w:space="0" w:color="auto"/>
        <w:left w:val="none" w:sz="0" w:space="0" w:color="auto"/>
        <w:bottom w:val="none" w:sz="0" w:space="0" w:color="auto"/>
        <w:right w:val="none" w:sz="0" w:space="0" w:color="auto"/>
      </w:divBdr>
    </w:div>
    <w:div w:id="916599836">
      <w:bodyDiv w:val="1"/>
      <w:marLeft w:val="0"/>
      <w:marRight w:val="0"/>
      <w:marTop w:val="0"/>
      <w:marBottom w:val="0"/>
      <w:divBdr>
        <w:top w:val="none" w:sz="0" w:space="0" w:color="auto"/>
        <w:left w:val="none" w:sz="0" w:space="0" w:color="auto"/>
        <w:bottom w:val="none" w:sz="0" w:space="0" w:color="auto"/>
        <w:right w:val="none" w:sz="0" w:space="0" w:color="auto"/>
      </w:divBdr>
    </w:div>
    <w:div w:id="971903230">
      <w:bodyDiv w:val="1"/>
      <w:marLeft w:val="0"/>
      <w:marRight w:val="0"/>
      <w:marTop w:val="0"/>
      <w:marBottom w:val="0"/>
      <w:divBdr>
        <w:top w:val="none" w:sz="0" w:space="0" w:color="auto"/>
        <w:left w:val="none" w:sz="0" w:space="0" w:color="auto"/>
        <w:bottom w:val="none" w:sz="0" w:space="0" w:color="auto"/>
        <w:right w:val="none" w:sz="0" w:space="0" w:color="auto"/>
      </w:divBdr>
    </w:div>
    <w:div w:id="990409591">
      <w:bodyDiv w:val="1"/>
      <w:marLeft w:val="0"/>
      <w:marRight w:val="0"/>
      <w:marTop w:val="0"/>
      <w:marBottom w:val="0"/>
      <w:divBdr>
        <w:top w:val="none" w:sz="0" w:space="0" w:color="auto"/>
        <w:left w:val="none" w:sz="0" w:space="0" w:color="auto"/>
        <w:bottom w:val="none" w:sz="0" w:space="0" w:color="auto"/>
        <w:right w:val="none" w:sz="0" w:space="0" w:color="auto"/>
      </w:divBdr>
    </w:div>
    <w:div w:id="1016074140">
      <w:bodyDiv w:val="1"/>
      <w:marLeft w:val="0"/>
      <w:marRight w:val="0"/>
      <w:marTop w:val="0"/>
      <w:marBottom w:val="0"/>
      <w:divBdr>
        <w:top w:val="none" w:sz="0" w:space="0" w:color="auto"/>
        <w:left w:val="none" w:sz="0" w:space="0" w:color="auto"/>
        <w:bottom w:val="none" w:sz="0" w:space="0" w:color="auto"/>
        <w:right w:val="none" w:sz="0" w:space="0" w:color="auto"/>
      </w:divBdr>
    </w:div>
    <w:div w:id="1062406917">
      <w:bodyDiv w:val="1"/>
      <w:marLeft w:val="0"/>
      <w:marRight w:val="0"/>
      <w:marTop w:val="0"/>
      <w:marBottom w:val="0"/>
      <w:divBdr>
        <w:top w:val="none" w:sz="0" w:space="0" w:color="auto"/>
        <w:left w:val="none" w:sz="0" w:space="0" w:color="auto"/>
        <w:bottom w:val="none" w:sz="0" w:space="0" w:color="auto"/>
        <w:right w:val="none" w:sz="0" w:space="0" w:color="auto"/>
      </w:divBdr>
    </w:div>
    <w:div w:id="1063287121">
      <w:bodyDiv w:val="1"/>
      <w:marLeft w:val="0"/>
      <w:marRight w:val="0"/>
      <w:marTop w:val="0"/>
      <w:marBottom w:val="0"/>
      <w:divBdr>
        <w:top w:val="none" w:sz="0" w:space="0" w:color="auto"/>
        <w:left w:val="none" w:sz="0" w:space="0" w:color="auto"/>
        <w:bottom w:val="none" w:sz="0" w:space="0" w:color="auto"/>
        <w:right w:val="none" w:sz="0" w:space="0" w:color="auto"/>
      </w:divBdr>
    </w:div>
    <w:div w:id="1071657412">
      <w:bodyDiv w:val="1"/>
      <w:marLeft w:val="0"/>
      <w:marRight w:val="0"/>
      <w:marTop w:val="0"/>
      <w:marBottom w:val="0"/>
      <w:divBdr>
        <w:top w:val="none" w:sz="0" w:space="0" w:color="auto"/>
        <w:left w:val="none" w:sz="0" w:space="0" w:color="auto"/>
        <w:bottom w:val="none" w:sz="0" w:space="0" w:color="auto"/>
        <w:right w:val="none" w:sz="0" w:space="0" w:color="auto"/>
      </w:divBdr>
      <w:divsChild>
        <w:div w:id="321472318">
          <w:marLeft w:val="0"/>
          <w:marRight w:val="0"/>
          <w:marTop w:val="0"/>
          <w:marBottom w:val="0"/>
          <w:divBdr>
            <w:top w:val="none" w:sz="0" w:space="0" w:color="auto"/>
            <w:left w:val="none" w:sz="0" w:space="0" w:color="auto"/>
            <w:bottom w:val="none" w:sz="0" w:space="0" w:color="auto"/>
            <w:right w:val="none" w:sz="0" w:space="0" w:color="auto"/>
          </w:divBdr>
          <w:divsChild>
            <w:div w:id="1105882600">
              <w:marLeft w:val="0"/>
              <w:marRight w:val="0"/>
              <w:marTop w:val="0"/>
              <w:marBottom w:val="0"/>
              <w:divBdr>
                <w:top w:val="none" w:sz="0" w:space="0" w:color="auto"/>
                <w:left w:val="none" w:sz="0" w:space="0" w:color="auto"/>
                <w:bottom w:val="none" w:sz="0" w:space="0" w:color="auto"/>
                <w:right w:val="none" w:sz="0" w:space="0" w:color="auto"/>
              </w:divBdr>
              <w:divsChild>
                <w:div w:id="1039278381">
                  <w:marLeft w:val="0"/>
                  <w:marRight w:val="0"/>
                  <w:marTop w:val="0"/>
                  <w:marBottom w:val="0"/>
                  <w:divBdr>
                    <w:top w:val="none" w:sz="0" w:space="0" w:color="auto"/>
                    <w:left w:val="none" w:sz="0" w:space="0" w:color="auto"/>
                    <w:bottom w:val="none" w:sz="0" w:space="0" w:color="auto"/>
                    <w:right w:val="none" w:sz="0" w:space="0" w:color="auto"/>
                  </w:divBdr>
                  <w:divsChild>
                    <w:div w:id="1774203822">
                      <w:marLeft w:val="0"/>
                      <w:marRight w:val="0"/>
                      <w:marTop w:val="0"/>
                      <w:marBottom w:val="0"/>
                      <w:divBdr>
                        <w:top w:val="none" w:sz="0" w:space="0" w:color="auto"/>
                        <w:left w:val="none" w:sz="0" w:space="0" w:color="auto"/>
                        <w:bottom w:val="none" w:sz="0" w:space="0" w:color="auto"/>
                        <w:right w:val="none" w:sz="0" w:space="0" w:color="auto"/>
                      </w:divBdr>
                      <w:divsChild>
                        <w:div w:id="1230653811">
                          <w:marLeft w:val="0"/>
                          <w:marRight w:val="0"/>
                          <w:marTop w:val="0"/>
                          <w:marBottom w:val="0"/>
                          <w:divBdr>
                            <w:top w:val="none" w:sz="0" w:space="0" w:color="auto"/>
                            <w:left w:val="none" w:sz="0" w:space="0" w:color="auto"/>
                            <w:bottom w:val="none" w:sz="0" w:space="0" w:color="auto"/>
                            <w:right w:val="none" w:sz="0" w:space="0" w:color="auto"/>
                          </w:divBdr>
                          <w:divsChild>
                            <w:div w:id="1847554104">
                              <w:marLeft w:val="0"/>
                              <w:marRight w:val="0"/>
                              <w:marTop w:val="0"/>
                              <w:marBottom w:val="0"/>
                              <w:divBdr>
                                <w:top w:val="none" w:sz="0" w:space="0" w:color="auto"/>
                                <w:left w:val="none" w:sz="0" w:space="0" w:color="auto"/>
                                <w:bottom w:val="none" w:sz="0" w:space="0" w:color="auto"/>
                                <w:right w:val="none" w:sz="0" w:space="0" w:color="auto"/>
                              </w:divBdr>
                              <w:divsChild>
                                <w:div w:id="164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207273">
      <w:bodyDiv w:val="1"/>
      <w:marLeft w:val="0"/>
      <w:marRight w:val="0"/>
      <w:marTop w:val="0"/>
      <w:marBottom w:val="0"/>
      <w:divBdr>
        <w:top w:val="none" w:sz="0" w:space="0" w:color="auto"/>
        <w:left w:val="none" w:sz="0" w:space="0" w:color="auto"/>
        <w:bottom w:val="none" w:sz="0" w:space="0" w:color="auto"/>
        <w:right w:val="none" w:sz="0" w:space="0" w:color="auto"/>
      </w:divBdr>
    </w:div>
    <w:div w:id="1150365230">
      <w:bodyDiv w:val="1"/>
      <w:marLeft w:val="0"/>
      <w:marRight w:val="0"/>
      <w:marTop w:val="0"/>
      <w:marBottom w:val="0"/>
      <w:divBdr>
        <w:top w:val="none" w:sz="0" w:space="0" w:color="auto"/>
        <w:left w:val="none" w:sz="0" w:space="0" w:color="auto"/>
        <w:bottom w:val="none" w:sz="0" w:space="0" w:color="auto"/>
        <w:right w:val="none" w:sz="0" w:space="0" w:color="auto"/>
      </w:divBdr>
    </w:div>
    <w:div w:id="1160385575">
      <w:bodyDiv w:val="1"/>
      <w:marLeft w:val="0"/>
      <w:marRight w:val="0"/>
      <w:marTop w:val="0"/>
      <w:marBottom w:val="0"/>
      <w:divBdr>
        <w:top w:val="none" w:sz="0" w:space="0" w:color="auto"/>
        <w:left w:val="none" w:sz="0" w:space="0" w:color="auto"/>
        <w:bottom w:val="none" w:sz="0" w:space="0" w:color="auto"/>
        <w:right w:val="none" w:sz="0" w:space="0" w:color="auto"/>
      </w:divBdr>
    </w:div>
    <w:div w:id="1174684751">
      <w:bodyDiv w:val="1"/>
      <w:marLeft w:val="0"/>
      <w:marRight w:val="0"/>
      <w:marTop w:val="0"/>
      <w:marBottom w:val="0"/>
      <w:divBdr>
        <w:top w:val="none" w:sz="0" w:space="0" w:color="auto"/>
        <w:left w:val="none" w:sz="0" w:space="0" w:color="auto"/>
        <w:bottom w:val="none" w:sz="0" w:space="0" w:color="auto"/>
        <w:right w:val="none" w:sz="0" w:space="0" w:color="auto"/>
      </w:divBdr>
    </w:div>
    <w:div w:id="1211772835">
      <w:bodyDiv w:val="1"/>
      <w:marLeft w:val="0"/>
      <w:marRight w:val="0"/>
      <w:marTop w:val="0"/>
      <w:marBottom w:val="0"/>
      <w:divBdr>
        <w:top w:val="none" w:sz="0" w:space="0" w:color="auto"/>
        <w:left w:val="none" w:sz="0" w:space="0" w:color="auto"/>
        <w:bottom w:val="none" w:sz="0" w:space="0" w:color="auto"/>
        <w:right w:val="none" w:sz="0" w:space="0" w:color="auto"/>
      </w:divBdr>
    </w:div>
    <w:div w:id="1228958177">
      <w:bodyDiv w:val="1"/>
      <w:marLeft w:val="0"/>
      <w:marRight w:val="0"/>
      <w:marTop w:val="0"/>
      <w:marBottom w:val="0"/>
      <w:divBdr>
        <w:top w:val="none" w:sz="0" w:space="0" w:color="auto"/>
        <w:left w:val="none" w:sz="0" w:space="0" w:color="auto"/>
        <w:bottom w:val="none" w:sz="0" w:space="0" w:color="auto"/>
        <w:right w:val="none" w:sz="0" w:space="0" w:color="auto"/>
      </w:divBdr>
    </w:div>
    <w:div w:id="1348094559">
      <w:bodyDiv w:val="1"/>
      <w:marLeft w:val="0"/>
      <w:marRight w:val="0"/>
      <w:marTop w:val="0"/>
      <w:marBottom w:val="0"/>
      <w:divBdr>
        <w:top w:val="none" w:sz="0" w:space="0" w:color="auto"/>
        <w:left w:val="none" w:sz="0" w:space="0" w:color="auto"/>
        <w:bottom w:val="none" w:sz="0" w:space="0" w:color="auto"/>
        <w:right w:val="none" w:sz="0" w:space="0" w:color="auto"/>
      </w:divBdr>
    </w:div>
    <w:div w:id="1392998011">
      <w:bodyDiv w:val="1"/>
      <w:marLeft w:val="0"/>
      <w:marRight w:val="0"/>
      <w:marTop w:val="0"/>
      <w:marBottom w:val="0"/>
      <w:divBdr>
        <w:top w:val="none" w:sz="0" w:space="0" w:color="auto"/>
        <w:left w:val="none" w:sz="0" w:space="0" w:color="auto"/>
        <w:bottom w:val="none" w:sz="0" w:space="0" w:color="auto"/>
        <w:right w:val="none" w:sz="0" w:space="0" w:color="auto"/>
      </w:divBdr>
    </w:div>
    <w:div w:id="1402603735">
      <w:bodyDiv w:val="1"/>
      <w:marLeft w:val="0"/>
      <w:marRight w:val="0"/>
      <w:marTop w:val="0"/>
      <w:marBottom w:val="0"/>
      <w:divBdr>
        <w:top w:val="none" w:sz="0" w:space="0" w:color="auto"/>
        <w:left w:val="none" w:sz="0" w:space="0" w:color="auto"/>
        <w:bottom w:val="none" w:sz="0" w:space="0" w:color="auto"/>
        <w:right w:val="none" w:sz="0" w:space="0" w:color="auto"/>
      </w:divBdr>
    </w:div>
    <w:div w:id="1406606927">
      <w:bodyDiv w:val="1"/>
      <w:marLeft w:val="0"/>
      <w:marRight w:val="0"/>
      <w:marTop w:val="0"/>
      <w:marBottom w:val="0"/>
      <w:divBdr>
        <w:top w:val="none" w:sz="0" w:space="0" w:color="auto"/>
        <w:left w:val="none" w:sz="0" w:space="0" w:color="auto"/>
        <w:bottom w:val="none" w:sz="0" w:space="0" w:color="auto"/>
        <w:right w:val="none" w:sz="0" w:space="0" w:color="auto"/>
      </w:divBdr>
    </w:div>
    <w:div w:id="1414858118">
      <w:bodyDiv w:val="1"/>
      <w:marLeft w:val="0"/>
      <w:marRight w:val="0"/>
      <w:marTop w:val="0"/>
      <w:marBottom w:val="0"/>
      <w:divBdr>
        <w:top w:val="none" w:sz="0" w:space="0" w:color="auto"/>
        <w:left w:val="none" w:sz="0" w:space="0" w:color="auto"/>
        <w:bottom w:val="none" w:sz="0" w:space="0" w:color="auto"/>
        <w:right w:val="none" w:sz="0" w:space="0" w:color="auto"/>
      </w:divBdr>
    </w:div>
    <w:div w:id="1442651559">
      <w:bodyDiv w:val="1"/>
      <w:marLeft w:val="0"/>
      <w:marRight w:val="0"/>
      <w:marTop w:val="0"/>
      <w:marBottom w:val="0"/>
      <w:divBdr>
        <w:top w:val="none" w:sz="0" w:space="0" w:color="auto"/>
        <w:left w:val="none" w:sz="0" w:space="0" w:color="auto"/>
        <w:bottom w:val="none" w:sz="0" w:space="0" w:color="auto"/>
        <w:right w:val="none" w:sz="0" w:space="0" w:color="auto"/>
      </w:divBdr>
    </w:div>
    <w:div w:id="1447846883">
      <w:bodyDiv w:val="1"/>
      <w:marLeft w:val="0"/>
      <w:marRight w:val="0"/>
      <w:marTop w:val="0"/>
      <w:marBottom w:val="0"/>
      <w:divBdr>
        <w:top w:val="none" w:sz="0" w:space="0" w:color="auto"/>
        <w:left w:val="none" w:sz="0" w:space="0" w:color="auto"/>
        <w:bottom w:val="none" w:sz="0" w:space="0" w:color="auto"/>
        <w:right w:val="none" w:sz="0" w:space="0" w:color="auto"/>
      </w:divBdr>
    </w:div>
    <w:div w:id="1490053088">
      <w:bodyDiv w:val="1"/>
      <w:marLeft w:val="0"/>
      <w:marRight w:val="0"/>
      <w:marTop w:val="0"/>
      <w:marBottom w:val="0"/>
      <w:divBdr>
        <w:top w:val="none" w:sz="0" w:space="0" w:color="auto"/>
        <w:left w:val="none" w:sz="0" w:space="0" w:color="auto"/>
        <w:bottom w:val="none" w:sz="0" w:space="0" w:color="auto"/>
        <w:right w:val="none" w:sz="0" w:space="0" w:color="auto"/>
      </w:divBdr>
    </w:div>
    <w:div w:id="1510020343">
      <w:bodyDiv w:val="1"/>
      <w:marLeft w:val="0"/>
      <w:marRight w:val="0"/>
      <w:marTop w:val="0"/>
      <w:marBottom w:val="0"/>
      <w:divBdr>
        <w:top w:val="none" w:sz="0" w:space="0" w:color="auto"/>
        <w:left w:val="none" w:sz="0" w:space="0" w:color="auto"/>
        <w:bottom w:val="none" w:sz="0" w:space="0" w:color="auto"/>
        <w:right w:val="none" w:sz="0" w:space="0" w:color="auto"/>
      </w:divBdr>
    </w:div>
    <w:div w:id="1516067051">
      <w:bodyDiv w:val="1"/>
      <w:marLeft w:val="0"/>
      <w:marRight w:val="0"/>
      <w:marTop w:val="0"/>
      <w:marBottom w:val="0"/>
      <w:divBdr>
        <w:top w:val="none" w:sz="0" w:space="0" w:color="auto"/>
        <w:left w:val="none" w:sz="0" w:space="0" w:color="auto"/>
        <w:bottom w:val="none" w:sz="0" w:space="0" w:color="auto"/>
        <w:right w:val="none" w:sz="0" w:space="0" w:color="auto"/>
      </w:divBdr>
    </w:div>
    <w:div w:id="1524827187">
      <w:bodyDiv w:val="1"/>
      <w:marLeft w:val="0"/>
      <w:marRight w:val="0"/>
      <w:marTop w:val="0"/>
      <w:marBottom w:val="0"/>
      <w:divBdr>
        <w:top w:val="none" w:sz="0" w:space="0" w:color="auto"/>
        <w:left w:val="none" w:sz="0" w:space="0" w:color="auto"/>
        <w:bottom w:val="none" w:sz="0" w:space="0" w:color="auto"/>
        <w:right w:val="none" w:sz="0" w:space="0" w:color="auto"/>
      </w:divBdr>
    </w:div>
    <w:div w:id="1593196496">
      <w:bodyDiv w:val="1"/>
      <w:marLeft w:val="0"/>
      <w:marRight w:val="0"/>
      <w:marTop w:val="0"/>
      <w:marBottom w:val="0"/>
      <w:divBdr>
        <w:top w:val="none" w:sz="0" w:space="0" w:color="auto"/>
        <w:left w:val="none" w:sz="0" w:space="0" w:color="auto"/>
        <w:bottom w:val="none" w:sz="0" w:space="0" w:color="auto"/>
        <w:right w:val="none" w:sz="0" w:space="0" w:color="auto"/>
      </w:divBdr>
    </w:div>
    <w:div w:id="1601134826">
      <w:bodyDiv w:val="1"/>
      <w:marLeft w:val="0"/>
      <w:marRight w:val="0"/>
      <w:marTop w:val="0"/>
      <w:marBottom w:val="0"/>
      <w:divBdr>
        <w:top w:val="none" w:sz="0" w:space="0" w:color="auto"/>
        <w:left w:val="none" w:sz="0" w:space="0" w:color="auto"/>
        <w:bottom w:val="none" w:sz="0" w:space="0" w:color="auto"/>
        <w:right w:val="none" w:sz="0" w:space="0" w:color="auto"/>
      </w:divBdr>
    </w:div>
    <w:div w:id="1647201861">
      <w:bodyDiv w:val="1"/>
      <w:marLeft w:val="0"/>
      <w:marRight w:val="0"/>
      <w:marTop w:val="0"/>
      <w:marBottom w:val="0"/>
      <w:divBdr>
        <w:top w:val="none" w:sz="0" w:space="0" w:color="auto"/>
        <w:left w:val="none" w:sz="0" w:space="0" w:color="auto"/>
        <w:bottom w:val="none" w:sz="0" w:space="0" w:color="auto"/>
        <w:right w:val="none" w:sz="0" w:space="0" w:color="auto"/>
      </w:divBdr>
    </w:div>
    <w:div w:id="1648901883">
      <w:bodyDiv w:val="1"/>
      <w:marLeft w:val="0"/>
      <w:marRight w:val="0"/>
      <w:marTop w:val="0"/>
      <w:marBottom w:val="0"/>
      <w:divBdr>
        <w:top w:val="none" w:sz="0" w:space="0" w:color="auto"/>
        <w:left w:val="none" w:sz="0" w:space="0" w:color="auto"/>
        <w:bottom w:val="none" w:sz="0" w:space="0" w:color="auto"/>
        <w:right w:val="none" w:sz="0" w:space="0" w:color="auto"/>
      </w:divBdr>
    </w:div>
    <w:div w:id="1662999573">
      <w:bodyDiv w:val="1"/>
      <w:marLeft w:val="0"/>
      <w:marRight w:val="0"/>
      <w:marTop w:val="0"/>
      <w:marBottom w:val="0"/>
      <w:divBdr>
        <w:top w:val="none" w:sz="0" w:space="0" w:color="auto"/>
        <w:left w:val="none" w:sz="0" w:space="0" w:color="auto"/>
        <w:bottom w:val="none" w:sz="0" w:space="0" w:color="auto"/>
        <w:right w:val="none" w:sz="0" w:space="0" w:color="auto"/>
      </w:divBdr>
    </w:div>
    <w:div w:id="1683429812">
      <w:bodyDiv w:val="1"/>
      <w:marLeft w:val="0"/>
      <w:marRight w:val="0"/>
      <w:marTop w:val="0"/>
      <w:marBottom w:val="0"/>
      <w:divBdr>
        <w:top w:val="none" w:sz="0" w:space="0" w:color="auto"/>
        <w:left w:val="none" w:sz="0" w:space="0" w:color="auto"/>
        <w:bottom w:val="none" w:sz="0" w:space="0" w:color="auto"/>
        <w:right w:val="none" w:sz="0" w:space="0" w:color="auto"/>
      </w:divBdr>
    </w:div>
    <w:div w:id="1707413361">
      <w:bodyDiv w:val="1"/>
      <w:marLeft w:val="0"/>
      <w:marRight w:val="0"/>
      <w:marTop w:val="0"/>
      <w:marBottom w:val="0"/>
      <w:divBdr>
        <w:top w:val="none" w:sz="0" w:space="0" w:color="auto"/>
        <w:left w:val="none" w:sz="0" w:space="0" w:color="auto"/>
        <w:bottom w:val="none" w:sz="0" w:space="0" w:color="auto"/>
        <w:right w:val="none" w:sz="0" w:space="0" w:color="auto"/>
      </w:divBdr>
    </w:div>
    <w:div w:id="1743218624">
      <w:bodyDiv w:val="1"/>
      <w:marLeft w:val="0"/>
      <w:marRight w:val="0"/>
      <w:marTop w:val="0"/>
      <w:marBottom w:val="0"/>
      <w:divBdr>
        <w:top w:val="none" w:sz="0" w:space="0" w:color="auto"/>
        <w:left w:val="none" w:sz="0" w:space="0" w:color="auto"/>
        <w:bottom w:val="none" w:sz="0" w:space="0" w:color="auto"/>
        <w:right w:val="none" w:sz="0" w:space="0" w:color="auto"/>
      </w:divBdr>
    </w:div>
    <w:div w:id="1769960393">
      <w:bodyDiv w:val="1"/>
      <w:marLeft w:val="0"/>
      <w:marRight w:val="0"/>
      <w:marTop w:val="0"/>
      <w:marBottom w:val="0"/>
      <w:divBdr>
        <w:top w:val="none" w:sz="0" w:space="0" w:color="auto"/>
        <w:left w:val="none" w:sz="0" w:space="0" w:color="auto"/>
        <w:bottom w:val="none" w:sz="0" w:space="0" w:color="auto"/>
        <w:right w:val="none" w:sz="0" w:space="0" w:color="auto"/>
      </w:divBdr>
    </w:div>
    <w:div w:id="1892300615">
      <w:bodyDiv w:val="1"/>
      <w:marLeft w:val="0"/>
      <w:marRight w:val="0"/>
      <w:marTop w:val="0"/>
      <w:marBottom w:val="0"/>
      <w:divBdr>
        <w:top w:val="none" w:sz="0" w:space="0" w:color="auto"/>
        <w:left w:val="none" w:sz="0" w:space="0" w:color="auto"/>
        <w:bottom w:val="none" w:sz="0" w:space="0" w:color="auto"/>
        <w:right w:val="none" w:sz="0" w:space="0" w:color="auto"/>
      </w:divBdr>
    </w:div>
    <w:div w:id="1893880929">
      <w:bodyDiv w:val="1"/>
      <w:marLeft w:val="0"/>
      <w:marRight w:val="0"/>
      <w:marTop w:val="0"/>
      <w:marBottom w:val="0"/>
      <w:divBdr>
        <w:top w:val="none" w:sz="0" w:space="0" w:color="auto"/>
        <w:left w:val="none" w:sz="0" w:space="0" w:color="auto"/>
        <w:bottom w:val="none" w:sz="0" w:space="0" w:color="auto"/>
        <w:right w:val="none" w:sz="0" w:space="0" w:color="auto"/>
      </w:divBdr>
    </w:div>
    <w:div w:id="1916476183">
      <w:bodyDiv w:val="1"/>
      <w:marLeft w:val="0"/>
      <w:marRight w:val="0"/>
      <w:marTop w:val="0"/>
      <w:marBottom w:val="0"/>
      <w:divBdr>
        <w:top w:val="none" w:sz="0" w:space="0" w:color="auto"/>
        <w:left w:val="none" w:sz="0" w:space="0" w:color="auto"/>
        <w:bottom w:val="none" w:sz="0" w:space="0" w:color="auto"/>
        <w:right w:val="none" w:sz="0" w:space="0" w:color="auto"/>
      </w:divBdr>
    </w:div>
    <w:div w:id="1946886545">
      <w:bodyDiv w:val="1"/>
      <w:marLeft w:val="0"/>
      <w:marRight w:val="0"/>
      <w:marTop w:val="0"/>
      <w:marBottom w:val="0"/>
      <w:divBdr>
        <w:top w:val="none" w:sz="0" w:space="0" w:color="auto"/>
        <w:left w:val="none" w:sz="0" w:space="0" w:color="auto"/>
        <w:bottom w:val="none" w:sz="0" w:space="0" w:color="auto"/>
        <w:right w:val="none" w:sz="0" w:space="0" w:color="auto"/>
      </w:divBdr>
    </w:div>
    <w:div w:id="1967589686">
      <w:bodyDiv w:val="1"/>
      <w:marLeft w:val="0"/>
      <w:marRight w:val="0"/>
      <w:marTop w:val="0"/>
      <w:marBottom w:val="0"/>
      <w:divBdr>
        <w:top w:val="none" w:sz="0" w:space="0" w:color="auto"/>
        <w:left w:val="none" w:sz="0" w:space="0" w:color="auto"/>
        <w:bottom w:val="none" w:sz="0" w:space="0" w:color="auto"/>
        <w:right w:val="none" w:sz="0" w:space="0" w:color="auto"/>
      </w:divBdr>
    </w:div>
    <w:div w:id="1992902944">
      <w:bodyDiv w:val="1"/>
      <w:marLeft w:val="0"/>
      <w:marRight w:val="0"/>
      <w:marTop w:val="0"/>
      <w:marBottom w:val="0"/>
      <w:divBdr>
        <w:top w:val="none" w:sz="0" w:space="0" w:color="auto"/>
        <w:left w:val="none" w:sz="0" w:space="0" w:color="auto"/>
        <w:bottom w:val="none" w:sz="0" w:space="0" w:color="auto"/>
        <w:right w:val="none" w:sz="0" w:space="0" w:color="auto"/>
      </w:divBdr>
    </w:div>
    <w:div w:id="2005159267">
      <w:bodyDiv w:val="1"/>
      <w:marLeft w:val="0"/>
      <w:marRight w:val="0"/>
      <w:marTop w:val="0"/>
      <w:marBottom w:val="0"/>
      <w:divBdr>
        <w:top w:val="none" w:sz="0" w:space="0" w:color="auto"/>
        <w:left w:val="none" w:sz="0" w:space="0" w:color="auto"/>
        <w:bottom w:val="none" w:sz="0" w:space="0" w:color="auto"/>
        <w:right w:val="none" w:sz="0" w:space="0" w:color="auto"/>
      </w:divBdr>
    </w:div>
    <w:div w:id="2056810371">
      <w:bodyDiv w:val="1"/>
      <w:marLeft w:val="0"/>
      <w:marRight w:val="0"/>
      <w:marTop w:val="0"/>
      <w:marBottom w:val="0"/>
      <w:divBdr>
        <w:top w:val="none" w:sz="0" w:space="0" w:color="auto"/>
        <w:left w:val="none" w:sz="0" w:space="0" w:color="auto"/>
        <w:bottom w:val="none" w:sz="0" w:space="0" w:color="auto"/>
        <w:right w:val="none" w:sz="0" w:space="0" w:color="auto"/>
      </w:divBdr>
    </w:div>
    <w:div w:id="2066485174">
      <w:bodyDiv w:val="1"/>
      <w:marLeft w:val="0"/>
      <w:marRight w:val="0"/>
      <w:marTop w:val="0"/>
      <w:marBottom w:val="0"/>
      <w:divBdr>
        <w:top w:val="none" w:sz="0" w:space="0" w:color="auto"/>
        <w:left w:val="none" w:sz="0" w:space="0" w:color="auto"/>
        <w:bottom w:val="none" w:sz="0" w:space="0" w:color="auto"/>
        <w:right w:val="none" w:sz="0" w:space="0" w:color="auto"/>
      </w:divBdr>
    </w:div>
    <w:div w:id="2118866573">
      <w:bodyDiv w:val="1"/>
      <w:marLeft w:val="0"/>
      <w:marRight w:val="0"/>
      <w:marTop w:val="0"/>
      <w:marBottom w:val="0"/>
      <w:divBdr>
        <w:top w:val="none" w:sz="0" w:space="0" w:color="auto"/>
        <w:left w:val="none" w:sz="0" w:space="0" w:color="auto"/>
        <w:bottom w:val="none" w:sz="0" w:space="0" w:color="auto"/>
        <w:right w:val="none" w:sz="0" w:space="0" w:color="auto"/>
      </w:divBdr>
    </w:div>
    <w:div w:id="2130585559">
      <w:bodyDiv w:val="1"/>
      <w:marLeft w:val="0"/>
      <w:marRight w:val="0"/>
      <w:marTop w:val="0"/>
      <w:marBottom w:val="0"/>
      <w:divBdr>
        <w:top w:val="none" w:sz="0" w:space="0" w:color="auto"/>
        <w:left w:val="none" w:sz="0" w:space="0" w:color="auto"/>
        <w:bottom w:val="none" w:sz="0" w:space="0" w:color="auto"/>
        <w:right w:val="none" w:sz="0" w:space="0" w:color="auto"/>
      </w:divBdr>
    </w:div>
    <w:div w:id="213405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google.com/spreadsheets/d/1-O3yFP9-8swydnVXVozd-y4oKwEpZzAYdUp5SZca0Es/htmlview" TargetMode="External"/><Relationship Id="rId4" Type="http://schemas.microsoft.com/office/2007/relationships/stylesWithEffects" Target="stylesWithEffects.xml"/><Relationship Id="rId9" Type="http://schemas.openxmlformats.org/officeDocument/2006/relationships/hyperlink" Target="https://docs.google.com/spreadsheets/d/1-O3yFP9-8swydnVXVozd-y4oKwEpZzAYdUp5SZca0Es/htm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CD5D-8964-45FD-9F05-5AC0C4DA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VDH</dc:creator>
  <cp:lastModifiedBy>ismail - [2010]</cp:lastModifiedBy>
  <cp:revision>50</cp:revision>
  <dcterms:created xsi:type="dcterms:W3CDTF">2026-02-02T09:56:00Z</dcterms:created>
  <dcterms:modified xsi:type="dcterms:W3CDTF">2026-04-15T07:30:00Z</dcterms:modified>
</cp:coreProperties>
</file>