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Ind w:w="-176" w:type="dxa"/>
        <w:tblLook w:val="01E0" w:firstRow="1" w:lastRow="1" w:firstColumn="1" w:lastColumn="1" w:noHBand="0" w:noVBand="0"/>
      </w:tblPr>
      <w:tblGrid>
        <w:gridCol w:w="3946"/>
        <w:gridCol w:w="5718"/>
      </w:tblGrid>
      <w:tr w:rsidR="00F60C80" w:rsidRPr="00F60C80" w14:paraId="50C0B29C" w14:textId="77777777" w:rsidTr="00E56D48">
        <w:tc>
          <w:tcPr>
            <w:tcW w:w="3946" w:type="dxa"/>
          </w:tcPr>
          <w:p w14:paraId="7A7B2066" w14:textId="77777777" w:rsidR="00701A7F" w:rsidRPr="00F60C80" w:rsidRDefault="00701A7F" w:rsidP="001A699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60C80">
              <w:rPr>
                <w:rFonts w:ascii="Times New Roman" w:hAnsi="Times New Roman"/>
                <w:b/>
                <w:sz w:val="26"/>
                <w:szCs w:val="24"/>
              </w:rPr>
              <w:t xml:space="preserve">ỦY BAN NHÂN DÂN </w:t>
            </w:r>
          </w:p>
          <w:p w14:paraId="6096EDBB" w14:textId="77777777" w:rsidR="00343207" w:rsidRPr="00F60C80" w:rsidRDefault="00701A7F" w:rsidP="001A699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60C80">
              <w:rPr>
                <w:rFonts w:ascii="Times New Roman" w:hAnsi="Times New Roman"/>
                <w:b/>
                <w:sz w:val="26"/>
                <w:szCs w:val="24"/>
              </w:rPr>
              <w:t xml:space="preserve">TỈNH HÀ TĨNH </w:t>
            </w:r>
          </w:p>
          <w:p w14:paraId="192B1AF1" w14:textId="77777777" w:rsidR="00343207" w:rsidRPr="00F60C80" w:rsidRDefault="00825081" w:rsidP="001A699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60C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A18A3" wp14:editId="65F0148E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16657</wp:posOffset>
                      </wp:positionV>
                      <wp:extent cx="585355" cy="0"/>
                      <wp:effectExtent l="0" t="0" r="24765" b="1905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C58B9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1.3pt" to="11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718" w:type="dxa"/>
          </w:tcPr>
          <w:p w14:paraId="25B55AA2" w14:textId="12216368" w:rsidR="00343207" w:rsidRPr="00F60C80" w:rsidRDefault="00343207" w:rsidP="001A6997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sz w:val="26"/>
                <w:szCs w:val="26"/>
              </w:rPr>
              <w:t xml:space="preserve">CỘNG </w:t>
            </w:r>
            <w:r w:rsidR="000C3CA8" w:rsidRPr="00F60C80">
              <w:rPr>
                <w:rFonts w:ascii="Times New Roman" w:hAnsi="Times New Roman"/>
                <w:b/>
                <w:sz w:val="26"/>
                <w:szCs w:val="26"/>
              </w:rPr>
              <w:t>HÒA</w:t>
            </w:r>
            <w:r w:rsidRPr="00F60C80">
              <w:rPr>
                <w:rFonts w:ascii="Times New Roman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962AC7A" w14:textId="77777777" w:rsidR="00343207" w:rsidRPr="00F60C80" w:rsidRDefault="00343207" w:rsidP="001A699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60C80">
              <w:rPr>
                <w:rFonts w:ascii="Times New Roman" w:hAnsi="Times New Roman"/>
                <w:b/>
              </w:rPr>
              <w:t>Độc lập - Tự do - Hạnh phúc</w:t>
            </w:r>
          </w:p>
          <w:p w14:paraId="197FA3EE" w14:textId="77777777" w:rsidR="00343207" w:rsidRPr="00F60C80" w:rsidRDefault="00825081" w:rsidP="001A6997">
            <w:pPr>
              <w:widowControl w:val="0"/>
              <w:rPr>
                <w:rFonts w:ascii="Times New Roman" w:hAnsi="Times New Roman"/>
                <w:i/>
              </w:rPr>
            </w:pPr>
            <w:r w:rsidRPr="00F60C8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188A4" wp14:editId="40F3DB7D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11488</wp:posOffset>
                      </wp:positionV>
                      <wp:extent cx="2044700" cy="0"/>
                      <wp:effectExtent l="0" t="0" r="12700" b="1905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FAE443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.9pt" to="21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"/>
                  </w:pict>
                </mc:Fallback>
              </mc:AlternateContent>
            </w:r>
          </w:p>
        </w:tc>
      </w:tr>
      <w:tr w:rsidR="00F60C80" w:rsidRPr="00F60C80" w14:paraId="7A27B494" w14:textId="77777777" w:rsidTr="00E56D48">
        <w:tc>
          <w:tcPr>
            <w:tcW w:w="3946" w:type="dxa"/>
            <w:vAlign w:val="center"/>
          </w:tcPr>
          <w:p w14:paraId="0B90D9A6" w14:textId="77777777" w:rsidR="00343207" w:rsidRPr="00F60C80" w:rsidRDefault="00343207" w:rsidP="001A6997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F60C80">
              <w:rPr>
                <w:rFonts w:ascii="Times New Roman" w:hAnsi="Times New Roman"/>
              </w:rPr>
              <w:t xml:space="preserve">Số:            </w:t>
            </w:r>
            <w:r w:rsidR="00AD5626" w:rsidRPr="00F60C80">
              <w:rPr>
                <w:rFonts w:ascii="Times New Roman" w:hAnsi="Times New Roman"/>
              </w:rPr>
              <w:t xml:space="preserve"> </w:t>
            </w:r>
            <w:r w:rsidRPr="00F60C80">
              <w:rPr>
                <w:rFonts w:ascii="Times New Roman" w:hAnsi="Times New Roman"/>
              </w:rPr>
              <w:t>/GM-</w:t>
            </w:r>
            <w:r w:rsidR="00537007" w:rsidRPr="00F60C80">
              <w:rPr>
                <w:rFonts w:ascii="Times New Roman" w:hAnsi="Times New Roman"/>
              </w:rPr>
              <w:t>UBND</w:t>
            </w:r>
          </w:p>
        </w:tc>
        <w:tc>
          <w:tcPr>
            <w:tcW w:w="5718" w:type="dxa"/>
          </w:tcPr>
          <w:p w14:paraId="4EFA7A03" w14:textId="1E98C05F" w:rsidR="00343207" w:rsidRPr="00F60C80" w:rsidRDefault="00343207" w:rsidP="001A6997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60C80">
              <w:rPr>
                <w:rFonts w:ascii="Times New Roman" w:hAnsi="Times New Roman"/>
                <w:i/>
              </w:rPr>
              <w:t xml:space="preserve">Hà Tĩnh, ngày  </w:t>
            </w:r>
            <w:r w:rsidR="00AD5626" w:rsidRPr="00F60C80">
              <w:rPr>
                <w:rFonts w:ascii="Times New Roman" w:hAnsi="Times New Roman"/>
                <w:i/>
              </w:rPr>
              <w:t xml:space="preserve"> </w:t>
            </w:r>
            <w:r w:rsidRPr="00F60C80">
              <w:rPr>
                <w:rFonts w:ascii="Times New Roman" w:hAnsi="Times New Roman"/>
                <w:i/>
              </w:rPr>
              <w:t xml:space="preserve">  </w:t>
            </w:r>
            <w:r w:rsidR="00BF4A47" w:rsidRPr="00F60C80"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="00561EB6" w:rsidRPr="00F60C80">
              <w:rPr>
                <w:rFonts w:ascii="Times New Roman" w:hAnsi="Times New Roman"/>
                <w:i/>
              </w:rPr>
              <w:t xml:space="preserve"> </w:t>
            </w:r>
            <w:r w:rsidRPr="00F60C80">
              <w:rPr>
                <w:rFonts w:ascii="Times New Roman" w:hAnsi="Times New Roman"/>
                <w:i/>
              </w:rPr>
              <w:t xml:space="preserve"> </w:t>
            </w:r>
            <w:r w:rsidR="00353868" w:rsidRPr="00F60C80">
              <w:rPr>
                <w:rFonts w:ascii="Times New Roman" w:hAnsi="Times New Roman"/>
                <w:i/>
              </w:rPr>
              <w:t xml:space="preserve"> tháng</w:t>
            </w:r>
            <w:r w:rsidRPr="00F60C80">
              <w:rPr>
                <w:rFonts w:ascii="Times New Roman" w:hAnsi="Times New Roman"/>
                <w:i/>
              </w:rPr>
              <w:t xml:space="preserve"> </w:t>
            </w:r>
            <w:r w:rsidR="000C3CA8" w:rsidRPr="00F60C80">
              <w:rPr>
                <w:rFonts w:ascii="Times New Roman" w:hAnsi="Times New Roman"/>
                <w:i/>
              </w:rPr>
              <w:t xml:space="preserve">    </w:t>
            </w:r>
            <w:r w:rsidR="00561EB6" w:rsidRPr="00F60C80">
              <w:rPr>
                <w:rFonts w:ascii="Times New Roman" w:hAnsi="Times New Roman"/>
                <w:i/>
              </w:rPr>
              <w:t xml:space="preserve"> </w:t>
            </w:r>
            <w:r w:rsidR="00F75DCF" w:rsidRPr="00F60C80">
              <w:rPr>
                <w:rFonts w:ascii="Times New Roman" w:hAnsi="Times New Roman"/>
                <w:i/>
              </w:rPr>
              <w:t xml:space="preserve"> </w:t>
            </w:r>
            <w:r w:rsidRPr="00F60C80">
              <w:rPr>
                <w:rFonts w:ascii="Times New Roman" w:hAnsi="Times New Roman"/>
                <w:i/>
              </w:rPr>
              <w:t xml:space="preserve">năm  </w:t>
            </w:r>
            <w:r w:rsidR="00167D86" w:rsidRPr="00F60C80">
              <w:rPr>
                <w:rFonts w:ascii="Times New Roman" w:hAnsi="Times New Roman"/>
                <w:i/>
              </w:rPr>
              <w:t>202</w:t>
            </w:r>
            <w:r w:rsidR="006361D7" w:rsidRPr="00F60C80">
              <w:rPr>
                <w:rFonts w:ascii="Times New Roman" w:hAnsi="Times New Roman"/>
                <w:i/>
              </w:rPr>
              <w:t>6</w:t>
            </w:r>
          </w:p>
        </w:tc>
      </w:tr>
    </w:tbl>
    <w:p w14:paraId="60479CC2" w14:textId="335F5973" w:rsidR="00343207" w:rsidRPr="00F60C80" w:rsidRDefault="00BF4A47" w:rsidP="001A6997">
      <w:pPr>
        <w:widowControl w:val="0"/>
        <w:spacing w:line="312" w:lineRule="auto"/>
        <w:jc w:val="both"/>
        <w:rPr>
          <w:rFonts w:ascii="Times New Roman" w:hAnsi="Times New Roman"/>
          <w:sz w:val="2"/>
          <w:lang w:val="vi-VN"/>
        </w:rPr>
      </w:pPr>
      <w:r w:rsidRPr="00F60C80">
        <w:rPr>
          <w:rFonts w:ascii="Times New Roman" w:hAnsi="Times New Roman"/>
          <w:sz w:val="2"/>
          <w:lang w:val="vi-VN"/>
        </w:rPr>
        <w:t xml:space="preserve"> </w:t>
      </w:r>
    </w:p>
    <w:p w14:paraId="36559638" w14:textId="77777777" w:rsidR="00343207" w:rsidRPr="00F60C80" w:rsidRDefault="00343207" w:rsidP="001A6997">
      <w:pPr>
        <w:widowControl w:val="0"/>
        <w:spacing w:line="312" w:lineRule="auto"/>
        <w:jc w:val="both"/>
        <w:rPr>
          <w:rFonts w:ascii="Times New Roman" w:hAnsi="Times New Roman"/>
          <w:sz w:val="2"/>
        </w:rPr>
      </w:pPr>
    </w:p>
    <w:p w14:paraId="0C70B0B9" w14:textId="77777777" w:rsidR="00343207" w:rsidRPr="00F60C80" w:rsidRDefault="00343207" w:rsidP="001A6997">
      <w:pPr>
        <w:widowControl w:val="0"/>
        <w:tabs>
          <w:tab w:val="left" w:pos="2694"/>
        </w:tabs>
        <w:jc w:val="center"/>
        <w:rPr>
          <w:rFonts w:ascii="Times New Roman" w:hAnsi="Times New Roman"/>
          <w:sz w:val="4"/>
        </w:rPr>
      </w:pPr>
    </w:p>
    <w:p w14:paraId="5A385C88" w14:textId="77777777" w:rsidR="00F75DCF" w:rsidRPr="00F60C80" w:rsidRDefault="00F75DCF" w:rsidP="001A6997">
      <w:pPr>
        <w:widowControl w:val="0"/>
        <w:jc w:val="center"/>
        <w:rPr>
          <w:rFonts w:ascii="Times New Roman" w:hAnsi="Times New Roman"/>
          <w:b/>
          <w:szCs w:val="38"/>
        </w:rPr>
      </w:pPr>
    </w:p>
    <w:p w14:paraId="20F11F22" w14:textId="77777777" w:rsidR="00BC1915" w:rsidRPr="00F60C80" w:rsidRDefault="00BC1915" w:rsidP="001A6997">
      <w:pPr>
        <w:widowControl w:val="0"/>
        <w:jc w:val="center"/>
        <w:rPr>
          <w:rFonts w:ascii="Times New Roman" w:hAnsi="Times New Roman"/>
          <w:b/>
          <w:sz w:val="14"/>
          <w:szCs w:val="38"/>
        </w:rPr>
      </w:pPr>
    </w:p>
    <w:p w14:paraId="7D86B17E" w14:textId="77777777" w:rsidR="00615CF6" w:rsidRPr="00F60C80" w:rsidRDefault="00DA2E5F" w:rsidP="001A6997">
      <w:pPr>
        <w:widowControl w:val="0"/>
        <w:jc w:val="center"/>
        <w:rPr>
          <w:rFonts w:ascii="Times New Roman" w:hAnsi="Times New Roman"/>
          <w:b/>
          <w:sz w:val="30"/>
        </w:rPr>
      </w:pPr>
      <w:r w:rsidRPr="00F60C80">
        <w:rPr>
          <w:rFonts w:ascii="Times New Roman" w:hAnsi="Times New Roman"/>
          <w:b/>
          <w:sz w:val="30"/>
        </w:rPr>
        <w:t>GIẤY MỜI</w:t>
      </w:r>
    </w:p>
    <w:p w14:paraId="337C72E1" w14:textId="77777777" w:rsidR="00A14096" w:rsidRPr="00F60C80" w:rsidRDefault="0079085E" w:rsidP="001A6997">
      <w:pPr>
        <w:widowControl w:val="0"/>
        <w:jc w:val="center"/>
        <w:rPr>
          <w:rFonts w:ascii="Times New Roman" w:hAnsi="Times New Roman"/>
          <w:b/>
        </w:rPr>
      </w:pPr>
      <w:r w:rsidRPr="00F60C80">
        <w:rPr>
          <w:rFonts w:ascii="Times New Roman" w:hAnsi="Times New Roman"/>
          <w:b/>
        </w:rPr>
        <w:t xml:space="preserve">Kiểm tra công tác </w:t>
      </w:r>
      <w:r w:rsidR="00167D86" w:rsidRPr="00F60C80">
        <w:rPr>
          <w:rFonts w:ascii="Times New Roman" w:hAnsi="Times New Roman"/>
          <w:b/>
        </w:rPr>
        <w:t>P</w:t>
      </w:r>
      <w:r w:rsidRPr="00F60C80">
        <w:rPr>
          <w:rFonts w:ascii="Times New Roman" w:hAnsi="Times New Roman"/>
          <w:b/>
        </w:rPr>
        <w:t xml:space="preserve">hòng, chống thiên </w:t>
      </w:r>
      <w:proofErr w:type="gramStart"/>
      <w:r w:rsidRPr="00F60C80">
        <w:rPr>
          <w:rFonts w:ascii="Times New Roman" w:hAnsi="Times New Roman"/>
          <w:b/>
        </w:rPr>
        <w:t>tai</w:t>
      </w:r>
      <w:proofErr w:type="gramEnd"/>
      <w:r w:rsidRPr="00F60C80">
        <w:rPr>
          <w:rFonts w:ascii="Times New Roman" w:hAnsi="Times New Roman"/>
          <w:b/>
        </w:rPr>
        <w:t xml:space="preserve"> và</w:t>
      </w:r>
      <w:r w:rsidR="00BB5144" w:rsidRPr="00F60C80">
        <w:rPr>
          <w:rFonts w:ascii="Times New Roman" w:hAnsi="Times New Roman"/>
          <w:b/>
        </w:rPr>
        <w:t xml:space="preserve"> </w:t>
      </w:r>
      <w:r w:rsidR="00167D86" w:rsidRPr="00F60C80">
        <w:rPr>
          <w:rFonts w:ascii="Times New Roman" w:hAnsi="Times New Roman"/>
          <w:b/>
        </w:rPr>
        <w:t>T</w:t>
      </w:r>
      <w:r w:rsidRPr="00F60C80">
        <w:rPr>
          <w:rFonts w:ascii="Times New Roman" w:hAnsi="Times New Roman"/>
          <w:b/>
        </w:rPr>
        <w:t xml:space="preserve">ìm kiếm cứu nạn </w:t>
      </w:r>
    </w:p>
    <w:p w14:paraId="3DC0B3FB" w14:textId="72EE1A86" w:rsidR="0079085E" w:rsidRPr="00F60C80" w:rsidRDefault="006361D7" w:rsidP="001A6997">
      <w:pPr>
        <w:widowControl w:val="0"/>
        <w:jc w:val="center"/>
        <w:rPr>
          <w:rFonts w:ascii="Times New Roman" w:hAnsi="Times New Roman"/>
          <w:b/>
        </w:rPr>
      </w:pPr>
      <w:proofErr w:type="gramStart"/>
      <w:r w:rsidRPr="00F60C80">
        <w:rPr>
          <w:rFonts w:ascii="Times New Roman" w:hAnsi="Times New Roman"/>
          <w:b/>
        </w:rPr>
        <w:t>tại</w:t>
      </w:r>
      <w:proofErr w:type="gramEnd"/>
      <w:r w:rsidRPr="00F60C80">
        <w:rPr>
          <w:rFonts w:ascii="Times New Roman" w:hAnsi="Times New Roman"/>
          <w:b/>
        </w:rPr>
        <w:t xml:space="preserve"> các xã: Đức Thọ, Đức Thịnh, Đức Quang, Đức Minh, Đức Đồng</w:t>
      </w:r>
    </w:p>
    <w:p w14:paraId="24C580F2" w14:textId="77777777" w:rsidR="006365D1" w:rsidRPr="00F60C80" w:rsidRDefault="00825081" w:rsidP="001A6997">
      <w:pPr>
        <w:widowControl w:val="0"/>
        <w:spacing w:before="40" w:after="40"/>
        <w:rPr>
          <w:rFonts w:ascii="Times New Roman" w:hAnsi="Times New Roman"/>
          <w:b/>
          <w:sz w:val="52"/>
          <w:szCs w:val="36"/>
        </w:rPr>
      </w:pPr>
      <w:r w:rsidRPr="00F60C80">
        <w:rPr>
          <w:rFonts w:ascii="Times New Roman" w:hAnsi="Times New Roman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381111" wp14:editId="0FF39E08">
                <wp:simplePos x="0" y="0"/>
                <wp:positionH relativeFrom="column">
                  <wp:posOffset>2419985</wp:posOffset>
                </wp:positionH>
                <wp:positionV relativeFrom="paragraph">
                  <wp:posOffset>23681</wp:posOffset>
                </wp:positionV>
                <wp:extent cx="870585" cy="0"/>
                <wp:effectExtent l="0" t="0" r="24765" b="190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26E4A9" id="Line 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55pt,1.85pt" to="259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"/>
            </w:pict>
          </mc:Fallback>
        </mc:AlternateContent>
      </w:r>
      <w:r w:rsidR="00765C34" w:rsidRPr="00F60C80">
        <w:rPr>
          <w:rFonts w:ascii="Times New Roman" w:hAnsi="Times New Roman"/>
          <w:b/>
          <w:sz w:val="30"/>
        </w:rPr>
        <w:tab/>
      </w:r>
    </w:p>
    <w:p w14:paraId="47F098CF" w14:textId="6556C292" w:rsidR="009314DE" w:rsidRPr="00F60C80" w:rsidRDefault="00A84F8B" w:rsidP="003D7E71">
      <w:pPr>
        <w:pStyle w:val="Default"/>
        <w:widowControl w:val="0"/>
        <w:spacing w:before="40" w:line="259" w:lineRule="auto"/>
        <w:ind w:firstLine="720"/>
        <w:jc w:val="both"/>
        <w:rPr>
          <w:color w:val="auto"/>
          <w:sz w:val="28"/>
          <w:szCs w:val="28"/>
        </w:rPr>
      </w:pPr>
      <w:r w:rsidRPr="00F60C80">
        <w:rPr>
          <w:color w:val="auto"/>
          <w:sz w:val="28"/>
          <w:szCs w:val="28"/>
        </w:rPr>
        <w:t xml:space="preserve">Đồng chí </w:t>
      </w:r>
      <w:r w:rsidR="006361D7" w:rsidRPr="00F60C80">
        <w:rPr>
          <w:color w:val="auto"/>
          <w:sz w:val="28"/>
          <w:szCs w:val="28"/>
        </w:rPr>
        <w:t>Nguyễn Thị Nguyệt</w:t>
      </w:r>
      <w:r w:rsidRPr="00F60C80">
        <w:rPr>
          <w:color w:val="auto"/>
          <w:sz w:val="28"/>
          <w:szCs w:val="28"/>
        </w:rPr>
        <w:t xml:space="preserve">, Phó Chủ tịch UBND tỉnh </w:t>
      </w:r>
      <w:r w:rsidR="007D115F" w:rsidRPr="00F60C80">
        <w:rPr>
          <w:color w:val="auto"/>
          <w:sz w:val="28"/>
          <w:szCs w:val="28"/>
        </w:rPr>
        <w:t>-</w:t>
      </w:r>
      <w:r w:rsidR="009314DE" w:rsidRPr="00F60C80">
        <w:rPr>
          <w:color w:val="auto"/>
          <w:sz w:val="28"/>
          <w:szCs w:val="28"/>
        </w:rPr>
        <w:t xml:space="preserve"> Trưởng Đoàn kiểm tra và chỉ đạo công </w:t>
      </w:r>
      <w:r w:rsidR="009314DE" w:rsidRPr="00F60C80">
        <w:rPr>
          <w:color w:val="auto"/>
          <w:sz w:val="28"/>
          <w:szCs w:val="28"/>
          <w:lang w:val="vi-VN"/>
        </w:rPr>
        <w:t xml:space="preserve">tác </w:t>
      </w:r>
      <w:r w:rsidR="00167D86" w:rsidRPr="00F60C80">
        <w:rPr>
          <w:color w:val="auto"/>
          <w:sz w:val="28"/>
          <w:szCs w:val="28"/>
          <w:lang w:val="vi-VN"/>
        </w:rPr>
        <w:t>Phòng, chống thiên tai</w:t>
      </w:r>
      <w:r w:rsidR="007D115F" w:rsidRPr="00F60C80">
        <w:rPr>
          <w:color w:val="auto"/>
          <w:sz w:val="28"/>
          <w:szCs w:val="28"/>
        </w:rPr>
        <w:t xml:space="preserve"> </w:t>
      </w:r>
      <w:r w:rsidR="007D115F" w:rsidRPr="00F60C80">
        <w:rPr>
          <w:rStyle w:val="fontstyle01"/>
          <w:rFonts w:ascii="Times New Roman" w:hAnsi="Times New Roman"/>
          <w:color w:val="auto"/>
        </w:rPr>
        <w:t xml:space="preserve">(PCTT) </w:t>
      </w:r>
      <w:r w:rsidR="007D115F" w:rsidRPr="00F60C80">
        <w:rPr>
          <w:color w:val="auto"/>
          <w:sz w:val="28"/>
          <w:szCs w:val="28"/>
          <w:lang w:val="vi-VN"/>
        </w:rPr>
        <w:t>tại các xã</w:t>
      </w:r>
      <w:r w:rsidR="003061AD">
        <w:rPr>
          <w:color w:val="auto"/>
          <w:sz w:val="28"/>
          <w:szCs w:val="28"/>
        </w:rPr>
        <w:t>:</w:t>
      </w:r>
      <w:r w:rsidR="007D115F" w:rsidRPr="00F60C80">
        <w:rPr>
          <w:color w:val="auto"/>
          <w:sz w:val="28"/>
          <w:szCs w:val="28"/>
          <w:lang w:val="vi-VN"/>
        </w:rPr>
        <w:t xml:space="preserve"> Đức Thọ, Đức Thịnh, Đức Quang, Đức Minh</w:t>
      </w:r>
      <w:r w:rsidRPr="00F60C80">
        <w:rPr>
          <w:color w:val="auto"/>
          <w:sz w:val="28"/>
          <w:szCs w:val="28"/>
        </w:rPr>
        <w:t xml:space="preserve"> và</w:t>
      </w:r>
      <w:r w:rsidR="007D115F" w:rsidRPr="00F60C80">
        <w:rPr>
          <w:color w:val="auto"/>
          <w:sz w:val="28"/>
          <w:szCs w:val="28"/>
          <w:lang w:val="vi-VN"/>
        </w:rPr>
        <w:t xml:space="preserve"> Đức Đồng</w:t>
      </w:r>
      <w:r w:rsidR="00C020FD" w:rsidRPr="00F60C80">
        <w:rPr>
          <w:color w:val="auto"/>
          <w:sz w:val="28"/>
          <w:szCs w:val="28"/>
          <w:lang w:val="vi-VN"/>
        </w:rPr>
        <w:t xml:space="preserve"> </w:t>
      </w:r>
      <w:r w:rsidR="007D115F" w:rsidRPr="00F60C80">
        <w:rPr>
          <w:rStyle w:val="fontstyle01"/>
          <w:rFonts w:ascii="Times New Roman" w:hAnsi="Times New Roman"/>
          <w:color w:val="auto"/>
        </w:rPr>
        <w:t xml:space="preserve">tổ chức đi kiểm tra công tác </w:t>
      </w:r>
      <w:r w:rsidRPr="00F60C80">
        <w:rPr>
          <w:color w:val="auto"/>
          <w:sz w:val="28"/>
          <w:szCs w:val="28"/>
        </w:rPr>
        <w:t>PCTT</w:t>
      </w:r>
      <w:r w:rsidR="004A2DE9" w:rsidRPr="00F60C80">
        <w:rPr>
          <w:color w:val="auto"/>
          <w:sz w:val="28"/>
          <w:szCs w:val="28"/>
        </w:rPr>
        <w:t xml:space="preserve"> tại các địa phương.</w:t>
      </w:r>
      <w:r w:rsidR="009314DE" w:rsidRPr="00F60C80">
        <w:rPr>
          <w:color w:val="auto"/>
          <w:sz w:val="28"/>
          <w:szCs w:val="28"/>
        </w:rPr>
        <w:t xml:space="preserve"> </w:t>
      </w:r>
    </w:p>
    <w:p w14:paraId="7551690A" w14:textId="77777777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  <w:b/>
          <w:bCs/>
        </w:rPr>
        <w:t xml:space="preserve">1. Thời gian, địa điểm: </w:t>
      </w:r>
    </w:p>
    <w:p w14:paraId="05FC0135" w14:textId="7B27E8C0" w:rsidR="00DF5EAF" w:rsidRPr="008405CB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  <w:b/>
          <w:bCs/>
        </w:rPr>
        <w:t>- Thời gian:</w:t>
      </w:r>
      <w:r w:rsidRPr="00F60C80">
        <w:rPr>
          <w:rFonts w:ascii="Times New Roman" w:hAnsi="Times New Roman"/>
        </w:rPr>
        <w:t xml:space="preserve"> Một buổi, </w:t>
      </w:r>
      <w:r w:rsidRPr="008405CB">
        <w:rPr>
          <w:rFonts w:ascii="Times New Roman" w:hAnsi="Times New Roman"/>
        </w:rPr>
        <w:t xml:space="preserve">bắt đầu từ 8h00, ngày </w:t>
      </w:r>
      <w:r w:rsidR="006D1818" w:rsidRPr="008405CB">
        <w:rPr>
          <w:rFonts w:ascii="Times New Roman" w:hAnsi="Times New Roman"/>
        </w:rPr>
        <w:t>12</w:t>
      </w:r>
      <w:r w:rsidRPr="008405CB">
        <w:rPr>
          <w:rFonts w:ascii="Times New Roman" w:hAnsi="Times New Roman"/>
        </w:rPr>
        <w:t xml:space="preserve">/5/2026 (Thứ </w:t>
      </w:r>
      <w:r w:rsidR="006D1818" w:rsidRPr="008405CB">
        <w:rPr>
          <w:rFonts w:ascii="Times New Roman" w:hAnsi="Times New Roman"/>
        </w:rPr>
        <w:t>3</w:t>
      </w:r>
      <w:r w:rsidRPr="008405CB">
        <w:rPr>
          <w:rFonts w:ascii="Times New Roman" w:hAnsi="Times New Roman"/>
        </w:rPr>
        <w:t>)</w:t>
      </w:r>
      <w:r w:rsidR="003061AD" w:rsidRPr="00C176CB">
        <w:rPr>
          <w:rFonts w:ascii="Times New Roman" w:hAnsi="Times New Roman"/>
        </w:rPr>
        <w:t>.</w:t>
      </w:r>
      <w:r w:rsidR="00DF5EAF" w:rsidRPr="00C176CB">
        <w:rPr>
          <w:rFonts w:ascii="Times New Roman" w:hAnsi="Times New Roman"/>
        </w:rPr>
        <w:t xml:space="preserve"> </w:t>
      </w:r>
    </w:p>
    <w:p w14:paraId="5BD10691" w14:textId="7BBD2A4F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8405CB">
        <w:rPr>
          <w:rFonts w:ascii="Times New Roman" w:hAnsi="Times New Roman"/>
          <w:b/>
          <w:bCs/>
        </w:rPr>
        <w:t>- Địa điểm:</w:t>
      </w:r>
      <w:r w:rsidR="00DF5EAF" w:rsidRPr="00F60C80">
        <w:rPr>
          <w:rFonts w:ascii="Times New Roman" w:hAnsi="Times New Roman"/>
        </w:rPr>
        <w:t xml:space="preserve"> </w:t>
      </w:r>
      <w:r w:rsidR="00580600" w:rsidRPr="00F60C80">
        <w:rPr>
          <w:rFonts w:ascii="Times New Roman" w:hAnsi="Times New Roman"/>
        </w:rPr>
        <w:t xml:space="preserve">8h00, các đại biểu tập trung UBND xã </w:t>
      </w:r>
      <w:r w:rsidR="00580600" w:rsidRPr="00F60C80">
        <w:rPr>
          <w:rFonts w:ascii="Times New Roman" w:hAnsi="Times New Roman"/>
          <w:lang w:val="vi-VN"/>
        </w:rPr>
        <w:t>Đức Thịnh</w:t>
      </w:r>
      <w:r w:rsidR="00580600" w:rsidRPr="00F60C80">
        <w:rPr>
          <w:rFonts w:ascii="Times New Roman" w:hAnsi="Times New Roman"/>
        </w:rPr>
        <w:t xml:space="preserve"> để xuất phát đi kiểm tra </w:t>
      </w:r>
      <w:r w:rsidR="00580600" w:rsidRPr="00F60C80">
        <w:rPr>
          <w:rFonts w:ascii="Times New Roman" w:hAnsi="Times New Roman"/>
          <w:i/>
          <w:iCs/>
        </w:rPr>
        <w:t xml:space="preserve">(có lịch trình làm việc chi tiết kèm </w:t>
      </w:r>
      <w:proofErr w:type="gramStart"/>
      <w:r w:rsidR="00580600" w:rsidRPr="00F60C80">
        <w:rPr>
          <w:rFonts w:ascii="Times New Roman" w:hAnsi="Times New Roman"/>
          <w:i/>
          <w:iCs/>
        </w:rPr>
        <w:t>theo</w:t>
      </w:r>
      <w:proofErr w:type="gramEnd"/>
      <w:r w:rsidR="00580600" w:rsidRPr="00F60C80">
        <w:rPr>
          <w:rFonts w:ascii="Times New Roman" w:hAnsi="Times New Roman"/>
          <w:i/>
          <w:iCs/>
        </w:rPr>
        <w:t>)</w:t>
      </w:r>
      <w:r w:rsidR="00580600" w:rsidRPr="00F60C80">
        <w:rPr>
          <w:rFonts w:ascii="Times New Roman" w:hAnsi="Times New Roman"/>
        </w:rPr>
        <w:t>.</w:t>
      </w:r>
    </w:p>
    <w:p w14:paraId="1225DEEC" w14:textId="46D7CB2D" w:rsidR="008B07BA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  <w:b/>
          <w:bCs/>
        </w:rPr>
      </w:pPr>
      <w:r w:rsidRPr="00F60C80">
        <w:rPr>
          <w:rFonts w:ascii="Times New Roman" w:hAnsi="Times New Roman"/>
          <w:b/>
          <w:bCs/>
        </w:rPr>
        <w:t>2. Thành phần cùng đi</w:t>
      </w:r>
      <w:r w:rsidR="008B07BA" w:rsidRPr="00F60C80">
        <w:rPr>
          <w:rFonts w:ascii="Times New Roman" w:hAnsi="Times New Roman"/>
          <w:b/>
          <w:bCs/>
        </w:rPr>
        <w:t xml:space="preserve"> tham dự</w:t>
      </w:r>
      <w:r w:rsidRPr="00F60C80">
        <w:rPr>
          <w:rFonts w:ascii="Times New Roman" w:hAnsi="Times New Roman"/>
          <w:b/>
          <w:bCs/>
        </w:rPr>
        <w:t xml:space="preserve">, </w:t>
      </w:r>
      <w:r w:rsidR="008B07BA" w:rsidRPr="00F60C80">
        <w:rPr>
          <w:rFonts w:ascii="Times New Roman" w:hAnsi="Times New Roman"/>
          <w:b/>
          <w:bCs/>
        </w:rPr>
        <w:t>trân trọng kính mời:</w:t>
      </w:r>
    </w:p>
    <w:p w14:paraId="28A2492F" w14:textId="09CC9FB4" w:rsidR="00580600" w:rsidRPr="008405CB" w:rsidRDefault="00580600" w:rsidP="00580600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  <w:i/>
          <w:iCs/>
          <w:spacing w:val="-16"/>
        </w:rPr>
      </w:pPr>
      <w:proofErr w:type="gramStart"/>
      <w:r w:rsidRPr="008405CB">
        <w:rPr>
          <w:rFonts w:ascii="Times New Roman" w:hAnsi="Times New Roman"/>
          <w:spacing w:val="-16"/>
        </w:rPr>
        <w:t>-</w:t>
      </w:r>
      <w:r w:rsidR="00C176CB" w:rsidRPr="008405CB">
        <w:rPr>
          <w:rFonts w:ascii="Times New Roman" w:hAnsi="Times New Roman"/>
          <w:spacing w:val="-16"/>
        </w:rPr>
        <w:t xml:space="preserve"> Đồng chí</w:t>
      </w:r>
      <w:r w:rsidRPr="008405CB">
        <w:rPr>
          <w:rFonts w:ascii="Times New Roman" w:hAnsi="Times New Roman"/>
          <w:spacing w:val="-16"/>
        </w:rPr>
        <w:t xml:space="preserve"> Nguyễn Thị Nguyệt, Phó Chủ tịch UBND tỉnh, Trưởng đoàn </w:t>
      </w:r>
      <w:r w:rsidRPr="008405CB">
        <w:rPr>
          <w:rFonts w:ascii="Times New Roman" w:hAnsi="Times New Roman"/>
          <w:i/>
          <w:iCs/>
          <w:spacing w:val="-16"/>
        </w:rPr>
        <w:t>(mời chủ trì).</w:t>
      </w:r>
      <w:proofErr w:type="gramEnd"/>
    </w:p>
    <w:p w14:paraId="446E1B6E" w14:textId="230D05CC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- Các thành viên đoàn kiểm tra, chỉ đạo công tác PCTT và TKCN </w:t>
      </w:r>
      <w:r w:rsidRPr="00F60C80">
        <w:rPr>
          <w:rFonts w:ascii="Times New Roman" w:hAnsi="Times New Roman"/>
          <w:i/>
          <w:iCs/>
        </w:rPr>
        <w:t>(</w:t>
      </w:r>
      <w:proofErr w:type="gramStart"/>
      <w:r w:rsidRPr="00F60C80">
        <w:rPr>
          <w:rFonts w:ascii="Times New Roman" w:hAnsi="Times New Roman"/>
          <w:i/>
          <w:iCs/>
        </w:rPr>
        <w:t>theo</w:t>
      </w:r>
      <w:proofErr w:type="gramEnd"/>
      <w:r w:rsidRPr="00F60C80">
        <w:rPr>
          <w:rFonts w:ascii="Times New Roman" w:hAnsi="Times New Roman"/>
          <w:i/>
          <w:iCs/>
        </w:rPr>
        <w:t xml:space="preserve"> Quyết định số 917/QĐ-UBND ngày 13/4/2026 của UBND tỉnh); </w:t>
      </w:r>
      <w:r w:rsidRPr="00F60C80">
        <w:rPr>
          <w:rFonts w:ascii="Times New Roman" w:hAnsi="Times New Roman"/>
        </w:rPr>
        <w:t>gồm:</w:t>
      </w:r>
    </w:p>
    <w:p w14:paraId="14DF323F" w14:textId="740B4AD4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  <w:spacing w:val="-4"/>
        </w:rPr>
      </w:pPr>
      <w:r w:rsidRPr="00F60C80">
        <w:rPr>
          <w:rFonts w:ascii="Times New Roman" w:hAnsi="Times New Roman"/>
          <w:spacing w:val="-4"/>
        </w:rPr>
        <w:t>+ Ông Nghiêm Sỹ Đống, Giám đốc Báo và Phát thanh, truyền hình Hà Tĩnh: Phó trưởng đoàn;</w:t>
      </w:r>
    </w:p>
    <w:p w14:paraId="519758A0" w14:textId="4632F6D1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>+ Ông Nguyễn Thanh Hải, Phó Giám đốc Sở Nông nghiệp và Môi trường: Thành viên;</w:t>
      </w:r>
    </w:p>
    <w:p w14:paraId="362FE5BE" w14:textId="517AE764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+ Bà Nguyễn Thị Ánh, Giám đốc Ban Quản lý dự </w:t>
      </w:r>
      <w:proofErr w:type="gramStart"/>
      <w:r w:rsidRPr="00F60C80">
        <w:rPr>
          <w:rFonts w:ascii="Times New Roman" w:hAnsi="Times New Roman"/>
        </w:rPr>
        <w:t>án</w:t>
      </w:r>
      <w:proofErr w:type="gramEnd"/>
      <w:r w:rsidRPr="00F60C80">
        <w:rPr>
          <w:rFonts w:ascii="Times New Roman" w:hAnsi="Times New Roman"/>
        </w:rPr>
        <w:t xml:space="preserve"> đầu tư xây dựng công trình Nông nghiệp và Phát triển nông thôn tỉnh: Thành viên;</w:t>
      </w:r>
    </w:p>
    <w:p w14:paraId="668D67EA" w14:textId="24BF2324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>+ Ông Trần Nhật Tân, Phó trưởng phòng Quản lý xây dựng công trình, Sở Nông nghiệp và Môi trường: Thư ký đoàn.</w:t>
      </w:r>
    </w:p>
    <w:p w14:paraId="374BE20C" w14:textId="02C0B95E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  <w:spacing w:val="-6"/>
        </w:rPr>
      </w:pPr>
      <w:r w:rsidRPr="00F60C80">
        <w:rPr>
          <w:rFonts w:ascii="Times New Roman" w:hAnsi="Times New Roman"/>
          <w:spacing w:val="-6"/>
        </w:rPr>
        <w:t xml:space="preserve">- Đại diện </w:t>
      </w:r>
      <w:r w:rsidR="00580600" w:rsidRPr="00F60C80">
        <w:rPr>
          <w:rFonts w:ascii="Times New Roman" w:hAnsi="Times New Roman"/>
          <w:spacing w:val="-6"/>
        </w:rPr>
        <w:t>L</w:t>
      </w:r>
      <w:r w:rsidRPr="00F60C80">
        <w:rPr>
          <w:rFonts w:ascii="Times New Roman" w:hAnsi="Times New Roman"/>
          <w:spacing w:val="-6"/>
        </w:rPr>
        <w:t xml:space="preserve">ãnh đạo: </w:t>
      </w:r>
      <w:r w:rsidR="00580600" w:rsidRPr="00F60C80">
        <w:rPr>
          <w:rFonts w:ascii="Times New Roman" w:hAnsi="Times New Roman"/>
        </w:rPr>
        <w:t xml:space="preserve">Văn phòng UBND tỉnh, </w:t>
      </w:r>
      <w:r w:rsidRPr="00F60C80">
        <w:rPr>
          <w:rFonts w:ascii="Times New Roman" w:hAnsi="Times New Roman"/>
          <w:spacing w:val="-6"/>
        </w:rPr>
        <w:t>Văn phòng Thường trực Chỉ huy PCTT tỉnh, Công ty TNHH MTV Thủy lợi Hà Tĩnh</w:t>
      </w:r>
      <w:r w:rsidR="00007746" w:rsidRPr="00F60C80">
        <w:rPr>
          <w:rFonts w:ascii="Times New Roman" w:hAnsi="Times New Roman"/>
          <w:spacing w:val="-6"/>
        </w:rPr>
        <w:t>, Chi cục Thuỷ lợi.</w:t>
      </w:r>
    </w:p>
    <w:p w14:paraId="752BB0C3" w14:textId="0B909431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- UBND các xã </w:t>
      </w:r>
      <w:r w:rsidR="00D040A8" w:rsidRPr="00F60C80">
        <w:rPr>
          <w:rFonts w:ascii="Times New Roman" w:hAnsi="Times New Roman"/>
          <w:lang w:val="vi-VN"/>
        </w:rPr>
        <w:t>Đức Thọ, Đức Thịnh, Đức Quang, Đức Minh, Đức Đồng</w:t>
      </w:r>
      <w:r w:rsidRPr="00F60C80">
        <w:rPr>
          <w:rFonts w:ascii="Times New Roman" w:hAnsi="Times New Roman"/>
        </w:rPr>
        <w:t xml:space="preserve">: Chủ tịch UBND và các thành phần có liên quan </w:t>
      </w:r>
      <w:r w:rsidRPr="00F60C80">
        <w:rPr>
          <w:rFonts w:ascii="Times New Roman" w:hAnsi="Times New Roman"/>
          <w:i/>
          <w:iCs/>
        </w:rPr>
        <w:t xml:space="preserve">(do địa phương </w:t>
      </w:r>
      <w:r w:rsidR="006D1818" w:rsidRPr="00F60C80">
        <w:rPr>
          <w:rFonts w:ascii="Times New Roman" w:hAnsi="Times New Roman"/>
          <w:i/>
          <w:iCs/>
        </w:rPr>
        <w:t xml:space="preserve">tin </w:t>
      </w:r>
      <w:r w:rsidRPr="00F60C80">
        <w:rPr>
          <w:rFonts w:ascii="Times New Roman" w:hAnsi="Times New Roman"/>
          <w:i/>
          <w:iCs/>
        </w:rPr>
        <w:t>mời).</w:t>
      </w:r>
    </w:p>
    <w:p w14:paraId="282910D8" w14:textId="7FA020DF" w:rsidR="007D115F" w:rsidRPr="00F60C80" w:rsidRDefault="007D115F" w:rsidP="003D7E71">
      <w:pPr>
        <w:widowControl w:val="0"/>
        <w:spacing w:before="40" w:line="259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- </w:t>
      </w:r>
      <w:r w:rsidR="00D040A8" w:rsidRPr="00F60C80">
        <w:rPr>
          <w:rFonts w:ascii="Times New Roman" w:hAnsi="Times New Roman"/>
          <w:spacing w:val="-4"/>
        </w:rPr>
        <w:t>Báo và Phát thanh, truyền hình Hà Tĩnh</w:t>
      </w:r>
      <w:r w:rsidRPr="00F60C80">
        <w:rPr>
          <w:rFonts w:ascii="Times New Roman" w:hAnsi="Times New Roman"/>
        </w:rPr>
        <w:t xml:space="preserve"> cử phóng viên tham dự và đưa tin</w:t>
      </w:r>
      <w:r w:rsidR="00466FBF" w:rsidRPr="00F60C80">
        <w:rPr>
          <w:rFonts w:ascii="Times New Roman" w:hAnsi="Times New Roman"/>
        </w:rPr>
        <w:t xml:space="preserve"> </w:t>
      </w:r>
      <w:r w:rsidR="00466FBF" w:rsidRPr="00F60C80">
        <w:rPr>
          <w:rFonts w:ascii="Times New Roman" w:hAnsi="Times New Roman"/>
          <w:i/>
          <w:iCs/>
        </w:rPr>
        <w:t>(</w:t>
      </w:r>
      <w:r w:rsidR="000016A5" w:rsidRPr="00F60C80">
        <w:rPr>
          <w:rFonts w:ascii="Times New Roman" w:hAnsi="Times New Roman"/>
          <w:i/>
          <w:iCs/>
        </w:rPr>
        <w:t>p</w:t>
      </w:r>
      <w:r w:rsidR="00466FBF" w:rsidRPr="00F60C80">
        <w:rPr>
          <w:rFonts w:ascii="Times New Roman" w:hAnsi="Times New Roman"/>
          <w:i/>
          <w:iCs/>
        </w:rPr>
        <w:t xml:space="preserve">hóng viên </w:t>
      </w:r>
      <w:r w:rsidR="000016A5" w:rsidRPr="00F60C80">
        <w:rPr>
          <w:rFonts w:ascii="Times New Roman" w:hAnsi="Times New Roman"/>
          <w:i/>
          <w:iCs/>
        </w:rPr>
        <w:t xml:space="preserve">liên hệ </w:t>
      </w:r>
      <w:r w:rsidR="00466FBF" w:rsidRPr="00F60C80">
        <w:rPr>
          <w:rFonts w:ascii="Times New Roman" w:hAnsi="Times New Roman"/>
          <w:i/>
          <w:iCs/>
        </w:rPr>
        <w:t xml:space="preserve">đi </w:t>
      </w:r>
      <w:proofErr w:type="gramStart"/>
      <w:r w:rsidR="00466FBF" w:rsidRPr="00F60C80">
        <w:rPr>
          <w:rFonts w:ascii="Times New Roman" w:hAnsi="Times New Roman"/>
          <w:i/>
          <w:iCs/>
        </w:rPr>
        <w:t>xe</w:t>
      </w:r>
      <w:proofErr w:type="gramEnd"/>
      <w:r w:rsidR="00466FBF" w:rsidRPr="00F60C80">
        <w:rPr>
          <w:rFonts w:ascii="Times New Roman" w:hAnsi="Times New Roman"/>
          <w:i/>
          <w:iCs/>
        </w:rPr>
        <w:t xml:space="preserve"> cùng với </w:t>
      </w:r>
      <w:r w:rsidR="000016A5" w:rsidRPr="00F60C80">
        <w:rPr>
          <w:rFonts w:ascii="Times New Roman" w:hAnsi="Times New Roman"/>
          <w:i/>
          <w:iCs/>
        </w:rPr>
        <w:t>V</w:t>
      </w:r>
      <w:r w:rsidR="000016A5" w:rsidRPr="00F60C80">
        <w:rPr>
          <w:rFonts w:ascii="Times New Roman" w:hAnsi="Times New Roman" w:hint="eastAsia"/>
          <w:i/>
          <w:iCs/>
        </w:rPr>
        <w:t>ă</w:t>
      </w:r>
      <w:r w:rsidR="000016A5" w:rsidRPr="00F60C80">
        <w:rPr>
          <w:rFonts w:ascii="Times New Roman" w:hAnsi="Times New Roman"/>
          <w:i/>
          <w:iCs/>
        </w:rPr>
        <w:t>n phòng Th</w:t>
      </w:r>
      <w:r w:rsidR="000016A5" w:rsidRPr="00F60C80">
        <w:rPr>
          <w:rFonts w:ascii="Times New Roman" w:hAnsi="Times New Roman" w:hint="eastAsia"/>
          <w:i/>
          <w:iCs/>
        </w:rPr>
        <w:t>ư</w:t>
      </w:r>
      <w:r w:rsidR="000016A5" w:rsidRPr="00F60C80">
        <w:rPr>
          <w:rFonts w:ascii="Times New Roman" w:hAnsi="Times New Roman"/>
          <w:i/>
          <w:iCs/>
        </w:rPr>
        <w:t>ờng trực Chỉ huy PCTT tỉnh</w:t>
      </w:r>
      <w:r w:rsidR="00466FBF" w:rsidRPr="00F60C80">
        <w:rPr>
          <w:rFonts w:ascii="Times New Roman" w:hAnsi="Times New Roman"/>
          <w:i/>
          <w:iCs/>
        </w:rPr>
        <w:t>)</w:t>
      </w:r>
      <w:r w:rsidR="00466FBF" w:rsidRPr="00F60C80">
        <w:rPr>
          <w:rFonts w:ascii="Times New Roman" w:hAnsi="Times New Roman"/>
        </w:rPr>
        <w:t xml:space="preserve">. </w:t>
      </w:r>
    </w:p>
    <w:p w14:paraId="624B11E0" w14:textId="77777777" w:rsidR="00CF1B73" w:rsidRPr="00F60C80" w:rsidRDefault="00CF1B73" w:rsidP="001A6997">
      <w:pPr>
        <w:widowControl w:val="0"/>
        <w:spacing w:before="40" w:line="254" w:lineRule="auto"/>
        <w:ind w:firstLine="720"/>
        <w:jc w:val="both"/>
        <w:rPr>
          <w:rFonts w:ascii="Times New Roman" w:hAnsi="Times New Roman"/>
          <w:b/>
          <w:bCs/>
        </w:rPr>
      </w:pPr>
      <w:r w:rsidRPr="00F60C80">
        <w:rPr>
          <w:rFonts w:ascii="Times New Roman" w:hAnsi="Times New Roman"/>
          <w:b/>
          <w:bCs/>
        </w:rPr>
        <w:t>3. Phân công nhiệm vụ:</w:t>
      </w:r>
    </w:p>
    <w:p w14:paraId="74F9A64C" w14:textId="67F71CF4" w:rsidR="00CF1B73" w:rsidRPr="003061AD" w:rsidRDefault="00CF1B73" w:rsidP="001A6997">
      <w:pPr>
        <w:widowControl w:val="0"/>
        <w:spacing w:before="40" w:line="254" w:lineRule="auto"/>
        <w:ind w:firstLine="720"/>
        <w:jc w:val="both"/>
        <w:rPr>
          <w:rFonts w:ascii="Times New Roman" w:hAnsi="Times New Roman"/>
          <w:spacing w:val="-2"/>
        </w:rPr>
      </w:pPr>
      <w:r w:rsidRPr="003061AD">
        <w:rPr>
          <w:rFonts w:ascii="Times New Roman" w:hAnsi="Times New Roman"/>
          <w:spacing w:val="-2"/>
        </w:rPr>
        <w:t xml:space="preserve">- </w:t>
      </w:r>
      <w:r w:rsidR="00466FBF" w:rsidRPr="003061AD">
        <w:rPr>
          <w:rFonts w:ascii="Times New Roman" w:hAnsi="Times New Roman"/>
          <w:spacing w:val="-2"/>
        </w:rPr>
        <w:t>UBND các xã</w:t>
      </w:r>
      <w:r w:rsidR="006D1818" w:rsidRPr="003061AD">
        <w:rPr>
          <w:rFonts w:ascii="Times New Roman" w:hAnsi="Times New Roman"/>
          <w:spacing w:val="-2"/>
        </w:rPr>
        <w:t>:</w:t>
      </w:r>
      <w:r w:rsidRPr="003061AD">
        <w:rPr>
          <w:rFonts w:ascii="Times New Roman" w:hAnsi="Times New Roman"/>
          <w:spacing w:val="-2"/>
        </w:rPr>
        <w:t xml:space="preserve"> </w:t>
      </w:r>
      <w:r w:rsidRPr="003061AD">
        <w:rPr>
          <w:rFonts w:ascii="Times New Roman" w:hAnsi="Times New Roman"/>
          <w:spacing w:val="-2"/>
          <w:lang w:val="vi-VN"/>
        </w:rPr>
        <w:t>Đức Thọ, Đức Thịnh, Đức Quang, Đức Minh, Đức Đồng</w:t>
      </w:r>
      <w:r w:rsidRPr="003061AD">
        <w:rPr>
          <w:rFonts w:ascii="Times New Roman" w:hAnsi="Times New Roman"/>
          <w:spacing w:val="-2"/>
        </w:rPr>
        <w:t>:</w:t>
      </w:r>
      <w:r w:rsidRPr="003061AD">
        <w:rPr>
          <w:rFonts w:ascii="Times New Roman" w:hAnsi="Times New Roman"/>
          <w:b/>
          <w:bCs/>
          <w:spacing w:val="-2"/>
        </w:rPr>
        <w:t xml:space="preserve"> </w:t>
      </w:r>
      <w:r w:rsidRPr="003061AD">
        <w:rPr>
          <w:rFonts w:ascii="Times New Roman" w:hAnsi="Times New Roman"/>
          <w:spacing w:val="-2"/>
        </w:rPr>
        <w:t>Báo cáo công tác chuẩn bị phòng ngừa, ứng phó với thiên tai năm 202</w:t>
      </w:r>
      <w:r w:rsidR="00534B8F" w:rsidRPr="003061AD">
        <w:rPr>
          <w:rFonts w:ascii="Times New Roman" w:hAnsi="Times New Roman"/>
          <w:spacing w:val="-2"/>
        </w:rPr>
        <w:t>6</w:t>
      </w:r>
      <w:r w:rsidRPr="003061AD">
        <w:rPr>
          <w:rFonts w:ascii="Times New Roman" w:hAnsi="Times New Roman"/>
          <w:spacing w:val="-2"/>
        </w:rPr>
        <w:t xml:space="preserve">; chuẩn bị </w:t>
      </w:r>
      <w:r w:rsidRPr="003061AD">
        <w:rPr>
          <w:rFonts w:ascii="Times New Roman" w:hAnsi="Times New Roman"/>
          <w:spacing w:val="-2"/>
        </w:rPr>
        <w:lastRenderedPageBreak/>
        <w:t xml:space="preserve">đầy đủ tài liệu </w:t>
      </w:r>
      <w:r w:rsidRPr="003061AD">
        <w:rPr>
          <w:rFonts w:ascii="Times New Roman" w:hAnsi="Times New Roman"/>
          <w:i/>
          <w:iCs/>
          <w:spacing w:val="-2"/>
        </w:rPr>
        <w:t xml:space="preserve">(các nội dung theo đề cương kèm theo Quyết định số </w:t>
      </w:r>
      <w:r w:rsidR="00534B8F" w:rsidRPr="003061AD">
        <w:rPr>
          <w:rFonts w:ascii="Times New Roman" w:hAnsi="Times New Roman"/>
          <w:i/>
          <w:iCs/>
          <w:spacing w:val="-2"/>
        </w:rPr>
        <w:t xml:space="preserve">917/QĐ-UBND ngày 13/4/2026 </w:t>
      </w:r>
      <w:r w:rsidRPr="003061AD">
        <w:rPr>
          <w:rFonts w:ascii="Times New Roman" w:hAnsi="Times New Roman"/>
          <w:i/>
          <w:iCs/>
          <w:spacing w:val="-2"/>
        </w:rPr>
        <w:t>của UBND tỉnh)</w:t>
      </w:r>
      <w:r w:rsidRPr="003061AD">
        <w:rPr>
          <w:rFonts w:ascii="Times New Roman" w:hAnsi="Times New Roman"/>
          <w:spacing w:val="-2"/>
        </w:rPr>
        <w:t>, gửi các thành viên đoàn kiểm tra và các đại biểu</w:t>
      </w:r>
      <w:r w:rsidR="006D1818" w:rsidRPr="003061AD">
        <w:rPr>
          <w:rFonts w:ascii="Times New Roman" w:hAnsi="Times New Roman"/>
          <w:spacing w:val="-2"/>
        </w:rPr>
        <w:t>;</w:t>
      </w:r>
      <w:r w:rsidRPr="003061AD">
        <w:rPr>
          <w:rFonts w:ascii="Times New Roman" w:hAnsi="Times New Roman"/>
          <w:spacing w:val="-2"/>
        </w:rPr>
        <w:t xml:space="preserve"> </w:t>
      </w:r>
      <w:r w:rsidR="006D1818" w:rsidRPr="003061AD">
        <w:rPr>
          <w:rFonts w:ascii="Times New Roman" w:hAnsi="Times New Roman"/>
          <w:spacing w:val="-2"/>
        </w:rPr>
        <w:t>k</w:t>
      </w:r>
      <w:r w:rsidRPr="003061AD">
        <w:rPr>
          <w:rFonts w:ascii="Times New Roman" w:hAnsi="Times New Roman"/>
          <w:spacing w:val="-2"/>
        </w:rPr>
        <w:t>iến nghị, đề xuất các nhiệm vụ về phòng, chống thiên tai trong thời gian tới.</w:t>
      </w:r>
    </w:p>
    <w:p w14:paraId="286DAF57" w14:textId="6CA40D74" w:rsidR="00CF1B73" w:rsidRPr="00F60C80" w:rsidRDefault="00CF1B73" w:rsidP="001A6997">
      <w:pPr>
        <w:widowControl w:val="0"/>
        <w:spacing w:before="40" w:line="254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- Công ty TNHH MTV Thủy lợi Hà Tĩnh: Báo cáo Phương </w:t>
      </w:r>
      <w:proofErr w:type="gramStart"/>
      <w:r w:rsidRPr="00F60C80">
        <w:rPr>
          <w:rFonts w:ascii="Times New Roman" w:hAnsi="Times New Roman"/>
        </w:rPr>
        <w:t>án</w:t>
      </w:r>
      <w:proofErr w:type="gramEnd"/>
      <w:r w:rsidRPr="00F60C80">
        <w:rPr>
          <w:rFonts w:ascii="Times New Roman" w:hAnsi="Times New Roman"/>
        </w:rPr>
        <w:t xml:space="preserve"> PCTT các </w:t>
      </w:r>
      <w:r w:rsidR="00534B8F" w:rsidRPr="00F60C80">
        <w:rPr>
          <w:rFonts w:ascii="Times New Roman" w:hAnsi="Times New Roman"/>
        </w:rPr>
        <w:t xml:space="preserve">cống </w:t>
      </w:r>
      <w:r w:rsidR="00916F24" w:rsidRPr="00F60C80">
        <w:rPr>
          <w:rFonts w:ascii="Times New Roman" w:hAnsi="Times New Roman"/>
        </w:rPr>
        <w:t>dưới</w:t>
      </w:r>
      <w:r w:rsidR="00534B8F" w:rsidRPr="00F60C80">
        <w:rPr>
          <w:rFonts w:ascii="Times New Roman" w:hAnsi="Times New Roman"/>
        </w:rPr>
        <w:t xml:space="preserve"> đê La Giang</w:t>
      </w:r>
      <w:r w:rsidR="006D1818" w:rsidRPr="00F60C80">
        <w:rPr>
          <w:rFonts w:ascii="Times New Roman" w:hAnsi="Times New Roman"/>
        </w:rPr>
        <w:t xml:space="preserve">; </w:t>
      </w:r>
      <w:r w:rsidRPr="00F60C80">
        <w:rPr>
          <w:rFonts w:ascii="Times New Roman" w:hAnsi="Times New Roman"/>
        </w:rPr>
        <w:t xml:space="preserve">công trình hồ chứa có liên quan đến hạ du các xã </w:t>
      </w:r>
      <w:r w:rsidR="00534B8F" w:rsidRPr="00F60C80">
        <w:rPr>
          <w:rFonts w:ascii="Times New Roman" w:hAnsi="Times New Roman"/>
          <w:lang w:val="vi-VN"/>
        </w:rPr>
        <w:t>Đức Thọ</w:t>
      </w:r>
      <w:r w:rsidR="006D1818" w:rsidRPr="00F60C80">
        <w:rPr>
          <w:rFonts w:ascii="Times New Roman" w:hAnsi="Times New Roman"/>
        </w:rPr>
        <w:t xml:space="preserve"> (hồ Bình Hà)</w:t>
      </w:r>
      <w:r w:rsidR="00534B8F" w:rsidRPr="00F60C80">
        <w:rPr>
          <w:rFonts w:ascii="Times New Roman" w:hAnsi="Times New Roman"/>
          <w:lang w:val="vi-VN"/>
        </w:rPr>
        <w:t>, Đức Đồng</w:t>
      </w:r>
      <w:r w:rsidR="00534B8F" w:rsidRPr="00F60C80">
        <w:rPr>
          <w:rFonts w:ascii="Times New Roman" w:hAnsi="Times New Roman"/>
        </w:rPr>
        <w:t xml:space="preserve"> (</w:t>
      </w:r>
      <w:r w:rsidR="006D1818" w:rsidRPr="00F60C80">
        <w:rPr>
          <w:rFonts w:ascii="Times New Roman" w:hAnsi="Times New Roman"/>
        </w:rPr>
        <w:t>hồ Thanh Niên</w:t>
      </w:r>
      <w:r w:rsidR="00534B8F" w:rsidRPr="00F60C80">
        <w:rPr>
          <w:rFonts w:ascii="Times New Roman" w:hAnsi="Times New Roman"/>
        </w:rPr>
        <w:t>)</w:t>
      </w:r>
      <w:r w:rsidRPr="00F60C80">
        <w:rPr>
          <w:rFonts w:ascii="Times New Roman" w:hAnsi="Times New Roman"/>
        </w:rPr>
        <w:t>.</w:t>
      </w:r>
    </w:p>
    <w:p w14:paraId="033013FC" w14:textId="302ED793" w:rsidR="00007746" w:rsidRPr="00C176CB" w:rsidRDefault="00007746" w:rsidP="001A6997">
      <w:pPr>
        <w:widowControl w:val="0"/>
        <w:spacing w:before="40" w:line="254" w:lineRule="auto"/>
        <w:ind w:firstLine="720"/>
        <w:jc w:val="both"/>
        <w:rPr>
          <w:rFonts w:ascii="Times New Roman" w:hAnsi="Times New Roman"/>
        </w:rPr>
      </w:pPr>
      <w:r w:rsidRPr="008405CB">
        <w:rPr>
          <w:rFonts w:ascii="Times New Roman" w:hAnsi="Times New Roman"/>
        </w:rPr>
        <w:t xml:space="preserve">- Chi cục Thuỷ lợi báo cáo </w:t>
      </w:r>
      <w:r w:rsidR="001A6997" w:rsidRPr="008405CB">
        <w:rPr>
          <w:rFonts w:ascii="Times New Roman" w:hAnsi="Times New Roman"/>
        </w:rPr>
        <w:t xml:space="preserve">hiện trạng công trình đê điều và phương </w:t>
      </w:r>
      <w:proofErr w:type="gramStart"/>
      <w:r w:rsidR="001A6997" w:rsidRPr="008405CB">
        <w:rPr>
          <w:rFonts w:ascii="Times New Roman" w:hAnsi="Times New Roman"/>
        </w:rPr>
        <w:t>án</w:t>
      </w:r>
      <w:proofErr w:type="gramEnd"/>
      <w:r w:rsidR="001A6997" w:rsidRPr="008405CB">
        <w:rPr>
          <w:rFonts w:ascii="Times New Roman" w:hAnsi="Times New Roman"/>
        </w:rPr>
        <w:t xml:space="preserve"> hộ đê La Giang. </w:t>
      </w:r>
    </w:p>
    <w:p w14:paraId="12EC6EA8" w14:textId="70514141" w:rsidR="00CF1B73" w:rsidRPr="00F60C80" w:rsidRDefault="00CF1B73" w:rsidP="009950CC">
      <w:pPr>
        <w:widowControl w:val="0"/>
        <w:spacing w:before="40" w:line="254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- Thư ký Đoàn kiểm tra: phối hợp </w:t>
      </w:r>
      <w:r w:rsidR="009950CC" w:rsidRPr="00F60C80">
        <w:rPr>
          <w:rFonts w:ascii="Times New Roman" w:hAnsi="Times New Roman"/>
        </w:rPr>
        <w:t xml:space="preserve">Văn phòng Thường trực Chỉ huy phòng chống thiên tai tỉnh </w:t>
      </w:r>
      <w:r w:rsidRPr="00F60C80">
        <w:rPr>
          <w:rFonts w:ascii="Times New Roman" w:hAnsi="Times New Roman"/>
        </w:rPr>
        <w:t xml:space="preserve">và UBND các xã </w:t>
      </w:r>
      <w:r w:rsidR="00534B8F" w:rsidRPr="00F60C80">
        <w:rPr>
          <w:rFonts w:ascii="Times New Roman" w:hAnsi="Times New Roman"/>
          <w:lang w:val="vi-VN"/>
        </w:rPr>
        <w:t>Đức Thọ, Đức Thịnh, Đức Quang, Đức Minh, Đức Đồng</w:t>
      </w:r>
      <w:r w:rsidR="00534B8F" w:rsidRPr="00F60C80">
        <w:rPr>
          <w:rFonts w:ascii="Times New Roman" w:hAnsi="Times New Roman"/>
        </w:rPr>
        <w:t xml:space="preserve"> </w:t>
      </w:r>
      <w:r w:rsidRPr="00F60C80">
        <w:rPr>
          <w:rFonts w:ascii="Times New Roman" w:hAnsi="Times New Roman"/>
        </w:rPr>
        <w:t>chuẩn bị đầy đủ tài liệu, nội dung làm việc gửi các đại biểu</w:t>
      </w:r>
      <w:r w:rsidR="00FB7195">
        <w:rPr>
          <w:rFonts w:ascii="Times New Roman" w:hAnsi="Times New Roman"/>
        </w:rPr>
        <w:t xml:space="preserve"> và dẫn đoàn đi kiểm tra theo lịch tr</w:t>
      </w:r>
      <w:r w:rsidR="004B0163">
        <w:rPr>
          <w:rFonts w:ascii="Times New Roman" w:hAnsi="Times New Roman"/>
        </w:rPr>
        <w:t>ình</w:t>
      </w:r>
      <w:r w:rsidRPr="00F60C80">
        <w:rPr>
          <w:rFonts w:ascii="Times New Roman" w:hAnsi="Times New Roman"/>
        </w:rPr>
        <w:t>.</w:t>
      </w:r>
    </w:p>
    <w:p w14:paraId="135DD28A" w14:textId="076B9434" w:rsidR="00CF1B73" w:rsidRPr="00F60C80" w:rsidRDefault="00CF1B73" w:rsidP="001A6997">
      <w:pPr>
        <w:widowControl w:val="0"/>
        <w:spacing w:before="40" w:line="254" w:lineRule="auto"/>
        <w:ind w:firstLine="720"/>
        <w:jc w:val="both"/>
        <w:rPr>
          <w:rFonts w:ascii="Times New Roman" w:hAnsi="Times New Roman"/>
        </w:rPr>
      </w:pPr>
      <w:r w:rsidRPr="00F60C80">
        <w:rPr>
          <w:rFonts w:ascii="Times New Roman" w:hAnsi="Times New Roman"/>
        </w:rPr>
        <w:t xml:space="preserve">- UBND </w:t>
      </w:r>
      <w:r w:rsidR="00534B8F" w:rsidRPr="00F60C80">
        <w:rPr>
          <w:rFonts w:ascii="Times New Roman" w:hAnsi="Times New Roman"/>
        </w:rPr>
        <w:t xml:space="preserve">xã </w:t>
      </w:r>
      <w:r w:rsidR="00534B8F" w:rsidRPr="00F60C80">
        <w:rPr>
          <w:rFonts w:ascii="Times New Roman" w:hAnsi="Times New Roman"/>
          <w:lang w:val="vi-VN"/>
        </w:rPr>
        <w:t>Đức Thọ</w:t>
      </w:r>
      <w:r w:rsidR="00534B8F" w:rsidRPr="00F60C80">
        <w:rPr>
          <w:rFonts w:ascii="Times New Roman" w:hAnsi="Times New Roman"/>
        </w:rPr>
        <w:t xml:space="preserve"> </w:t>
      </w:r>
      <w:r w:rsidR="000C3CA8" w:rsidRPr="00F60C80">
        <w:rPr>
          <w:rFonts w:ascii="Times New Roman" w:hAnsi="Times New Roman"/>
        </w:rPr>
        <w:t xml:space="preserve">chuẩn bị </w:t>
      </w:r>
      <w:r w:rsidRPr="00F60C80">
        <w:rPr>
          <w:rFonts w:ascii="Times New Roman" w:hAnsi="Times New Roman"/>
        </w:rPr>
        <w:t xml:space="preserve">Hội trường </w:t>
      </w:r>
      <w:r w:rsidR="000C3CA8" w:rsidRPr="00F60C80">
        <w:rPr>
          <w:rFonts w:ascii="Times New Roman" w:hAnsi="Times New Roman"/>
        </w:rPr>
        <w:t>phục vụ buổi</w:t>
      </w:r>
      <w:r w:rsidRPr="00F60C80">
        <w:rPr>
          <w:rFonts w:ascii="Times New Roman" w:hAnsi="Times New Roman"/>
        </w:rPr>
        <w:t xml:space="preserve"> làm việc.</w:t>
      </w:r>
    </w:p>
    <w:p w14:paraId="1162B1C1" w14:textId="77777777" w:rsidR="00CF1B73" w:rsidRPr="00F60C80" w:rsidRDefault="00CF1B73" w:rsidP="001A6997">
      <w:pPr>
        <w:pStyle w:val="BodyText"/>
        <w:widowControl w:val="0"/>
        <w:spacing w:before="40" w:line="254" w:lineRule="auto"/>
        <w:ind w:firstLine="720"/>
        <w:rPr>
          <w:rStyle w:val="fontstyle01"/>
          <w:rFonts w:ascii="Times New Roman" w:hAnsi="Times New Roman"/>
          <w:color w:val="auto"/>
        </w:rPr>
      </w:pPr>
      <w:r w:rsidRPr="00F60C80">
        <w:rPr>
          <w:rFonts w:ascii="Times New Roman" w:hAnsi="Times New Roman"/>
          <w:szCs w:val="28"/>
        </w:rPr>
        <w:t>Đề nghị các thành phần mời tham dự đầy đủ, đúng thời gian quy định</w:t>
      </w:r>
      <w:proofErr w:type="gramStart"/>
      <w:r w:rsidRPr="00F60C80">
        <w:rPr>
          <w:rFonts w:ascii="Times New Roman" w:hAnsi="Times New Roman"/>
          <w:szCs w:val="28"/>
        </w:rPr>
        <w:t>./</w:t>
      </w:r>
      <w:proofErr w:type="gramEnd"/>
      <w:r w:rsidRPr="00F60C80">
        <w:rPr>
          <w:rFonts w:ascii="Times New Roman" w:hAnsi="Times New Roman"/>
          <w:szCs w:val="28"/>
        </w:rPr>
        <w:t>.</w:t>
      </w:r>
    </w:p>
    <w:p w14:paraId="30754B60" w14:textId="77777777" w:rsidR="00BF4A47" w:rsidRPr="00F60C80" w:rsidRDefault="00BF4A47" w:rsidP="001A6997">
      <w:pPr>
        <w:widowControl w:val="0"/>
        <w:spacing w:before="60" w:after="60"/>
        <w:ind w:firstLine="720"/>
        <w:jc w:val="both"/>
        <w:rPr>
          <w:rFonts w:ascii="Times New Roman" w:hAnsi="Times New Roman"/>
          <w:sz w:val="20"/>
          <w:szCs w:val="20"/>
          <w:lang w:val="vi-VN"/>
        </w:rPr>
      </w:pPr>
    </w:p>
    <w:tbl>
      <w:tblPr>
        <w:tblW w:w="9361" w:type="dxa"/>
        <w:tblLook w:val="01E0" w:firstRow="1" w:lastRow="1" w:firstColumn="1" w:lastColumn="1" w:noHBand="0" w:noVBand="0"/>
      </w:tblPr>
      <w:tblGrid>
        <w:gridCol w:w="4611"/>
        <w:gridCol w:w="4750"/>
      </w:tblGrid>
      <w:tr w:rsidR="00F60C80" w:rsidRPr="00F60C80" w14:paraId="285C6070" w14:textId="77777777" w:rsidTr="001A6997">
        <w:trPr>
          <w:trHeight w:val="2662"/>
        </w:trPr>
        <w:tc>
          <w:tcPr>
            <w:tcW w:w="4611" w:type="dxa"/>
          </w:tcPr>
          <w:p w14:paraId="71E856D1" w14:textId="77777777" w:rsidR="00FA2AD8" w:rsidRPr="00F60C80" w:rsidRDefault="00FA2AD8" w:rsidP="001A6997">
            <w:pPr>
              <w:widowControl w:val="0"/>
              <w:jc w:val="both"/>
              <w:rPr>
                <w:rFonts w:ascii="Times New Roman" w:hAnsi="Times New Roman"/>
                <w:b/>
                <w:i/>
                <w:sz w:val="2"/>
                <w:szCs w:val="24"/>
                <w:lang w:val="vi-VN"/>
              </w:rPr>
            </w:pPr>
          </w:p>
          <w:p w14:paraId="7957802A" w14:textId="733153FF" w:rsidR="00FA2AD8" w:rsidRPr="00F60C80" w:rsidRDefault="001A6997" w:rsidP="001A6997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F60C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FA2AD8" w:rsidRPr="00F60C80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tbl>
            <w:tblPr>
              <w:tblW w:w="439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5"/>
            </w:tblGrid>
            <w:tr w:rsidR="00F60C80" w:rsidRPr="00F60C80" w14:paraId="779E11B4" w14:textId="77777777" w:rsidTr="00B163DD">
              <w:trPr>
                <w:trHeight w:val="616"/>
              </w:trPr>
              <w:tc>
                <w:tcPr>
                  <w:tcW w:w="4395" w:type="dxa"/>
                </w:tcPr>
                <w:p w14:paraId="598948A4" w14:textId="77777777" w:rsidR="001A6997" w:rsidRPr="00F60C80" w:rsidRDefault="001A6997" w:rsidP="001A6997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  <w:lang w:val="nb-NO"/>
                    </w:rPr>
                  </w:pPr>
                  <w:r w:rsidRPr="00F60C80">
                    <w:rPr>
                      <w:rFonts w:ascii="Times New Roman" w:hAnsi="Times New Roman"/>
                      <w:sz w:val="22"/>
                      <w:szCs w:val="22"/>
                      <w:lang w:val="nb-NO"/>
                    </w:rPr>
                    <w:t>- Như thành phần mời;</w:t>
                  </w:r>
                </w:p>
                <w:p w14:paraId="4E047D6F" w14:textId="3D90E1BD" w:rsidR="008B07BA" w:rsidRPr="00F60C80" w:rsidRDefault="008B07BA" w:rsidP="001A6997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  <w:lang w:val="nb-NO"/>
                    </w:rPr>
                  </w:pPr>
                  <w:r w:rsidRPr="00F60C80">
                    <w:rPr>
                      <w:rFonts w:ascii="Times New Roman" w:hAnsi="Times New Roman"/>
                      <w:sz w:val="22"/>
                      <w:szCs w:val="22"/>
                      <w:lang w:val="nb-NO"/>
                    </w:rPr>
                    <w:t xml:space="preserve">- Chủ tịch, các PCT UBND tỉnh; </w:t>
                  </w:r>
                </w:p>
                <w:p w14:paraId="065B261C" w14:textId="77777777" w:rsidR="001A6997" w:rsidRPr="00F60C80" w:rsidRDefault="001A6997" w:rsidP="001A6997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  <w:lang w:val="nb-NO"/>
                    </w:rPr>
                  </w:pPr>
                  <w:r w:rsidRPr="00F60C80">
                    <w:rPr>
                      <w:rFonts w:ascii="Times New Roman" w:hAnsi="Times New Roman"/>
                      <w:sz w:val="22"/>
                      <w:szCs w:val="22"/>
                      <w:lang w:val="nb-NO"/>
                    </w:rPr>
                    <w:t>- Chánh VP, các Phó VPUB tỉnh;</w:t>
                  </w:r>
                </w:p>
                <w:p w14:paraId="71D1B152" w14:textId="114D8AFD" w:rsidR="001A6997" w:rsidRPr="00F60C80" w:rsidRDefault="001A6997" w:rsidP="001A6997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60C80">
                    <w:rPr>
                      <w:rFonts w:ascii="Times New Roman" w:hAnsi="Times New Roman"/>
                      <w:sz w:val="22"/>
                      <w:szCs w:val="22"/>
                    </w:rPr>
                    <w:t>- Phòng Q</w:t>
                  </w:r>
                  <w:r w:rsidR="008B07BA" w:rsidRPr="00F60C80">
                    <w:rPr>
                      <w:rFonts w:ascii="Times New Roman" w:hAnsi="Times New Roman"/>
                      <w:sz w:val="22"/>
                      <w:szCs w:val="22"/>
                    </w:rPr>
                    <w:t>T-TV (để bố trí)</w:t>
                  </w:r>
                  <w:r w:rsidRPr="00F60C80">
                    <w:rPr>
                      <w:rFonts w:ascii="Times New Roman" w:hAnsi="Times New Roman"/>
                      <w:sz w:val="22"/>
                      <w:szCs w:val="22"/>
                    </w:rPr>
                    <w:t>;</w:t>
                  </w:r>
                </w:p>
                <w:p w14:paraId="148C9CFD" w14:textId="5071EA32" w:rsidR="001A6997" w:rsidRPr="00F60C80" w:rsidRDefault="001A6997" w:rsidP="001A6997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60C80">
                    <w:rPr>
                      <w:rFonts w:ascii="Times New Roman" w:hAnsi="Times New Roman"/>
                      <w:sz w:val="22"/>
                      <w:szCs w:val="22"/>
                    </w:rPr>
                    <w:t>- Trung tâm CB-TH</w:t>
                  </w:r>
                  <w:r w:rsidR="008B07BA" w:rsidRPr="00F60C80">
                    <w:rPr>
                      <w:rFonts w:ascii="Times New Roman" w:hAnsi="Times New Roman"/>
                      <w:sz w:val="22"/>
                      <w:szCs w:val="22"/>
                    </w:rPr>
                    <w:t xml:space="preserve"> tỉnh</w:t>
                  </w:r>
                  <w:r w:rsidRPr="00F60C80">
                    <w:rPr>
                      <w:rFonts w:ascii="Times New Roman" w:hAnsi="Times New Roman"/>
                      <w:sz w:val="22"/>
                      <w:szCs w:val="22"/>
                    </w:rPr>
                    <w:t>;</w:t>
                  </w:r>
                </w:p>
                <w:p w14:paraId="716F55AC" w14:textId="77777777" w:rsidR="001A6997" w:rsidRPr="00F60C80" w:rsidRDefault="001A6997" w:rsidP="001A6997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60C80">
                    <w:rPr>
                      <w:rFonts w:ascii="Times New Roman" w:hAnsi="Times New Roman"/>
                      <w:sz w:val="22"/>
                      <w:szCs w:val="22"/>
                    </w:rPr>
                    <w:t>- Lưu: VT, VX, NL</w:t>
                  </w:r>
                  <w:r w:rsidRPr="00F60C80">
                    <w:rPr>
                      <w:rFonts w:ascii="Times New Roman" w:hAnsi="Times New Roman"/>
                      <w:sz w:val="22"/>
                      <w:szCs w:val="22"/>
                      <w:vertAlign w:val="subscript"/>
                    </w:rPr>
                    <w:t>1</w:t>
                  </w:r>
                  <w:r w:rsidRPr="00F60C80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14:paraId="06C967C1" w14:textId="50EC94A0" w:rsidR="007B1A45" w:rsidRPr="00F60C80" w:rsidRDefault="007B1A45" w:rsidP="001A6997">
                  <w:pPr>
                    <w:pStyle w:val="Default"/>
                    <w:widowControl w:val="0"/>
                    <w:rPr>
                      <w:color w:val="auto"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61A283F" w14:textId="77777777" w:rsidR="007B1A45" w:rsidRPr="00F60C80" w:rsidRDefault="00B163DD" w:rsidP="001A699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F60C80">
              <w:rPr>
                <w:color w:val="auto"/>
                <w:sz w:val="22"/>
                <w:szCs w:val="22"/>
              </w:rPr>
              <w:t xml:space="preserve">    </w:t>
            </w:r>
          </w:p>
          <w:p w14:paraId="3486A41F" w14:textId="77777777" w:rsidR="00FA2AD8" w:rsidRPr="00F60C80" w:rsidRDefault="00FA2AD8" w:rsidP="001A699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50" w:type="dxa"/>
          </w:tcPr>
          <w:p w14:paraId="2C530BAF" w14:textId="77777777" w:rsidR="00350C3B" w:rsidRPr="00F60C80" w:rsidRDefault="00350C3B" w:rsidP="001A6997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sz w:val="26"/>
                <w:szCs w:val="26"/>
              </w:rPr>
              <w:t>TL. CHỦ TỊCH</w:t>
            </w:r>
          </w:p>
          <w:p w14:paraId="08F40AED" w14:textId="77777777" w:rsidR="00350C3B" w:rsidRPr="00F60C80" w:rsidRDefault="00F66B0E" w:rsidP="001A6997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sz w:val="26"/>
                <w:szCs w:val="26"/>
              </w:rPr>
              <w:t xml:space="preserve">KT. </w:t>
            </w:r>
            <w:r w:rsidR="00350C3B" w:rsidRPr="00F60C80">
              <w:rPr>
                <w:rFonts w:ascii="Times New Roman" w:hAnsi="Times New Roman"/>
                <w:b/>
                <w:sz w:val="26"/>
                <w:szCs w:val="26"/>
              </w:rPr>
              <w:t>CHÁNH VĂN PHÒNG</w:t>
            </w:r>
          </w:p>
          <w:p w14:paraId="1553CB1D" w14:textId="77777777" w:rsidR="00FA2AD8" w:rsidRPr="00F60C80" w:rsidRDefault="00F66B0E" w:rsidP="001A6997">
            <w:pPr>
              <w:widowControl w:val="0"/>
              <w:ind w:left="-108" w:right="-211" w:firstLine="108"/>
              <w:jc w:val="center"/>
              <w:rPr>
                <w:rFonts w:ascii="Times New Roman" w:hAnsi="Times New Roman"/>
                <w:b/>
              </w:rPr>
            </w:pPr>
            <w:r w:rsidRPr="00F60C80">
              <w:rPr>
                <w:rFonts w:ascii="Times New Roman" w:hAnsi="Times New Roman"/>
                <w:b/>
                <w:sz w:val="26"/>
                <w:szCs w:val="26"/>
              </w:rPr>
              <w:t>PHÓ CHÁNH VĂN PHÒNG</w:t>
            </w:r>
          </w:p>
          <w:p w14:paraId="4AA3E709" w14:textId="77777777" w:rsidR="00F75DCF" w:rsidRPr="00F60C80" w:rsidRDefault="00F75DCF" w:rsidP="001A6997">
            <w:pPr>
              <w:widowControl w:val="0"/>
              <w:ind w:left="-108" w:right="-211" w:firstLine="108"/>
              <w:jc w:val="center"/>
              <w:rPr>
                <w:rFonts w:ascii="Times New Roman" w:hAnsi="Times New Roman"/>
                <w:b/>
              </w:rPr>
            </w:pPr>
          </w:p>
          <w:p w14:paraId="4F95E54D" w14:textId="77777777" w:rsidR="00F75DCF" w:rsidRPr="00F60C80" w:rsidRDefault="00F75DCF" w:rsidP="001A6997">
            <w:pPr>
              <w:widowControl w:val="0"/>
              <w:ind w:left="-108" w:right="-211" w:firstLine="108"/>
              <w:jc w:val="center"/>
              <w:rPr>
                <w:rFonts w:ascii="Times New Roman" w:hAnsi="Times New Roman"/>
                <w:b/>
              </w:rPr>
            </w:pPr>
          </w:p>
          <w:p w14:paraId="448A9988" w14:textId="77777777" w:rsidR="00C020FD" w:rsidRPr="00F60C80" w:rsidRDefault="00C020FD" w:rsidP="001A6997">
            <w:pPr>
              <w:widowControl w:val="0"/>
              <w:ind w:left="-108" w:right="-211" w:firstLine="108"/>
              <w:jc w:val="center"/>
              <w:rPr>
                <w:rFonts w:ascii="Times New Roman" w:hAnsi="Times New Roman"/>
                <w:b/>
                <w:sz w:val="50"/>
                <w:szCs w:val="50"/>
                <w:lang w:val="vi-VN"/>
              </w:rPr>
            </w:pPr>
          </w:p>
          <w:p w14:paraId="4345F974" w14:textId="77777777" w:rsidR="00BF4A47" w:rsidRPr="00F60C80" w:rsidRDefault="00BF4A47" w:rsidP="001A6997">
            <w:pPr>
              <w:widowControl w:val="0"/>
              <w:ind w:left="-108" w:right="-211" w:firstLine="108"/>
              <w:jc w:val="center"/>
              <w:rPr>
                <w:rFonts w:ascii="Times New Roman" w:hAnsi="Times New Roman"/>
                <w:b/>
                <w:sz w:val="34"/>
                <w:szCs w:val="34"/>
                <w:lang w:val="vi-VN"/>
              </w:rPr>
            </w:pPr>
          </w:p>
          <w:p w14:paraId="3105034D" w14:textId="48A5BDEF" w:rsidR="00F75DCF" w:rsidRPr="00F60C80" w:rsidRDefault="00AD6621" w:rsidP="001A6997">
            <w:pPr>
              <w:widowControl w:val="0"/>
              <w:ind w:left="-108" w:right="-211" w:firstLine="108"/>
              <w:jc w:val="center"/>
              <w:rPr>
                <w:rFonts w:ascii="Times New Roman" w:hAnsi="Times New Roman"/>
                <w:b/>
                <w:bCs/>
              </w:rPr>
            </w:pPr>
            <w:hyperlink r:id="rId9" w:tgtFrame="Main" w:history="1">
              <w:r w:rsidR="008B07BA" w:rsidRPr="00F60C80">
                <w:rPr>
                  <w:rFonts w:ascii="Times New Roman" w:hAnsi="Times New Roman"/>
                  <w:b/>
                  <w:bCs/>
                </w:rPr>
                <w:t>Lê</w:t>
              </w:r>
            </w:hyperlink>
            <w:r w:rsidR="008B07BA" w:rsidRPr="00F60C80">
              <w:rPr>
                <w:rFonts w:ascii="Times New Roman" w:hAnsi="Times New Roman"/>
                <w:b/>
                <w:bCs/>
              </w:rPr>
              <w:t xml:space="preserve"> Văn Sơn</w:t>
            </w:r>
          </w:p>
        </w:tc>
      </w:tr>
    </w:tbl>
    <w:p w14:paraId="7AEC7CC1" w14:textId="77777777" w:rsidR="007E4EEA" w:rsidRPr="00F60C80" w:rsidRDefault="007E4EEA" w:rsidP="001A6997">
      <w:pPr>
        <w:widowControl w:val="0"/>
        <w:rPr>
          <w:rFonts w:ascii="Times New Roman" w:hAnsi="Times New Roman"/>
        </w:rPr>
      </w:pPr>
    </w:p>
    <w:p w14:paraId="54811C68" w14:textId="77777777" w:rsidR="00326C91" w:rsidRPr="00F60C80" w:rsidRDefault="00326C91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51CC35A8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22CC5988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7AFD9EF8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210F3171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19A8F613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2E1AC287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11D497DD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68147A27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143B68F6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2ED59E50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p w14:paraId="6FB70CCB" w14:textId="05F19654" w:rsidR="00466FBF" w:rsidRPr="00F60C80" w:rsidRDefault="00512342" w:rsidP="00512342">
      <w:pPr>
        <w:widowControl w:val="0"/>
        <w:spacing w:before="60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column"/>
      </w:r>
      <w:r w:rsidR="00E20A2F" w:rsidRPr="00F60C80">
        <w:rPr>
          <w:rFonts w:ascii="Times New Roman" w:hAnsi="Times New Roman"/>
          <w:b/>
        </w:rPr>
        <w:lastRenderedPageBreak/>
        <w:t>LỊCH TRÌNH VÀ ĐỊA ĐIỂM</w:t>
      </w:r>
    </w:p>
    <w:p w14:paraId="6893CA4D" w14:textId="4C36DC87" w:rsidR="00E20A2F" w:rsidRPr="00F60C80" w:rsidRDefault="00E20A2F" w:rsidP="00466FBF">
      <w:pPr>
        <w:jc w:val="center"/>
        <w:rPr>
          <w:rFonts w:ascii="Times New Roman" w:hAnsi="Times New Roman"/>
          <w:b/>
        </w:rPr>
      </w:pPr>
      <w:r w:rsidRPr="00F60C80">
        <w:rPr>
          <w:rFonts w:ascii="Times New Roman" w:hAnsi="Times New Roman"/>
          <w:b/>
        </w:rPr>
        <w:t xml:space="preserve">Kiểm tra công tác Phòng, chống thiên </w:t>
      </w:r>
      <w:proofErr w:type="gramStart"/>
      <w:r w:rsidRPr="00F60C80">
        <w:rPr>
          <w:rFonts w:ascii="Times New Roman" w:hAnsi="Times New Roman"/>
          <w:b/>
        </w:rPr>
        <w:t>tai</w:t>
      </w:r>
      <w:proofErr w:type="gramEnd"/>
      <w:r w:rsidRPr="00F60C80">
        <w:rPr>
          <w:rFonts w:ascii="Times New Roman" w:hAnsi="Times New Roman"/>
          <w:b/>
        </w:rPr>
        <w:t xml:space="preserve"> và Tìm kiếm cứu nạn tại các xã: Đức Thọ, Đức Thịnh, Đức Quang, Đức Minh, Đức Đồng</w:t>
      </w:r>
    </w:p>
    <w:p w14:paraId="08C4EC2E" w14:textId="3099AA33" w:rsidR="00E20A2F" w:rsidRPr="00F60C80" w:rsidRDefault="00E20A2F" w:rsidP="00E20A2F">
      <w:pPr>
        <w:jc w:val="center"/>
        <w:rPr>
          <w:rFonts w:ascii="Times New Roman Bold" w:hAnsi="Times New Roman Bold"/>
          <w:b/>
          <w:i/>
          <w:iCs/>
          <w:lang w:val="de-DE"/>
        </w:rPr>
      </w:pPr>
      <w:r w:rsidRPr="00F60C80">
        <w:rPr>
          <w:rFonts w:ascii="Times New Roman" w:hAnsi="Times New Roman"/>
          <w:bCs/>
          <w:i/>
          <w:iCs/>
          <w:lang w:val="pt-BR"/>
        </w:rPr>
        <w:t>(Kèm theo Giấy mời số:         /</w:t>
      </w:r>
      <w:r w:rsidRPr="00F60C80">
        <w:rPr>
          <w:rFonts w:ascii="Times New Roman" w:hAnsi="Times New Roman"/>
          <w:i/>
          <w:iCs/>
        </w:rPr>
        <w:t xml:space="preserve">GM-UBND </w:t>
      </w:r>
      <w:r w:rsidRPr="00F60C80">
        <w:rPr>
          <w:rFonts w:ascii="Times New Roman" w:hAnsi="Times New Roman"/>
          <w:bCs/>
          <w:i/>
          <w:iCs/>
          <w:lang w:val="pt-BR"/>
        </w:rPr>
        <w:t>ngày      /</w:t>
      </w:r>
      <w:r w:rsidR="00512342">
        <w:rPr>
          <w:rFonts w:ascii="Times New Roman" w:hAnsi="Times New Roman"/>
          <w:bCs/>
          <w:i/>
          <w:iCs/>
          <w:lang w:val="pt-BR"/>
        </w:rPr>
        <w:t xml:space="preserve">   </w:t>
      </w:r>
      <w:bookmarkStart w:id="0" w:name="_GoBack"/>
      <w:bookmarkEnd w:id="0"/>
      <w:r w:rsidRPr="00F60C80">
        <w:rPr>
          <w:rFonts w:ascii="Times New Roman" w:hAnsi="Times New Roman"/>
          <w:bCs/>
          <w:i/>
          <w:iCs/>
          <w:lang w:val="pt-BR"/>
        </w:rPr>
        <w:t>/2026 của UBND tỉnh)</w:t>
      </w:r>
    </w:p>
    <w:p w14:paraId="05A54C06" w14:textId="77777777" w:rsidR="00E20A2F" w:rsidRPr="00F60C80" w:rsidRDefault="00E20A2F" w:rsidP="00E20A2F">
      <w:pPr>
        <w:ind w:firstLine="720"/>
        <w:jc w:val="both"/>
        <w:rPr>
          <w:rFonts w:ascii="Times New Roman" w:hAnsi="Times New Roman"/>
          <w:bCs/>
          <w:lang w:val="de-D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762"/>
        <w:gridCol w:w="1740"/>
        <w:gridCol w:w="1830"/>
        <w:gridCol w:w="2864"/>
        <w:gridCol w:w="2268"/>
      </w:tblGrid>
      <w:tr w:rsidR="00F60C80" w:rsidRPr="00F60C80" w14:paraId="22797019" w14:textId="77777777" w:rsidTr="00E20A2F">
        <w:trPr>
          <w:trHeight w:val="27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3535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007B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bCs/>
                <w:sz w:val="26"/>
                <w:szCs w:val="26"/>
              </w:rPr>
              <w:t>Xã/phương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3A6F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A6AB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bCs/>
                <w:sz w:val="26"/>
                <w:szCs w:val="26"/>
              </w:rPr>
              <w:t>Vị trí, địa điểm kiểm tra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8A5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60C80" w:rsidRPr="00F60C80" w14:paraId="3049DEA5" w14:textId="77777777" w:rsidTr="00E20A2F">
        <w:trPr>
          <w:trHeight w:val="112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44BA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5EA6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Xã Đức Thịnh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7CDB" w14:textId="7DBD3E25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8h00-8h30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AEB4" w14:textId="77777777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Cống xã lũ hồ đập Trốc Xối, Mặt tràn đập Khe Bé tại thôn Tân Tiến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4BA" w14:textId="1F28299B" w:rsidR="00E20A2F" w:rsidRPr="00F60C80" w:rsidRDefault="00E6550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Tập trung tại</w:t>
            </w:r>
            <w:r w:rsidR="00466FBF" w:rsidRPr="00F60C80">
              <w:rPr>
                <w:rFonts w:ascii="Times New Roman" w:hAnsi="Times New Roman"/>
                <w:sz w:val="26"/>
                <w:szCs w:val="26"/>
              </w:rPr>
              <w:t xml:space="preserve"> UBND xã Đức Thịnh</w:t>
            </w:r>
            <w:r w:rsidRPr="00F60C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6FBF" w:rsidRPr="00F60C80">
              <w:rPr>
                <w:rFonts w:ascii="Times New Roman" w:hAnsi="Times New Roman"/>
                <w:sz w:val="26"/>
                <w:szCs w:val="26"/>
              </w:rPr>
              <w:t xml:space="preserve">lúc 08 giờ </w:t>
            </w:r>
            <w:r w:rsidRPr="00F60C80">
              <w:rPr>
                <w:rFonts w:ascii="Times New Roman" w:hAnsi="Times New Roman"/>
                <w:sz w:val="26"/>
                <w:szCs w:val="26"/>
              </w:rPr>
              <w:t>để đi kiểm tra</w:t>
            </w:r>
          </w:p>
        </w:tc>
      </w:tr>
      <w:tr w:rsidR="00F60C80" w:rsidRPr="00F60C80" w14:paraId="0BF6CA56" w14:textId="77777777" w:rsidTr="00E20A2F">
        <w:trPr>
          <w:trHeight w:val="8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913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C2C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Xã Đức Quang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BF49" w14:textId="3F927367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 xml:space="preserve"> 8h40-9h10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57B2" w14:textId="67B9A23F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Cống Đức Xá trên tuyến đê La Giang và một số vị trí trọng điểm trên tuyến đê La Giang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B06" w14:textId="768CBF90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Tập trung tại Cống Đức Xá</w:t>
            </w:r>
            <w:r w:rsidR="0059590E" w:rsidRPr="00F60C80">
              <w:rPr>
                <w:rFonts w:ascii="Times New Roman" w:hAnsi="Times New Roman"/>
                <w:sz w:val="26"/>
                <w:szCs w:val="26"/>
              </w:rPr>
              <w:t>;</w:t>
            </w:r>
            <w:r w:rsidRPr="00F60C80">
              <w:rPr>
                <w:rFonts w:ascii="Times New Roman" w:hAnsi="Times New Roman"/>
                <w:sz w:val="26"/>
                <w:szCs w:val="26"/>
              </w:rPr>
              <w:t xml:space="preserve"> Chi cục Thuỷ lợi bố trí địa điểm, dẫn đoan</w:t>
            </w:r>
          </w:p>
        </w:tc>
      </w:tr>
      <w:tr w:rsidR="00F60C80" w:rsidRPr="00F60C80" w14:paraId="6C6F16EE" w14:textId="77777777" w:rsidTr="00E20A2F">
        <w:trPr>
          <w:trHeight w:val="27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0F7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AE4B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Xã Đức Đồng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4D7F" w14:textId="615972B5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9h30-10h00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EFA7" w14:textId="77777777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  <w:lang w:val="vi-VN"/>
              </w:rPr>
              <w:t>Đập Am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D6E0" w14:textId="0EA8F484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Tập trung tại trụ sở UBND xã Đức Đồng</w:t>
            </w:r>
          </w:p>
        </w:tc>
      </w:tr>
      <w:tr w:rsidR="00F60C80" w:rsidRPr="00F60C80" w14:paraId="03C313DE" w14:textId="77777777" w:rsidTr="00E20A2F">
        <w:trPr>
          <w:trHeight w:val="11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434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96E3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Xã Đức Minh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8337" w14:textId="10630C93" w:rsidR="00E20A2F" w:rsidRPr="00F60C80" w:rsidRDefault="00E20A2F" w:rsidP="00E6550F">
            <w:pPr>
              <w:spacing w:before="40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10h15- 10h20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C60C" w14:textId="77777777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Cống Bàu Nậy thôn Ninh Thái và các điểm bãi tràn trên tuyến đê Trường Sơn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7DF" w14:textId="77777777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Tập trung tại Cầu Linh Cảm 1 để dẫn Đoàn đi kiểm tra</w:t>
            </w:r>
          </w:p>
        </w:tc>
      </w:tr>
      <w:tr w:rsidR="00F60C80" w:rsidRPr="00F60C80" w14:paraId="56E7242A" w14:textId="77777777" w:rsidTr="00E20A2F">
        <w:trPr>
          <w:trHeight w:val="85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48F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5287" w14:textId="77777777" w:rsidR="00E20A2F" w:rsidRPr="00F60C80" w:rsidRDefault="00E20A2F" w:rsidP="0059590E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Xã Đức Thọ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4A94" w14:textId="78DE88A1" w:rsidR="00E20A2F" w:rsidRPr="00F60C80" w:rsidRDefault="00E20A2F" w:rsidP="00E6550F">
            <w:pPr>
              <w:spacing w:before="40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10h30- 11h30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028E" w14:textId="46844AD3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Mời thành phần các xã Đức Thịnh, Đức Quang, Đức Đồng, Đức Minh tập trung về làm việc tại Văn phòng trụ sở UBND xã Đức Thọ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5EA" w14:textId="46B4213A" w:rsidR="00E20A2F" w:rsidRPr="00F60C80" w:rsidRDefault="00E20A2F" w:rsidP="00E6550F">
            <w:pPr>
              <w:spacing w:before="4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C80">
              <w:rPr>
                <w:rFonts w:ascii="Times New Roman" w:hAnsi="Times New Roman"/>
                <w:sz w:val="26"/>
                <w:szCs w:val="26"/>
              </w:rPr>
              <w:t>Tập trung tại Phòng họp trụ sở UBND xã Đức Thọ</w:t>
            </w:r>
            <w:r w:rsidR="000C3CA8" w:rsidRPr="00F60C80">
              <w:rPr>
                <w:rFonts w:ascii="Times New Roman" w:hAnsi="Times New Roman"/>
                <w:sz w:val="26"/>
                <w:szCs w:val="26"/>
              </w:rPr>
              <w:t xml:space="preserve"> để quán triệt một số nội dung trong chuẩn bị PCTT</w:t>
            </w:r>
          </w:p>
        </w:tc>
      </w:tr>
    </w:tbl>
    <w:p w14:paraId="0016B1F1" w14:textId="77777777" w:rsidR="00E20A2F" w:rsidRPr="00F60C80" w:rsidRDefault="00E20A2F" w:rsidP="001A6997">
      <w:pPr>
        <w:widowControl w:val="0"/>
        <w:spacing w:before="60"/>
        <w:ind w:firstLine="720"/>
        <w:jc w:val="both"/>
        <w:rPr>
          <w:rFonts w:ascii="Times New Roman" w:hAnsi="Times New Roman"/>
        </w:rPr>
      </w:pPr>
    </w:p>
    <w:sectPr w:rsidR="00E20A2F" w:rsidRPr="00F60C80" w:rsidSect="008B07BA">
      <w:headerReference w:type="even" r:id="rId10"/>
      <w:headerReference w:type="default" r:id="rId11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E2449" w14:textId="77777777" w:rsidR="00AD6621" w:rsidRDefault="00AD6621" w:rsidP="00701B28">
      <w:r>
        <w:separator/>
      </w:r>
    </w:p>
  </w:endnote>
  <w:endnote w:type="continuationSeparator" w:id="0">
    <w:p w14:paraId="6393A275" w14:textId="77777777" w:rsidR="00AD6621" w:rsidRDefault="00AD6621" w:rsidP="0070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35EA2" w14:textId="77777777" w:rsidR="00AD6621" w:rsidRDefault="00AD6621" w:rsidP="00701B28">
      <w:r>
        <w:separator/>
      </w:r>
    </w:p>
  </w:footnote>
  <w:footnote w:type="continuationSeparator" w:id="0">
    <w:p w14:paraId="2379720F" w14:textId="77777777" w:rsidR="00AD6621" w:rsidRDefault="00AD6621" w:rsidP="00701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624692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4E27D5C" w14:textId="6627829D" w:rsidR="00BF4A47" w:rsidRDefault="00BF4A47" w:rsidP="00FA72FE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F0B87E" w14:textId="77777777" w:rsidR="00BF4A47" w:rsidRDefault="00BF4A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835724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3ED1E4" w14:textId="7FF70A50" w:rsidR="00BF4A47" w:rsidRDefault="00BF4A47" w:rsidP="00561EB6">
        <w:pPr>
          <w:pStyle w:val="Header"/>
          <w:framePr w:wrap="none" w:vAnchor="text" w:hAnchor="page" w:x="6165" w:y="11"/>
          <w:rPr>
            <w:rStyle w:val="PageNumber"/>
          </w:rPr>
        </w:pPr>
        <w:r w:rsidRPr="00561EB6">
          <w:rPr>
            <w:rStyle w:val="PageNumber"/>
            <w:rFonts w:ascii="Times New Roman" w:hAnsi="Times New Roman"/>
          </w:rPr>
          <w:fldChar w:fldCharType="begin"/>
        </w:r>
        <w:r w:rsidRPr="00561EB6">
          <w:rPr>
            <w:rStyle w:val="PageNumber"/>
            <w:rFonts w:ascii="Times New Roman" w:hAnsi="Times New Roman"/>
          </w:rPr>
          <w:instrText xml:space="preserve"> PAGE </w:instrText>
        </w:r>
        <w:r w:rsidRPr="00561EB6">
          <w:rPr>
            <w:rStyle w:val="PageNumber"/>
            <w:rFonts w:ascii="Times New Roman" w:hAnsi="Times New Roman"/>
          </w:rPr>
          <w:fldChar w:fldCharType="separate"/>
        </w:r>
        <w:r w:rsidR="00512342">
          <w:rPr>
            <w:rStyle w:val="PageNumber"/>
            <w:rFonts w:ascii="Times New Roman" w:hAnsi="Times New Roman"/>
            <w:noProof/>
          </w:rPr>
          <w:t>2</w:t>
        </w:r>
        <w:r w:rsidRPr="00561EB6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44F37F61" w14:textId="77777777" w:rsidR="00701B28" w:rsidRPr="00561EB6" w:rsidRDefault="00701B28">
    <w:pPr>
      <w:pStyle w:val="Header"/>
      <w:jc w:val="center"/>
      <w:rPr>
        <w:rFonts w:ascii="Times New Roman" w:hAnsi="Times New Roman"/>
      </w:rPr>
    </w:pPr>
  </w:p>
  <w:p w14:paraId="4C6A9091" w14:textId="77777777" w:rsidR="00701B28" w:rsidRDefault="00701B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1C1"/>
    <w:multiLevelType w:val="hybridMultilevel"/>
    <w:tmpl w:val="E8E41B0C"/>
    <w:lvl w:ilvl="0" w:tplc="497A4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D03CF"/>
    <w:multiLevelType w:val="hybridMultilevel"/>
    <w:tmpl w:val="52948B4C"/>
    <w:lvl w:ilvl="0" w:tplc="0CF0C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F5451"/>
    <w:multiLevelType w:val="hybridMultilevel"/>
    <w:tmpl w:val="2004C272"/>
    <w:lvl w:ilvl="0" w:tplc="94866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250972"/>
    <w:multiLevelType w:val="hybridMultilevel"/>
    <w:tmpl w:val="661E09E4"/>
    <w:lvl w:ilvl="0" w:tplc="8318A3F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4">
    <w:nsid w:val="628E2F12"/>
    <w:multiLevelType w:val="hybridMultilevel"/>
    <w:tmpl w:val="FC84068C"/>
    <w:lvl w:ilvl="0" w:tplc="ED80E4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FD50C93"/>
    <w:multiLevelType w:val="hybridMultilevel"/>
    <w:tmpl w:val="C7EE6C8C"/>
    <w:lvl w:ilvl="0" w:tplc="6910E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360872"/>
    <w:multiLevelType w:val="hybridMultilevel"/>
    <w:tmpl w:val="B1AEDE46"/>
    <w:lvl w:ilvl="0" w:tplc="9A02C4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F6"/>
    <w:rsid w:val="00001309"/>
    <w:rsid w:val="000016A5"/>
    <w:rsid w:val="00003A00"/>
    <w:rsid w:val="00003F60"/>
    <w:rsid w:val="00007746"/>
    <w:rsid w:val="000112A0"/>
    <w:rsid w:val="00012E0E"/>
    <w:rsid w:val="00014EF3"/>
    <w:rsid w:val="00015F15"/>
    <w:rsid w:val="00017959"/>
    <w:rsid w:val="0002562A"/>
    <w:rsid w:val="000275E4"/>
    <w:rsid w:val="00030B9A"/>
    <w:rsid w:val="0003400D"/>
    <w:rsid w:val="0004036B"/>
    <w:rsid w:val="0004205C"/>
    <w:rsid w:val="00044D44"/>
    <w:rsid w:val="00054B6A"/>
    <w:rsid w:val="00054E7A"/>
    <w:rsid w:val="00055E18"/>
    <w:rsid w:val="000572CF"/>
    <w:rsid w:val="00063D51"/>
    <w:rsid w:val="000679E1"/>
    <w:rsid w:val="0007281F"/>
    <w:rsid w:val="000761BD"/>
    <w:rsid w:val="00076850"/>
    <w:rsid w:val="00082034"/>
    <w:rsid w:val="0008309C"/>
    <w:rsid w:val="00087333"/>
    <w:rsid w:val="0009010C"/>
    <w:rsid w:val="000A2DDD"/>
    <w:rsid w:val="000A3696"/>
    <w:rsid w:val="000A5E8C"/>
    <w:rsid w:val="000B2060"/>
    <w:rsid w:val="000B5B8B"/>
    <w:rsid w:val="000B7E7F"/>
    <w:rsid w:val="000C0498"/>
    <w:rsid w:val="000C3CA8"/>
    <w:rsid w:val="000C4373"/>
    <w:rsid w:val="000C5E72"/>
    <w:rsid w:val="000D25BC"/>
    <w:rsid w:val="000D27CC"/>
    <w:rsid w:val="000D30D4"/>
    <w:rsid w:val="000D3AEB"/>
    <w:rsid w:val="000D5E19"/>
    <w:rsid w:val="000D6B65"/>
    <w:rsid w:val="000D7297"/>
    <w:rsid w:val="000E0BB8"/>
    <w:rsid w:val="000E390F"/>
    <w:rsid w:val="000E404F"/>
    <w:rsid w:val="00102FA7"/>
    <w:rsid w:val="00103D5F"/>
    <w:rsid w:val="00104A44"/>
    <w:rsid w:val="001107A0"/>
    <w:rsid w:val="00113FE8"/>
    <w:rsid w:val="00115317"/>
    <w:rsid w:val="0012435C"/>
    <w:rsid w:val="0012485C"/>
    <w:rsid w:val="001255A0"/>
    <w:rsid w:val="001306D7"/>
    <w:rsid w:val="001362A0"/>
    <w:rsid w:val="0014047C"/>
    <w:rsid w:val="00140F4F"/>
    <w:rsid w:val="001432D9"/>
    <w:rsid w:val="00145028"/>
    <w:rsid w:val="00155D00"/>
    <w:rsid w:val="001601D9"/>
    <w:rsid w:val="00165B30"/>
    <w:rsid w:val="00165B47"/>
    <w:rsid w:val="001668B1"/>
    <w:rsid w:val="00167D86"/>
    <w:rsid w:val="00177FBA"/>
    <w:rsid w:val="00184488"/>
    <w:rsid w:val="00184D22"/>
    <w:rsid w:val="001A4B4C"/>
    <w:rsid w:val="001A6997"/>
    <w:rsid w:val="001A69A7"/>
    <w:rsid w:val="001B4B11"/>
    <w:rsid w:val="001B706C"/>
    <w:rsid w:val="001B7B63"/>
    <w:rsid w:val="001C0D1C"/>
    <w:rsid w:val="001C4506"/>
    <w:rsid w:val="001C47EF"/>
    <w:rsid w:val="001C7564"/>
    <w:rsid w:val="001D1563"/>
    <w:rsid w:val="001D1BB2"/>
    <w:rsid w:val="001D2F2B"/>
    <w:rsid w:val="001D3C7C"/>
    <w:rsid w:val="001D47F8"/>
    <w:rsid w:val="001D7211"/>
    <w:rsid w:val="001D76B9"/>
    <w:rsid w:val="001F2451"/>
    <w:rsid w:val="001F2901"/>
    <w:rsid w:val="001F30B8"/>
    <w:rsid w:val="0020522D"/>
    <w:rsid w:val="00207C56"/>
    <w:rsid w:val="00216560"/>
    <w:rsid w:val="0022004E"/>
    <w:rsid w:val="00243230"/>
    <w:rsid w:val="00247043"/>
    <w:rsid w:val="002539E4"/>
    <w:rsid w:val="002559DD"/>
    <w:rsid w:val="00256182"/>
    <w:rsid w:val="002620BB"/>
    <w:rsid w:val="00273E7D"/>
    <w:rsid w:val="002769C0"/>
    <w:rsid w:val="00281BF7"/>
    <w:rsid w:val="00287715"/>
    <w:rsid w:val="00287C5B"/>
    <w:rsid w:val="002A33D0"/>
    <w:rsid w:val="002A3E26"/>
    <w:rsid w:val="002A3FFF"/>
    <w:rsid w:val="002A4690"/>
    <w:rsid w:val="002B1389"/>
    <w:rsid w:val="002C4C60"/>
    <w:rsid w:val="002D05D5"/>
    <w:rsid w:val="002D330F"/>
    <w:rsid w:val="002D4C7B"/>
    <w:rsid w:val="002D4FF1"/>
    <w:rsid w:val="002E01E0"/>
    <w:rsid w:val="002E3DFB"/>
    <w:rsid w:val="002F0A0E"/>
    <w:rsid w:val="00300026"/>
    <w:rsid w:val="00302EB2"/>
    <w:rsid w:val="003061AD"/>
    <w:rsid w:val="003103AC"/>
    <w:rsid w:val="00314158"/>
    <w:rsid w:val="00320A08"/>
    <w:rsid w:val="00320AAC"/>
    <w:rsid w:val="0032328B"/>
    <w:rsid w:val="00323FE4"/>
    <w:rsid w:val="00326C91"/>
    <w:rsid w:val="0033099C"/>
    <w:rsid w:val="00333F58"/>
    <w:rsid w:val="00335090"/>
    <w:rsid w:val="00336BAC"/>
    <w:rsid w:val="003378A2"/>
    <w:rsid w:val="00342A75"/>
    <w:rsid w:val="00343207"/>
    <w:rsid w:val="0034502D"/>
    <w:rsid w:val="00350C3B"/>
    <w:rsid w:val="00352B84"/>
    <w:rsid w:val="00353868"/>
    <w:rsid w:val="00360334"/>
    <w:rsid w:val="003616BC"/>
    <w:rsid w:val="00365531"/>
    <w:rsid w:val="00365614"/>
    <w:rsid w:val="003713B8"/>
    <w:rsid w:val="003731D1"/>
    <w:rsid w:val="00384EAE"/>
    <w:rsid w:val="00386A42"/>
    <w:rsid w:val="00393B18"/>
    <w:rsid w:val="00396AAC"/>
    <w:rsid w:val="003A1424"/>
    <w:rsid w:val="003A21E9"/>
    <w:rsid w:val="003B0312"/>
    <w:rsid w:val="003B03C6"/>
    <w:rsid w:val="003C156F"/>
    <w:rsid w:val="003C4CED"/>
    <w:rsid w:val="003C5188"/>
    <w:rsid w:val="003D02CE"/>
    <w:rsid w:val="003D6221"/>
    <w:rsid w:val="003D7E71"/>
    <w:rsid w:val="003E216A"/>
    <w:rsid w:val="003E3788"/>
    <w:rsid w:val="003E63FC"/>
    <w:rsid w:val="003F002D"/>
    <w:rsid w:val="003F1F32"/>
    <w:rsid w:val="003F23DB"/>
    <w:rsid w:val="003F5079"/>
    <w:rsid w:val="003F5947"/>
    <w:rsid w:val="003F5C55"/>
    <w:rsid w:val="003F6F93"/>
    <w:rsid w:val="00403402"/>
    <w:rsid w:val="00405A85"/>
    <w:rsid w:val="0041450B"/>
    <w:rsid w:val="0041618A"/>
    <w:rsid w:val="00416D0A"/>
    <w:rsid w:val="00423720"/>
    <w:rsid w:val="004278F5"/>
    <w:rsid w:val="00432039"/>
    <w:rsid w:val="00432B2B"/>
    <w:rsid w:val="004344F7"/>
    <w:rsid w:val="004365EB"/>
    <w:rsid w:val="00443F3C"/>
    <w:rsid w:val="00444BCD"/>
    <w:rsid w:val="004473AD"/>
    <w:rsid w:val="0045373F"/>
    <w:rsid w:val="00455B55"/>
    <w:rsid w:val="00456AF0"/>
    <w:rsid w:val="0046062C"/>
    <w:rsid w:val="004629E2"/>
    <w:rsid w:val="00463CFB"/>
    <w:rsid w:val="004653B8"/>
    <w:rsid w:val="00466FBF"/>
    <w:rsid w:val="00466FD7"/>
    <w:rsid w:val="004674D4"/>
    <w:rsid w:val="0046799A"/>
    <w:rsid w:val="00470F90"/>
    <w:rsid w:val="00477B8C"/>
    <w:rsid w:val="0048207B"/>
    <w:rsid w:val="004878CB"/>
    <w:rsid w:val="004A019C"/>
    <w:rsid w:val="004A1C57"/>
    <w:rsid w:val="004A27EF"/>
    <w:rsid w:val="004A2DE9"/>
    <w:rsid w:val="004B0163"/>
    <w:rsid w:val="004B14F9"/>
    <w:rsid w:val="004B6567"/>
    <w:rsid w:val="004C577C"/>
    <w:rsid w:val="004D326B"/>
    <w:rsid w:val="004E7A72"/>
    <w:rsid w:val="004F2D66"/>
    <w:rsid w:val="004F337A"/>
    <w:rsid w:val="004F57ED"/>
    <w:rsid w:val="00502536"/>
    <w:rsid w:val="0050744E"/>
    <w:rsid w:val="00511A56"/>
    <w:rsid w:val="00512342"/>
    <w:rsid w:val="00517133"/>
    <w:rsid w:val="00524455"/>
    <w:rsid w:val="00527A9E"/>
    <w:rsid w:val="00532987"/>
    <w:rsid w:val="00534B8F"/>
    <w:rsid w:val="005357D6"/>
    <w:rsid w:val="00537007"/>
    <w:rsid w:val="005401A7"/>
    <w:rsid w:val="00540F62"/>
    <w:rsid w:val="005447D8"/>
    <w:rsid w:val="00551820"/>
    <w:rsid w:val="00553B6A"/>
    <w:rsid w:val="005548AE"/>
    <w:rsid w:val="00556280"/>
    <w:rsid w:val="005577D3"/>
    <w:rsid w:val="00561EB6"/>
    <w:rsid w:val="005640AE"/>
    <w:rsid w:val="005643AF"/>
    <w:rsid w:val="00565611"/>
    <w:rsid w:val="00565F4E"/>
    <w:rsid w:val="00570226"/>
    <w:rsid w:val="00573BE3"/>
    <w:rsid w:val="00573ED3"/>
    <w:rsid w:val="00576463"/>
    <w:rsid w:val="00577C2A"/>
    <w:rsid w:val="00580600"/>
    <w:rsid w:val="00581947"/>
    <w:rsid w:val="00583E3D"/>
    <w:rsid w:val="005854AF"/>
    <w:rsid w:val="0059590E"/>
    <w:rsid w:val="00596790"/>
    <w:rsid w:val="005A0781"/>
    <w:rsid w:val="005A5DE5"/>
    <w:rsid w:val="005A7279"/>
    <w:rsid w:val="005B1BAC"/>
    <w:rsid w:val="005B4737"/>
    <w:rsid w:val="005B709A"/>
    <w:rsid w:val="005C0A3B"/>
    <w:rsid w:val="005D10BB"/>
    <w:rsid w:val="005D2DF3"/>
    <w:rsid w:val="005E3459"/>
    <w:rsid w:val="005E5B5C"/>
    <w:rsid w:val="005F4D16"/>
    <w:rsid w:val="005F58A8"/>
    <w:rsid w:val="005F6D15"/>
    <w:rsid w:val="005F7B66"/>
    <w:rsid w:val="0060222D"/>
    <w:rsid w:val="00614161"/>
    <w:rsid w:val="00615990"/>
    <w:rsid w:val="00615CF6"/>
    <w:rsid w:val="006202AE"/>
    <w:rsid w:val="006209E5"/>
    <w:rsid w:val="0062350A"/>
    <w:rsid w:val="0062447A"/>
    <w:rsid w:val="006244D0"/>
    <w:rsid w:val="00624DE9"/>
    <w:rsid w:val="006265F2"/>
    <w:rsid w:val="00627E43"/>
    <w:rsid w:val="00632E42"/>
    <w:rsid w:val="00633A8B"/>
    <w:rsid w:val="0063565F"/>
    <w:rsid w:val="006361D7"/>
    <w:rsid w:val="006365D1"/>
    <w:rsid w:val="00642D49"/>
    <w:rsid w:val="0064611A"/>
    <w:rsid w:val="00650E45"/>
    <w:rsid w:val="00661E41"/>
    <w:rsid w:val="006639E7"/>
    <w:rsid w:val="006644A0"/>
    <w:rsid w:val="00666D28"/>
    <w:rsid w:val="00670363"/>
    <w:rsid w:val="00673A9B"/>
    <w:rsid w:val="006761F1"/>
    <w:rsid w:val="00690F36"/>
    <w:rsid w:val="00694FB4"/>
    <w:rsid w:val="00696C5C"/>
    <w:rsid w:val="006A1F3E"/>
    <w:rsid w:val="006A3F1E"/>
    <w:rsid w:val="006A6163"/>
    <w:rsid w:val="006A7A10"/>
    <w:rsid w:val="006C079E"/>
    <w:rsid w:val="006C3489"/>
    <w:rsid w:val="006C443A"/>
    <w:rsid w:val="006D1693"/>
    <w:rsid w:val="006D1818"/>
    <w:rsid w:val="006D18E9"/>
    <w:rsid w:val="006D4E9A"/>
    <w:rsid w:val="006D5F44"/>
    <w:rsid w:val="006D6A82"/>
    <w:rsid w:val="006E118C"/>
    <w:rsid w:val="006F34E5"/>
    <w:rsid w:val="006F7444"/>
    <w:rsid w:val="007015D8"/>
    <w:rsid w:val="00701A7F"/>
    <w:rsid w:val="00701B28"/>
    <w:rsid w:val="0070368E"/>
    <w:rsid w:val="0070716B"/>
    <w:rsid w:val="00707558"/>
    <w:rsid w:val="00715580"/>
    <w:rsid w:val="0072519B"/>
    <w:rsid w:val="00727108"/>
    <w:rsid w:val="00727309"/>
    <w:rsid w:val="00732839"/>
    <w:rsid w:val="00737DA2"/>
    <w:rsid w:val="00743215"/>
    <w:rsid w:val="00754203"/>
    <w:rsid w:val="00754855"/>
    <w:rsid w:val="00757A5F"/>
    <w:rsid w:val="00762DFD"/>
    <w:rsid w:val="007630BE"/>
    <w:rsid w:val="00764C7D"/>
    <w:rsid w:val="00765662"/>
    <w:rsid w:val="00765C34"/>
    <w:rsid w:val="00770390"/>
    <w:rsid w:val="007804C1"/>
    <w:rsid w:val="007839CF"/>
    <w:rsid w:val="007839D8"/>
    <w:rsid w:val="007864EF"/>
    <w:rsid w:val="0079085E"/>
    <w:rsid w:val="007A5286"/>
    <w:rsid w:val="007B0CC5"/>
    <w:rsid w:val="007B1655"/>
    <w:rsid w:val="007B1A45"/>
    <w:rsid w:val="007B2C32"/>
    <w:rsid w:val="007B3C64"/>
    <w:rsid w:val="007B4747"/>
    <w:rsid w:val="007C40DE"/>
    <w:rsid w:val="007D115F"/>
    <w:rsid w:val="007D11E5"/>
    <w:rsid w:val="007D479C"/>
    <w:rsid w:val="007E43C6"/>
    <w:rsid w:val="007E4EEA"/>
    <w:rsid w:val="007E79D6"/>
    <w:rsid w:val="007E7FAE"/>
    <w:rsid w:val="007F436D"/>
    <w:rsid w:val="007F4660"/>
    <w:rsid w:val="007F6E0A"/>
    <w:rsid w:val="007F73F9"/>
    <w:rsid w:val="008013B7"/>
    <w:rsid w:val="0080735E"/>
    <w:rsid w:val="00810741"/>
    <w:rsid w:val="00810ED4"/>
    <w:rsid w:val="0081468D"/>
    <w:rsid w:val="008149AE"/>
    <w:rsid w:val="008169B9"/>
    <w:rsid w:val="008211B4"/>
    <w:rsid w:val="00824C58"/>
    <w:rsid w:val="00825081"/>
    <w:rsid w:val="00826882"/>
    <w:rsid w:val="008308E0"/>
    <w:rsid w:val="008405CB"/>
    <w:rsid w:val="008424D3"/>
    <w:rsid w:val="00844F34"/>
    <w:rsid w:val="00845F5F"/>
    <w:rsid w:val="00846002"/>
    <w:rsid w:val="00850EFB"/>
    <w:rsid w:val="00853F40"/>
    <w:rsid w:val="00856E3B"/>
    <w:rsid w:val="0086192D"/>
    <w:rsid w:val="00862BF6"/>
    <w:rsid w:val="008633D7"/>
    <w:rsid w:val="00864868"/>
    <w:rsid w:val="00865DE2"/>
    <w:rsid w:val="008706FE"/>
    <w:rsid w:val="00870995"/>
    <w:rsid w:val="0087259C"/>
    <w:rsid w:val="00873C15"/>
    <w:rsid w:val="0087452D"/>
    <w:rsid w:val="0087695C"/>
    <w:rsid w:val="008815DB"/>
    <w:rsid w:val="00882B40"/>
    <w:rsid w:val="00883FBD"/>
    <w:rsid w:val="008848E8"/>
    <w:rsid w:val="00886A54"/>
    <w:rsid w:val="008876D4"/>
    <w:rsid w:val="0089335D"/>
    <w:rsid w:val="00894CE3"/>
    <w:rsid w:val="0089727C"/>
    <w:rsid w:val="008A5062"/>
    <w:rsid w:val="008A67A2"/>
    <w:rsid w:val="008B07BA"/>
    <w:rsid w:val="008B7560"/>
    <w:rsid w:val="008C05FB"/>
    <w:rsid w:val="008C0647"/>
    <w:rsid w:val="008C0C30"/>
    <w:rsid w:val="008D7ECB"/>
    <w:rsid w:val="008E2354"/>
    <w:rsid w:val="008E38F6"/>
    <w:rsid w:val="008E4AB2"/>
    <w:rsid w:val="008E7510"/>
    <w:rsid w:val="008F14E6"/>
    <w:rsid w:val="008F1B65"/>
    <w:rsid w:val="008F5BCA"/>
    <w:rsid w:val="008F7A5A"/>
    <w:rsid w:val="00902E43"/>
    <w:rsid w:val="0090466C"/>
    <w:rsid w:val="009106A7"/>
    <w:rsid w:val="009163F4"/>
    <w:rsid w:val="00916F24"/>
    <w:rsid w:val="00917C24"/>
    <w:rsid w:val="009213F0"/>
    <w:rsid w:val="009314DE"/>
    <w:rsid w:val="00932F8B"/>
    <w:rsid w:val="009356DC"/>
    <w:rsid w:val="00935BAE"/>
    <w:rsid w:val="00943FBC"/>
    <w:rsid w:val="00950D29"/>
    <w:rsid w:val="00961980"/>
    <w:rsid w:val="00971A86"/>
    <w:rsid w:val="0097349D"/>
    <w:rsid w:val="0098517D"/>
    <w:rsid w:val="0098654E"/>
    <w:rsid w:val="009950CC"/>
    <w:rsid w:val="009A014C"/>
    <w:rsid w:val="009A2919"/>
    <w:rsid w:val="009A44E8"/>
    <w:rsid w:val="009B4E2B"/>
    <w:rsid w:val="009C1AC5"/>
    <w:rsid w:val="009C36F3"/>
    <w:rsid w:val="009C695E"/>
    <w:rsid w:val="009D05F4"/>
    <w:rsid w:val="009E69C0"/>
    <w:rsid w:val="009F028B"/>
    <w:rsid w:val="00A01388"/>
    <w:rsid w:val="00A03B99"/>
    <w:rsid w:val="00A047F1"/>
    <w:rsid w:val="00A14096"/>
    <w:rsid w:val="00A17410"/>
    <w:rsid w:val="00A17ABF"/>
    <w:rsid w:val="00A30D87"/>
    <w:rsid w:val="00A4772B"/>
    <w:rsid w:val="00A54749"/>
    <w:rsid w:val="00A557EF"/>
    <w:rsid w:val="00A630CA"/>
    <w:rsid w:val="00A74700"/>
    <w:rsid w:val="00A82259"/>
    <w:rsid w:val="00A84F8B"/>
    <w:rsid w:val="00A853B9"/>
    <w:rsid w:val="00AA5C28"/>
    <w:rsid w:val="00AB1B19"/>
    <w:rsid w:val="00AB5D73"/>
    <w:rsid w:val="00AB73C7"/>
    <w:rsid w:val="00AC0F33"/>
    <w:rsid w:val="00AC1F75"/>
    <w:rsid w:val="00AC3DA2"/>
    <w:rsid w:val="00AC61A3"/>
    <w:rsid w:val="00AD04B7"/>
    <w:rsid w:val="00AD4603"/>
    <w:rsid w:val="00AD5158"/>
    <w:rsid w:val="00AD5274"/>
    <w:rsid w:val="00AD5626"/>
    <w:rsid w:val="00AD6621"/>
    <w:rsid w:val="00AE0E29"/>
    <w:rsid w:val="00AE19A4"/>
    <w:rsid w:val="00AE1C29"/>
    <w:rsid w:val="00AE36E8"/>
    <w:rsid w:val="00AF627F"/>
    <w:rsid w:val="00AF68E3"/>
    <w:rsid w:val="00AF7265"/>
    <w:rsid w:val="00B016FB"/>
    <w:rsid w:val="00B03065"/>
    <w:rsid w:val="00B14750"/>
    <w:rsid w:val="00B163DD"/>
    <w:rsid w:val="00B22806"/>
    <w:rsid w:val="00B267B4"/>
    <w:rsid w:val="00B32299"/>
    <w:rsid w:val="00B351EF"/>
    <w:rsid w:val="00B4003B"/>
    <w:rsid w:val="00B61598"/>
    <w:rsid w:val="00B86BB3"/>
    <w:rsid w:val="00B952E6"/>
    <w:rsid w:val="00BA2445"/>
    <w:rsid w:val="00BA2B5A"/>
    <w:rsid w:val="00BB3EA2"/>
    <w:rsid w:val="00BB5144"/>
    <w:rsid w:val="00BC1915"/>
    <w:rsid w:val="00BC5964"/>
    <w:rsid w:val="00BC70C9"/>
    <w:rsid w:val="00BD01B6"/>
    <w:rsid w:val="00BD068B"/>
    <w:rsid w:val="00BD553F"/>
    <w:rsid w:val="00BD58C2"/>
    <w:rsid w:val="00BE47D0"/>
    <w:rsid w:val="00BE7A31"/>
    <w:rsid w:val="00BF02E0"/>
    <w:rsid w:val="00BF3D95"/>
    <w:rsid w:val="00BF4A47"/>
    <w:rsid w:val="00BF5B6E"/>
    <w:rsid w:val="00BF6752"/>
    <w:rsid w:val="00BF7DB4"/>
    <w:rsid w:val="00C020FD"/>
    <w:rsid w:val="00C039F6"/>
    <w:rsid w:val="00C051C2"/>
    <w:rsid w:val="00C06A2D"/>
    <w:rsid w:val="00C071A3"/>
    <w:rsid w:val="00C100F3"/>
    <w:rsid w:val="00C176CB"/>
    <w:rsid w:val="00C203FC"/>
    <w:rsid w:val="00C240FD"/>
    <w:rsid w:val="00C27AC2"/>
    <w:rsid w:val="00C3410D"/>
    <w:rsid w:val="00C34D9B"/>
    <w:rsid w:val="00C36264"/>
    <w:rsid w:val="00C362A5"/>
    <w:rsid w:val="00C37085"/>
    <w:rsid w:val="00C37134"/>
    <w:rsid w:val="00C433B3"/>
    <w:rsid w:val="00C47089"/>
    <w:rsid w:val="00C514DE"/>
    <w:rsid w:val="00C5466B"/>
    <w:rsid w:val="00C55DCA"/>
    <w:rsid w:val="00C602AA"/>
    <w:rsid w:val="00C6127D"/>
    <w:rsid w:val="00C638FE"/>
    <w:rsid w:val="00C64C81"/>
    <w:rsid w:val="00C67C80"/>
    <w:rsid w:val="00C71FA7"/>
    <w:rsid w:val="00C77341"/>
    <w:rsid w:val="00C82190"/>
    <w:rsid w:val="00C907E6"/>
    <w:rsid w:val="00C9228B"/>
    <w:rsid w:val="00C948D4"/>
    <w:rsid w:val="00C94D2F"/>
    <w:rsid w:val="00C97CDA"/>
    <w:rsid w:val="00CB1F98"/>
    <w:rsid w:val="00CB3495"/>
    <w:rsid w:val="00CB606A"/>
    <w:rsid w:val="00CB690E"/>
    <w:rsid w:val="00CC6244"/>
    <w:rsid w:val="00CF1B73"/>
    <w:rsid w:val="00D01750"/>
    <w:rsid w:val="00D03CBC"/>
    <w:rsid w:val="00D040A8"/>
    <w:rsid w:val="00D07F62"/>
    <w:rsid w:val="00D16109"/>
    <w:rsid w:val="00D201B5"/>
    <w:rsid w:val="00D2614B"/>
    <w:rsid w:val="00D309AF"/>
    <w:rsid w:val="00D31060"/>
    <w:rsid w:val="00D31D71"/>
    <w:rsid w:val="00D40F7D"/>
    <w:rsid w:val="00D4225E"/>
    <w:rsid w:val="00D432C3"/>
    <w:rsid w:val="00D4688B"/>
    <w:rsid w:val="00D523F7"/>
    <w:rsid w:val="00D538F2"/>
    <w:rsid w:val="00D55741"/>
    <w:rsid w:val="00D55862"/>
    <w:rsid w:val="00D55A41"/>
    <w:rsid w:val="00D55AD5"/>
    <w:rsid w:val="00D61BDC"/>
    <w:rsid w:val="00D61E1C"/>
    <w:rsid w:val="00D647EA"/>
    <w:rsid w:val="00D6524B"/>
    <w:rsid w:val="00D66F71"/>
    <w:rsid w:val="00D75D68"/>
    <w:rsid w:val="00D80F0C"/>
    <w:rsid w:val="00D82DE0"/>
    <w:rsid w:val="00D835D7"/>
    <w:rsid w:val="00D83843"/>
    <w:rsid w:val="00D85DC3"/>
    <w:rsid w:val="00D91805"/>
    <w:rsid w:val="00D926EE"/>
    <w:rsid w:val="00DA2E5F"/>
    <w:rsid w:val="00DA4710"/>
    <w:rsid w:val="00DB1691"/>
    <w:rsid w:val="00DB52BC"/>
    <w:rsid w:val="00DC0550"/>
    <w:rsid w:val="00DC162B"/>
    <w:rsid w:val="00DC2B44"/>
    <w:rsid w:val="00DC4454"/>
    <w:rsid w:val="00DC4A14"/>
    <w:rsid w:val="00DC6DB8"/>
    <w:rsid w:val="00DE5EB5"/>
    <w:rsid w:val="00DE62F2"/>
    <w:rsid w:val="00DF274B"/>
    <w:rsid w:val="00DF2763"/>
    <w:rsid w:val="00DF50DB"/>
    <w:rsid w:val="00DF5EAF"/>
    <w:rsid w:val="00DF6049"/>
    <w:rsid w:val="00DF7DC8"/>
    <w:rsid w:val="00E0302C"/>
    <w:rsid w:val="00E03640"/>
    <w:rsid w:val="00E17CB3"/>
    <w:rsid w:val="00E20A2F"/>
    <w:rsid w:val="00E227EE"/>
    <w:rsid w:val="00E2608A"/>
    <w:rsid w:val="00E321F0"/>
    <w:rsid w:val="00E36C5C"/>
    <w:rsid w:val="00E439FE"/>
    <w:rsid w:val="00E44F7D"/>
    <w:rsid w:val="00E50EFD"/>
    <w:rsid w:val="00E50F58"/>
    <w:rsid w:val="00E51C6C"/>
    <w:rsid w:val="00E5372E"/>
    <w:rsid w:val="00E56D48"/>
    <w:rsid w:val="00E602AB"/>
    <w:rsid w:val="00E6372F"/>
    <w:rsid w:val="00E6550F"/>
    <w:rsid w:val="00E65A40"/>
    <w:rsid w:val="00E70354"/>
    <w:rsid w:val="00E74859"/>
    <w:rsid w:val="00E82E28"/>
    <w:rsid w:val="00E83F7A"/>
    <w:rsid w:val="00E84AE9"/>
    <w:rsid w:val="00E868D3"/>
    <w:rsid w:val="00E87115"/>
    <w:rsid w:val="00E93CBB"/>
    <w:rsid w:val="00E96C0A"/>
    <w:rsid w:val="00EA0294"/>
    <w:rsid w:val="00EA1ACC"/>
    <w:rsid w:val="00EA232F"/>
    <w:rsid w:val="00EA5B48"/>
    <w:rsid w:val="00EA6F89"/>
    <w:rsid w:val="00EB0E53"/>
    <w:rsid w:val="00EB25AD"/>
    <w:rsid w:val="00EB2DF2"/>
    <w:rsid w:val="00EB4CA7"/>
    <w:rsid w:val="00EB6D1E"/>
    <w:rsid w:val="00EC2980"/>
    <w:rsid w:val="00EC3A34"/>
    <w:rsid w:val="00ED0980"/>
    <w:rsid w:val="00ED257F"/>
    <w:rsid w:val="00ED4A6C"/>
    <w:rsid w:val="00ED4F4F"/>
    <w:rsid w:val="00ED6CEB"/>
    <w:rsid w:val="00EE0140"/>
    <w:rsid w:val="00EE3B0F"/>
    <w:rsid w:val="00EE5655"/>
    <w:rsid w:val="00EF0023"/>
    <w:rsid w:val="00EF59C5"/>
    <w:rsid w:val="00F073D4"/>
    <w:rsid w:val="00F07A5F"/>
    <w:rsid w:val="00F16EAB"/>
    <w:rsid w:val="00F26925"/>
    <w:rsid w:val="00F346C3"/>
    <w:rsid w:val="00F4256E"/>
    <w:rsid w:val="00F4320B"/>
    <w:rsid w:val="00F45278"/>
    <w:rsid w:val="00F52536"/>
    <w:rsid w:val="00F54016"/>
    <w:rsid w:val="00F60C80"/>
    <w:rsid w:val="00F6569A"/>
    <w:rsid w:val="00F66B0E"/>
    <w:rsid w:val="00F67F0C"/>
    <w:rsid w:val="00F70AE0"/>
    <w:rsid w:val="00F728EE"/>
    <w:rsid w:val="00F736A3"/>
    <w:rsid w:val="00F75DCF"/>
    <w:rsid w:val="00F82813"/>
    <w:rsid w:val="00F93368"/>
    <w:rsid w:val="00F94947"/>
    <w:rsid w:val="00F9611B"/>
    <w:rsid w:val="00F97602"/>
    <w:rsid w:val="00F97E62"/>
    <w:rsid w:val="00FA2AD8"/>
    <w:rsid w:val="00FA3FE7"/>
    <w:rsid w:val="00FA4BEE"/>
    <w:rsid w:val="00FB4D8F"/>
    <w:rsid w:val="00FB6214"/>
    <w:rsid w:val="00FB7195"/>
    <w:rsid w:val="00FC2835"/>
    <w:rsid w:val="00FC2A25"/>
    <w:rsid w:val="00FC368D"/>
    <w:rsid w:val="00FC5306"/>
    <w:rsid w:val="00FC65CD"/>
    <w:rsid w:val="00FC7170"/>
    <w:rsid w:val="00FD0898"/>
    <w:rsid w:val="00FD0EE2"/>
    <w:rsid w:val="00FD1226"/>
    <w:rsid w:val="00FD2147"/>
    <w:rsid w:val="00FD637E"/>
    <w:rsid w:val="00FE1E18"/>
    <w:rsid w:val="00FE3C23"/>
    <w:rsid w:val="00FE3D68"/>
    <w:rsid w:val="00FE411C"/>
    <w:rsid w:val="00FE42E6"/>
    <w:rsid w:val="00FF295E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39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next w:val="Normal"/>
    <w:autoRedefine/>
    <w:semiHidden/>
    <w:rsid w:val="001601D9"/>
    <w:pPr>
      <w:spacing w:before="120" w:after="120" w:line="312" w:lineRule="auto"/>
    </w:pPr>
    <w:rPr>
      <w:rFonts w:ascii="Times New Roman" w:hAnsi="Times New Roman"/>
      <w:szCs w:val="22"/>
    </w:rPr>
  </w:style>
  <w:style w:type="paragraph" w:customStyle="1" w:styleId="Char">
    <w:name w:val="Char"/>
    <w:basedOn w:val="Normal"/>
    <w:next w:val="Normal"/>
    <w:autoRedefine/>
    <w:semiHidden/>
    <w:rsid w:val="00054B6A"/>
    <w:pPr>
      <w:spacing w:before="120" w:after="120" w:line="312" w:lineRule="auto"/>
    </w:pPr>
    <w:rPr>
      <w:rFonts w:ascii="Times New Roman" w:hAnsi="Times New Roman"/>
      <w:szCs w:val="22"/>
    </w:rPr>
  </w:style>
  <w:style w:type="paragraph" w:styleId="Subtitle">
    <w:name w:val="Subtitle"/>
    <w:basedOn w:val="Normal"/>
    <w:next w:val="Normal"/>
    <w:link w:val="SubtitleChar"/>
    <w:qFormat/>
    <w:rsid w:val="00CB690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B690E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E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6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1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B28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701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1B28"/>
    <w:rPr>
      <w:rFonts w:ascii=".VnTime" w:hAnsi=".VnTime"/>
      <w:sz w:val="28"/>
      <w:szCs w:val="28"/>
    </w:rPr>
  </w:style>
  <w:style w:type="paragraph" w:customStyle="1" w:styleId="Default">
    <w:name w:val="Default"/>
    <w:rsid w:val="009314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BF4A47"/>
  </w:style>
  <w:style w:type="character" w:customStyle="1" w:styleId="fontstyle01">
    <w:name w:val="fontstyle01"/>
    <w:rsid w:val="007D115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CF1B7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F1B73"/>
    <w:rPr>
      <w:rFonts w:ascii=".VnTime" w:hAnsi=".VnTime"/>
      <w:sz w:val="28"/>
    </w:rPr>
  </w:style>
  <w:style w:type="character" w:styleId="Hyperlink">
    <w:name w:val="Hyperlink"/>
    <w:basedOn w:val="DefaultParagraphFont"/>
    <w:rsid w:val="001A69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69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6CB"/>
    <w:rPr>
      <w:rFonts w:ascii=".VnTime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next w:val="Normal"/>
    <w:autoRedefine/>
    <w:semiHidden/>
    <w:rsid w:val="001601D9"/>
    <w:pPr>
      <w:spacing w:before="120" w:after="120" w:line="312" w:lineRule="auto"/>
    </w:pPr>
    <w:rPr>
      <w:rFonts w:ascii="Times New Roman" w:hAnsi="Times New Roman"/>
      <w:szCs w:val="22"/>
    </w:rPr>
  </w:style>
  <w:style w:type="paragraph" w:customStyle="1" w:styleId="Char">
    <w:name w:val="Char"/>
    <w:basedOn w:val="Normal"/>
    <w:next w:val="Normal"/>
    <w:autoRedefine/>
    <w:semiHidden/>
    <w:rsid w:val="00054B6A"/>
    <w:pPr>
      <w:spacing w:before="120" w:after="120" w:line="312" w:lineRule="auto"/>
    </w:pPr>
    <w:rPr>
      <w:rFonts w:ascii="Times New Roman" w:hAnsi="Times New Roman"/>
      <w:szCs w:val="22"/>
    </w:rPr>
  </w:style>
  <w:style w:type="paragraph" w:styleId="Subtitle">
    <w:name w:val="Subtitle"/>
    <w:basedOn w:val="Normal"/>
    <w:next w:val="Normal"/>
    <w:link w:val="SubtitleChar"/>
    <w:qFormat/>
    <w:rsid w:val="00CB690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B690E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E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6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1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B28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701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1B28"/>
    <w:rPr>
      <w:rFonts w:ascii=".VnTime" w:hAnsi=".VnTime"/>
      <w:sz w:val="28"/>
      <w:szCs w:val="28"/>
    </w:rPr>
  </w:style>
  <w:style w:type="paragraph" w:customStyle="1" w:styleId="Default">
    <w:name w:val="Default"/>
    <w:rsid w:val="009314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BF4A47"/>
  </w:style>
  <w:style w:type="character" w:customStyle="1" w:styleId="fontstyle01">
    <w:name w:val="fontstyle01"/>
    <w:rsid w:val="007D115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CF1B7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F1B73"/>
    <w:rPr>
      <w:rFonts w:ascii=".VnTime" w:hAnsi=".VnTime"/>
      <w:sz w:val="28"/>
    </w:rPr>
  </w:style>
  <w:style w:type="character" w:styleId="Hyperlink">
    <w:name w:val="Hyperlink"/>
    <w:basedOn w:val="DefaultParagraphFont"/>
    <w:rsid w:val="001A69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69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6CB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scv.hatinh.gov.vn/qlvb/vbdi.nsf/str/442B27A07EB880A347258DE60025AFA0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776F-1288-427A-A797-C46A9AE9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jÜvndfi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iodfjgd</dc:creator>
  <cp:lastModifiedBy>NHC</cp:lastModifiedBy>
  <cp:revision>2</cp:revision>
  <cp:lastPrinted>2026-04-28T05:50:00Z</cp:lastPrinted>
  <dcterms:created xsi:type="dcterms:W3CDTF">2026-05-09T00:54:00Z</dcterms:created>
  <dcterms:modified xsi:type="dcterms:W3CDTF">2026-05-09T00:54:00Z</dcterms:modified>
</cp:coreProperties>
</file>