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241"/>
      </w:tblGrid>
      <w:tr w:rsidR="00D241C7" w:rsidRPr="009E20D7" w14:paraId="7F0AB35A" w14:textId="77777777">
        <w:trPr>
          <w:trHeight w:val="1274"/>
        </w:trPr>
        <w:tc>
          <w:tcPr>
            <w:tcW w:w="3119" w:type="dxa"/>
          </w:tcPr>
          <w:p w14:paraId="5FC2491C" w14:textId="77777777" w:rsidR="00D241C7" w:rsidRPr="009E20D7" w:rsidRDefault="000A2735">
            <w:pPr>
              <w:jc w:val="center"/>
              <w:rPr>
                <w:b/>
                <w:sz w:val="26"/>
                <w:szCs w:val="26"/>
              </w:rPr>
            </w:pPr>
            <w:r w:rsidRPr="009E20D7">
              <w:rPr>
                <w:b/>
                <w:sz w:val="26"/>
                <w:szCs w:val="26"/>
              </w:rPr>
              <w:t>ỦY BAN NHÂN DÂN</w:t>
            </w:r>
          </w:p>
          <w:p w14:paraId="3B7BB07B" w14:textId="77777777" w:rsidR="00D241C7" w:rsidRPr="009E20D7" w:rsidRDefault="000A2735">
            <w:pPr>
              <w:jc w:val="center"/>
              <w:rPr>
                <w:b/>
                <w:sz w:val="26"/>
                <w:szCs w:val="26"/>
              </w:rPr>
            </w:pPr>
            <w:r w:rsidRPr="009E20D7">
              <w:rPr>
                <w:b/>
                <w:sz w:val="26"/>
                <w:szCs w:val="26"/>
              </w:rPr>
              <w:t>TỈNH HÀ TĨNH</w:t>
            </w:r>
          </w:p>
          <w:p w14:paraId="132E3B73" w14:textId="77777777" w:rsidR="00D241C7" w:rsidRPr="009E20D7" w:rsidRDefault="000A2735">
            <w:pPr>
              <w:jc w:val="center"/>
              <w:rPr>
                <w:b/>
              </w:rPr>
            </w:pPr>
            <w:r w:rsidRPr="009E20D7">
              <w:rPr>
                <w:b/>
                <w:noProof/>
                <w:sz w:val="32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A85DBD" wp14:editId="0A20E8C4">
                      <wp:simplePos x="0" y="0"/>
                      <wp:positionH relativeFrom="column">
                        <wp:posOffset>643191</wp:posOffset>
                      </wp:positionH>
                      <wp:positionV relativeFrom="paragraph">
                        <wp:posOffset>19685</wp:posOffset>
                      </wp:positionV>
                      <wp:extent cx="5715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65pt,1.55pt" to="95.6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Bv8HAIAADU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"/>
                  </w:pict>
                </mc:Fallback>
              </mc:AlternateContent>
            </w:r>
          </w:p>
          <w:p w14:paraId="6A96EBDB" w14:textId="77777777" w:rsidR="00D241C7" w:rsidRDefault="000A2735">
            <w:pPr>
              <w:spacing w:before="120"/>
              <w:jc w:val="center"/>
            </w:pPr>
            <w:r w:rsidRPr="00E306FD">
              <w:t>Số:       /202</w:t>
            </w:r>
            <w:r w:rsidR="002E0C35" w:rsidRPr="00E306FD">
              <w:t>6</w:t>
            </w:r>
            <w:r w:rsidRPr="00E306FD">
              <w:t>/QĐ-UBND</w:t>
            </w:r>
          </w:p>
          <w:p w14:paraId="6FAB594E" w14:textId="3311300D" w:rsidR="00906392" w:rsidRPr="00906392" w:rsidRDefault="00906392">
            <w:pPr>
              <w:spacing w:before="120"/>
              <w:jc w:val="center"/>
              <w:rPr>
                <w:b/>
                <w:i/>
                <w:u w:val="single"/>
              </w:rPr>
            </w:pPr>
            <w:r w:rsidRPr="00906392">
              <w:rPr>
                <w:b/>
                <w:i/>
                <w:u w:val="single"/>
              </w:rPr>
              <w:t>Dự thảo</w:t>
            </w:r>
          </w:p>
        </w:tc>
        <w:tc>
          <w:tcPr>
            <w:tcW w:w="6241" w:type="dxa"/>
          </w:tcPr>
          <w:p w14:paraId="1B8DFDD3" w14:textId="77777777" w:rsidR="00D241C7" w:rsidRPr="009E20D7" w:rsidRDefault="000A2735">
            <w:pPr>
              <w:jc w:val="center"/>
              <w:rPr>
                <w:b/>
                <w:sz w:val="26"/>
                <w:szCs w:val="26"/>
              </w:rPr>
            </w:pPr>
            <w:r w:rsidRPr="009E20D7">
              <w:rPr>
                <w:b/>
                <w:sz w:val="26"/>
                <w:szCs w:val="26"/>
              </w:rPr>
              <w:t>CỘNG HÒA XÃ HỘI CHỦ NGHĨA VIỆT NAM</w:t>
            </w:r>
          </w:p>
          <w:p w14:paraId="314F3E20" w14:textId="77777777" w:rsidR="00D241C7" w:rsidRPr="009E20D7" w:rsidRDefault="000A2735">
            <w:pPr>
              <w:jc w:val="center"/>
              <w:rPr>
                <w:b/>
              </w:rPr>
            </w:pPr>
            <w:r w:rsidRPr="009E20D7">
              <w:rPr>
                <w:b/>
              </w:rPr>
              <w:t>Độc lập - Tự do - Hạnh phúc</w:t>
            </w:r>
          </w:p>
          <w:p w14:paraId="480F2D7D" w14:textId="77777777" w:rsidR="00D241C7" w:rsidRPr="009E20D7" w:rsidRDefault="000A2735">
            <w:pPr>
              <w:jc w:val="both"/>
              <w:rPr>
                <w:b/>
                <w:sz w:val="26"/>
                <w:szCs w:val="26"/>
              </w:rPr>
            </w:pPr>
            <w:r w:rsidRPr="009E20D7">
              <w:rPr>
                <w:b/>
                <w:noProof/>
                <w:sz w:val="3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8E5729" wp14:editId="0EB27CF7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30480</wp:posOffset>
                      </wp:positionV>
                      <wp:extent cx="210312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10A668D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85pt,2.4pt" to="234.4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"/>
                  </w:pict>
                </mc:Fallback>
              </mc:AlternateContent>
            </w:r>
          </w:p>
          <w:p w14:paraId="0950E26A" w14:textId="6C6A626D" w:rsidR="00D241C7" w:rsidRPr="009E20D7" w:rsidRDefault="000A2735" w:rsidP="001F6E94">
            <w:pPr>
              <w:spacing w:before="120" w:after="20"/>
              <w:jc w:val="center"/>
              <w:rPr>
                <w:i/>
                <w:lang w:val="vi-VN"/>
              </w:rPr>
            </w:pPr>
            <w:r w:rsidRPr="009E20D7">
              <w:rPr>
                <w:i/>
              </w:rPr>
              <w:t xml:space="preserve">          Hà Tĩnh, ngày        tháng      năm 202</w:t>
            </w:r>
            <w:r w:rsidR="002E0C35" w:rsidRPr="009E20D7">
              <w:rPr>
                <w:i/>
              </w:rPr>
              <w:t>6</w:t>
            </w:r>
          </w:p>
        </w:tc>
      </w:tr>
    </w:tbl>
    <w:p w14:paraId="588F8266" w14:textId="33A4AC5E" w:rsidR="00D241C7" w:rsidRPr="009E20D7" w:rsidRDefault="00D241C7">
      <w:pPr>
        <w:jc w:val="center"/>
        <w:rPr>
          <w:b/>
          <w:sz w:val="14"/>
        </w:rPr>
      </w:pPr>
    </w:p>
    <w:p w14:paraId="1C008485" w14:textId="2FEC1E07" w:rsidR="00D241C7" w:rsidRPr="009E20D7" w:rsidRDefault="000A2735" w:rsidP="00770AC0">
      <w:pPr>
        <w:tabs>
          <w:tab w:val="left" w:pos="0"/>
          <w:tab w:val="center" w:pos="4536"/>
        </w:tabs>
        <w:spacing w:before="240"/>
        <w:jc w:val="center"/>
        <w:rPr>
          <w:b/>
        </w:rPr>
      </w:pPr>
      <w:r w:rsidRPr="009E20D7">
        <w:rPr>
          <w:b/>
        </w:rPr>
        <w:t>QUYẾT ĐỊNH</w:t>
      </w:r>
    </w:p>
    <w:p w14:paraId="2A0D962D" w14:textId="7FC34567" w:rsidR="00D241C7" w:rsidRPr="009E20D7" w:rsidRDefault="000A2735" w:rsidP="00770AC0">
      <w:pPr>
        <w:tabs>
          <w:tab w:val="left" w:pos="0"/>
        </w:tabs>
        <w:jc w:val="center"/>
        <w:rPr>
          <w:b/>
        </w:rPr>
      </w:pPr>
      <w:r w:rsidRPr="009E20D7">
        <w:rPr>
          <w:b/>
        </w:rPr>
        <w:t xml:space="preserve">Bãi bỏ </w:t>
      </w:r>
      <w:r w:rsidR="00A42B5D">
        <w:rPr>
          <w:b/>
        </w:rPr>
        <w:t>một số</w:t>
      </w:r>
      <w:r w:rsidR="002E0C35" w:rsidRPr="009E20D7">
        <w:rPr>
          <w:b/>
        </w:rPr>
        <w:t xml:space="preserve"> </w:t>
      </w:r>
      <w:r w:rsidRPr="009E20D7">
        <w:rPr>
          <w:b/>
        </w:rPr>
        <w:t xml:space="preserve">Quyết </w:t>
      </w:r>
      <w:r w:rsidRPr="009E20D7">
        <w:rPr>
          <w:rFonts w:hint="eastAsia"/>
          <w:b/>
        </w:rPr>
        <w:t>đ</w:t>
      </w:r>
      <w:r w:rsidRPr="009E20D7">
        <w:rPr>
          <w:b/>
        </w:rPr>
        <w:t xml:space="preserve">ịnh </w:t>
      </w:r>
      <w:r w:rsidRPr="009E20D7">
        <w:rPr>
          <w:b/>
          <w:lang w:val="vi-VN"/>
        </w:rPr>
        <w:t xml:space="preserve">của </w:t>
      </w:r>
      <w:r w:rsidRPr="009E20D7">
        <w:rPr>
          <w:b/>
        </w:rPr>
        <w:t>Ủy ban nhân dân</w:t>
      </w:r>
      <w:r w:rsidRPr="009E20D7">
        <w:rPr>
          <w:b/>
          <w:lang w:val="vi-VN"/>
        </w:rPr>
        <w:t xml:space="preserve"> tỉnh </w:t>
      </w:r>
      <w:r w:rsidR="002E0C35" w:rsidRPr="009E20D7">
        <w:rPr>
          <w:b/>
        </w:rPr>
        <w:t xml:space="preserve">trong lĩnh </w:t>
      </w:r>
      <w:r w:rsidR="00177D5B">
        <w:rPr>
          <w:b/>
        </w:rPr>
        <w:t>xây dựng</w:t>
      </w:r>
    </w:p>
    <w:bookmarkStart w:id="0" w:name="_GoBack"/>
    <w:bookmarkEnd w:id="0"/>
    <w:p w14:paraId="66470986" w14:textId="77777777" w:rsidR="00D241C7" w:rsidRPr="009E20D7" w:rsidRDefault="000A2735">
      <w:pPr>
        <w:spacing w:line="312" w:lineRule="auto"/>
        <w:jc w:val="center"/>
        <w:rPr>
          <w:b/>
          <w:sz w:val="14"/>
          <w:lang w:val="vi-VN"/>
        </w:rPr>
      </w:pPr>
      <w:r w:rsidRPr="009E20D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70C4A1" wp14:editId="42102C1C">
                <wp:simplePos x="0" y="0"/>
                <wp:positionH relativeFrom="column">
                  <wp:posOffset>2139845</wp:posOffset>
                </wp:positionH>
                <wp:positionV relativeFrom="paragraph">
                  <wp:posOffset>37465</wp:posOffset>
                </wp:positionV>
                <wp:extent cx="142529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5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A30726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5pt,2.95pt" to="280.7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"/>
            </w:pict>
          </mc:Fallback>
        </mc:AlternateContent>
      </w:r>
    </w:p>
    <w:p w14:paraId="4E4536F7" w14:textId="77777777" w:rsidR="00D241C7" w:rsidRPr="009E20D7" w:rsidRDefault="00D241C7">
      <w:pPr>
        <w:spacing w:line="312" w:lineRule="auto"/>
        <w:ind w:firstLine="567"/>
        <w:jc w:val="both"/>
        <w:rPr>
          <w:sz w:val="4"/>
          <w:szCs w:val="4"/>
          <w:lang w:val="vi-VN"/>
        </w:rPr>
      </w:pPr>
    </w:p>
    <w:p w14:paraId="505A810A" w14:textId="77777777" w:rsidR="00D241C7" w:rsidRPr="009E20D7" w:rsidRDefault="00D241C7">
      <w:pPr>
        <w:widowControl w:val="0"/>
        <w:spacing w:before="120"/>
        <w:ind w:firstLine="720"/>
        <w:jc w:val="both"/>
        <w:rPr>
          <w:rStyle w:val="markedcontent"/>
          <w:i/>
          <w:sz w:val="14"/>
        </w:rPr>
      </w:pPr>
    </w:p>
    <w:p w14:paraId="3B153845" w14:textId="4AD43542" w:rsidR="00D241C7" w:rsidRPr="00970FB3" w:rsidRDefault="000A2735" w:rsidP="00310CF2">
      <w:pPr>
        <w:widowControl w:val="0"/>
        <w:spacing w:before="120"/>
        <w:ind w:firstLine="567"/>
        <w:jc w:val="both"/>
        <w:rPr>
          <w:i/>
        </w:rPr>
      </w:pPr>
      <w:r w:rsidRPr="00970FB3">
        <w:rPr>
          <w:rStyle w:val="markedcontent"/>
          <w:i/>
        </w:rPr>
        <w:t xml:space="preserve">Căn cứ Luật Tổ chức chính quyền địa phương </w:t>
      </w:r>
      <w:r w:rsidR="002718AA" w:rsidRPr="00970FB3">
        <w:rPr>
          <w:rStyle w:val="markedcontent"/>
          <w:i/>
        </w:rPr>
        <w:t>số 72/2025/QH15</w:t>
      </w:r>
      <w:r w:rsidR="001C2911">
        <w:rPr>
          <w:rStyle w:val="markedcontent"/>
          <w:i/>
        </w:rPr>
        <w:t>;</w:t>
      </w:r>
      <w:r w:rsidR="00310CF2" w:rsidRPr="00310CF2">
        <w:rPr>
          <w:i/>
        </w:rPr>
        <w:t xml:space="preserve"> </w:t>
      </w:r>
    </w:p>
    <w:p w14:paraId="381C8E87" w14:textId="46E0255C" w:rsidR="00D241C7" w:rsidRPr="00970FB3" w:rsidRDefault="000A2735" w:rsidP="00112B62">
      <w:pPr>
        <w:widowControl w:val="0"/>
        <w:spacing w:before="120"/>
        <w:ind w:firstLine="567"/>
        <w:jc w:val="both"/>
        <w:rPr>
          <w:rStyle w:val="markedcontent"/>
          <w:i/>
        </w:rPr>
      </w:pPr>
      <w:r w:rsidRPr="00970FB3">
        <w:rPr>
          <w:rStyle w:val="markedcontent"/>
          <w:i/>
        </w:rPr>
        <w:t xml:space="preserve">Căn cứ Luật Ban hành văn bản quy phạm pháp luật </w:t>
      </w:r>
      <w:r w:rsidR="002718AA" w:rsidRPr="00970FB3">
        <w:rPr>
          <w:rStyle w:val="markedcontent"/>
          <w:i/>
        </w:rPr>
        <w:t>số 64/2025/QH15</w:t>
      </w:r>
      <w:r w:rsidR="000E185C" w:rsidRPr="00970FB3">
        <w:rPr>
          <w:rStyle w:val="markedcontent"/>
          <w:i/>
        </w:rPr>
        <w:t>, được sửa đổi, bổ sung bởi</w:t>
      </w:r>
      <w:r w:rsidRPr="00970FB3">
        <w:rPr>
          <w:rStyle w:val="markedcontent"/>
          <w:i/>
        </w:rPr>
        <w:t xml:space="preserve"> Luậ</w:t>
      </w:r>
      <w:r w:rsidR="000E185C" w:rsidRPr="00970FB3">
        <w:rPr>
          <w:rStyle w:val="markedcontent"/>
          <w:i/>
        </w:rPr>
        <w:t>t</w:t>
      </w:r>
      <w:r w:rsidRPr="00970FB3">
        <w:rPr>
          <w:rStyle w:val="markedcontent"/>
          <w:i/>
        </w:rPr>
        <w:t xml:space="preserve"> </w:t>
      </w:r>
      <w:r w:rsidR="002718AA" w:rsidRPr="00970FB3">
        <w:rPr>
          <w:rStyle w:val="markedcontent"/>
          <w:i/>
        </w:rPr>
        <w:t>số 87/2025/QH15</w:t>
      </w:r>
      <w:r w:rsidR="00112B62">
        <w:rPr>
          <w:rStyle w:val="markedcontent"/>
          <w:i/>
        </w:rPr>
        <w:t>;</w:t>
      </w:r>
      <w:r w:rsidR="001C2911" w:rsidRPr="001C2911">
        <w:rPr>
          <w:i/>
        </w:rPr>
        <w:t xml:space="preserve"> </w:t>
      </w:r>
    </w:p>
    <w:p w14:paraId="19B5FAB0" w14:textId="454EBADF" w:rsidR="00CE25DD" w:rsidRDefault="000A2735" w:rsidP="00970FB3">
      <w:pPr>
        <w:widowControl w:val="0"/>
        <w:spacing w:before="120"/>
        <w:ind w:firstLine="567"/>
        <w:jc w:val="both"/>
        <w:rPr>
          <w:rStyle w:val="markedcontent"/>
          <w:i/>
        </w:rPr>
      </w:pPr>
      <w:r w:rsidRPr="00970FB3">
        <w:rPr>
          <w:rStyle w:val="markedcontent"/>
          <w:i/>
        </w:rPr>
        <w:t xml:space="preserve">Căn cứ </w:t>
      </w:r>
      <w:r w:rsidR="00D2116E" w:rsidRPr="00970FB3">
        <w:rPr>
          <w:rStyle w:val="markedcontent"/>
          <w:i/>
        </w:rPr>
        <w:t xml:space="preserve">các </w:t>
      </w:r>
      <w:r w:rsidRPr="00970FB3">
        <w:rPr>
          <w:rStyle w:val="markedcontent"/>
          <w:i/>
        </w:rPr>
        <w:t xml:space="preserve">Nghị định </w:t>
      </w:r>
      <w:r w:rsidR="00D2116E" w:rsidRPr="00970FB3">
        <w:rPr>
          <w:rStyle w:val="markedcontent"/>
          <w:i/>
        </w:rPr>
        <w:t xml:space="preserve">của Chính phủ: </w:t>
      </w:r>
      <w:r w:rsidRPr="00970FB3">
        <w:rPr>
          <w:rStyle w:val="markedcontent"/>
          <w:i/>
        </w:rPr>
        <w:t>số 78/2025/NĐ-CP</w:t>
      </w:r>
      <w:r w:rsidR="00CE25DD" w:rsidRPr="00970FB3">
        <w:rPr>
          <w:rStyle w:val="markedcontent"/>
          <w:i/>
        </w:rPr>
        <w:t xml:space="preserve"> </w:t>
      </w:r>
      <w:r w:rsidRPr="00970FB3">
        <w:rPr>
          <w:rStyle w:val="markedcontent"/>
          <w:i/>
        </w:rPr>
        <w:t>quy định chi tiết một số điều và biện pháp để tổ chức, hướng dẫn thi hành Luật Ban hành văn bản quy phạm pháp luật</w:t>
      </w:r>
      <w:r w:rsidR="00051556" w:rsidRPr="00970FB3">
        <w:rPr>
          <w:rStyle w:val="markedcontent"/>
          <w:i/>
        </w:rPr>
        <w:t>,</w:t>
      </w:r>
      <w:r w:rsidRPr="00970FB3">
        <w:rPr>
          <w:rStyle w:val="markedcontent"/>
          <w:i/>
        </w:rPr>
        <w:t xml:space="preserve"> </w:t>
      </w:r>
      <w:r w:rsidR="00051556" w:rsidRPr="00970FB3">
        <w:rPr>
          <w:rStyle w:val="markedcontent"/>
          <w:i/>
        </w:rPr>
        <w:t xml:space="preserve">được sửa đổi, bổ sung bởi Nghị định số 187/2025/NĐ-CP; </w:t>
      </w:r>
      <w:r w:rsidR="00D2116E" w:rsidRPr="00970FB3">
        <w:rPr>
          <w:rStyle w:val="markedcontent"/>
          <w:i/>
        </w:rPr>
        <w:t>số 79/2025/NĐ-CP về kiểm tra, rà soát, hệ thống hóa và xử lý văn bản quy phạm pháp luật</w:t>
      </w:r>
      <w:r w:rsidR="00D504E7" w:rsidRPr="00970FB3">
        <w:rPr>
          <w:rStyle w:val="markedcontent"/>
          <w:i/>
        </w:rPr>
        <w:t>;</w:t>
      </w:r>
    </w:p>
    <w:p w14:paraId="7863E0BD" w14:textId="2EC852B6" w:rsidR="00112B62" w:rsidRPr="00970FB3" w:rsidRDefault="00112B62" w:rsidP="00C620C8">
      <w:pPr>
        <w:widowControl w:val="0"/>
        <w:spacing w:before="120"/>
        <w:ind w:firstLine="567"/>
        <w:jc w:val="both"/>
        <w:rPr>
          <w:rStyle w:val="markedcontent"/>
          <w:i/>
        </w:rPr>
      </w:pPr>
      <w:r w:rsidRPr="00112B62">
        <w:rPr>
          <w:i/>
        </w:rPr>
        <w:t xml:space="preserve">Căn cứ </w:t>
      </w:r>
      <w:r w:rsidRPr="00112B62">
        <w:rPr>
          <w:bCs/>
          <w:i/>
          <w:iCs/>
        </w:rPr>
        <w:t>Nghị định số 207/2026/NĐ-CP ngày 15/6/2026 của Chính phủ quy định chi tiết một số điều của </w:t>
      </w:r>
      <w:hyperlink r:id="rId6" w:tgtFrame="_blank" w:history="1">
        <w:r w:rsidRPr="00112B62">
          <w:rPr>
            <w:rStyle w:val="Hyperlink"/>
            <w:bCs/>
            <w:i/>
            <w:iCs/>
            <w:color w:val="auto"/>
            <w:u w:val="none"/>
          </w:rPr>
          <w:t>Luật Xây dựng</w:t>
        </w:r>
      </w:hyperlink>
      <w:r w:rsidRPr="00112B62">
        <w:rPr>
          <w:bCs/>
          <w:i/>
          <w:iCs/>
        </w:rPr>
        <w:t> về quản lý chất lượng, thi công xây dựng và bảo trì công trình xây dựng;</w:t>
      </w:r>
      <w:r w:rsidRPr="00112B62">
        <w:rPr>
          <w:i/>
        </w:rPr>
        <w:t xml:space="preserve"> Nghị định số 209/2026/NĐ-CP ngày 15/6/2026 của Chính phủ quy định chi tiết một số điều và biện pháp thi hành Luật Xây dựng về quản lý vật liệu xây dựng; </w:t>
      </w:r>
    </w:p>
    <w:p w14:paraId="3109F49F" w14:textId="20D66981" w:rsidR="008728FF" w:rsidRPr="00970FB3" w:rsidRDefault="008728FF" w:rsidP="00970FB3">
      <w:pPr>
        <w:spacing w:before="120"/>
        <w:ind w:firstLine="567"/>
        <w:jc w:val="both"/>
        <w:rPr>
          <w:i/>
          <w:iCs/>
          <w:lang w:val="en-SG"/>
        </w:rPr>
      </w:pPr>
      <w:r w:rsidRPr="00970FB3">
        <w:rPr>
          <w:i/>
          <w:iCs/>
        </w:rPr>
        <w:t>Theo đề nghị củ</w:t>
      </w:r>
      <w:r w:rsidR="00686AD2">
        <w:rPr>
          <w:i/>
          <w:iCs/>
        </w:rPr>
        <w:t xml:space="preserve">a Sở Xây dựng tại Tờ trình số    </w:t>
      </w:r>
      <w:r w:rsidRPr="00970FB3">
        <w:rPr>
          <w:i/>
          <w:iCs/>
        </w:rPr>
        <w:t>/</w:t>
      </w:r>
      <w:r w:rsidR="00770AC0" w:rsidRPr="00970FB3">
        <w:rPr>
          <w:i/>
          <w:iCs/>
        </w:rPr>
        <w:t>TTr-SXD</w:t>
      </w:r>
      <w:r w:rsidRPr="00970FB3">
        <w:rPr>
          <w:i/>
          <w:iCs/>
        </w:rPr>
        <w:t xml:space="preserve"> ngày </w:t>
      </w:r>
      <w:r w:rsidR="00686AD2">
        <w:rPr>
          <w:i/>
          <w:iCs/>
        </w:rPr>
        <w:t xml:space="preserve">  /9</w:t>
      </w:r>
      <w:r w:rsidRPr="00970FB3">
        <w:rPr>
          <w:i/>
          <w:iCs/>
        </w:rPr>
        <w:t xml:space="preserve">/2026 (sau khi tổng hợp ý kiến các cơ quan, đơn vị, địa phương liên quan); ý kiến thẩm định của Sở Tư pháp tại Báo cáo số </w:t>
      </w:r>
      <w:r w:rsidR="00686AD2">
        <w:rPr>
          <w:i/>
          <w:iCs/>
        </w:rPr>
        <w:t xml:space="preserve">    </w:t>
      </w:r>
      <w:r w:rsidRPr="00970FB3">
        <w:rPr>
          <w:i/>
          <w:iCs/>
        </w:rPr>
        <w:t xml:space="preserve">/BC-STP ngày </w:t>
      </w:r>
      <w:r w:rsidR="00686AD2">
        <w:rPr>
          <w:i/>
          <w:iCs/>
        </w:rPr>
        <w:t xml:space="preserve">   /9</w:t>
      </w:r>
      <w:r w:rsidRPr="00970FB3">
        <w:rPr>
          <w:i/>
          <w:iCs/>
        </w:rPr>
        <w:t>/202</w:t>
      </w:r>
      <w:r w:rsidR="00770AC0" w:rsidRPr="00970FB3">
        <w:rPr>
          <w:i/>
          <w:iCs/>
        </w:rPr>
        <w:t>6</w:t>
      </w:r>
      <w:r w:rsidRPr="00970FB3">
        <w:rPr>
          <w:i/>
          <w:iCs/>
        </w:rPr>
        <w:t>;</w:t>
      </w:r>
      <w:r w:rsidRPr="00970FB3">
        <w:rPr>
          <w:i/>
          <w:iCs/>
          <w:lang w:val="en-SG"/>
        </w:rPr>
        <w:t xml:space="preserve"> </w:t>
      </w:r>
      <w:r w:rsidRPr="00970FB3">
        <w:rPr>
          <w:i/>
          <w:iCs/>
        </w:rPr>
        <w:t xml:space="preserve">trên cơ sở biểu quyết đồng ý của các Thành viên </w:t>
      </w:r>
      <w:r w:rsidR="005D76F1" w:rsidRPr="00970FB3">
        <w:rPr>
          <w:rStyle w:val="markedcontent"/>
          <w:i/>
          <w:spacing w:val="2"/>
          <w:lang w:val="vi-VN"/>
        </w:rPr>
        <w:t>Ủy ban nhân dân</w:t>
      </w:r>
      <w:r w:rsidRPr="00970FB3">
        <w:rPr>
          <w:i/>
          <w:iCs/>
        </w:rPr>
        <w:t xml:space="preserve"> tỉnh và Thành viên Ban Thường vụ Đảng ủy </w:t>
      </w:r>
      <w:r w:rsidR="005D76F1" w:rsidRPr="00970FB3">
        <w:rPr>
          <w:rStyle w:val="markedcontent"/>
          <w:i/>
          <w:spacing w:val="2"/>
          <w:lang w:val="vi-VN"/>
        </w:rPr>
        <w:t>Ủy ban nhân dân</w:t>
      </w:r>
      <w:r w:rsidRPr="00970FB3">
        <w:rPr>
          <w:i/>
          <w:iCs/>
        </w:rPr>
        <w:t xml:space="preserve"> tỉnh (qua </w:t>
      </w:r>
      <w:r w:rsidR="00FF55BA">
        <w:rPr>
          <w:i/>
          <w:iCs/>
        </w:rPr>
        <w:t>p</w:t>
      </w:r>
      <w:r w:rsidRPr="00970FB3">
        <w:rPr>
          <w:i/>
          <w:iCs/>
        </w:rPr>
        <w:t>hiếu biểu quyết điện tử);</w:t>
      </w:r>
    </w:p>
    <w:p w14:paraId="6844A756" w14:textId="68F6576F" w:rsidR="00D241C7" w:rsidRPr="00970FB3" w:rsidRDefault="000A2735" w:rsidP="00970FB3">
      <w:pPr>
        <w:widowControl w:val="0"/>
        <w:spacing w:before="120"/>
        <w:ind w:firstLine="567"/>
        <w:jc w:val="both"/>
        <w:rPr>
          <w:rStyle w:val="markedcontent"/>
          <w:i/>
          <w:spacing w:val="2"/>
          <w:lang w:val="vi-VN"/>
        </w:rPr>
      </w:pPr>
      <w:r w:rsidRPr="00970FB3">
        <w:rPr>
          <w:rStyle w:val="markedcontent"/>
          <w:i/>
          <w:spacing w:val="2"/>
          <w:lang w:val="vi-VN"/>
        </w:rPr>
        <w:t xml:space="preserve">Ủy ban nhân dân </w:t>
      </w:r>
      <w:r w:rsidR="0049328C" w:rsidRPr="00970FB3">
        <w:rPr>
          <w:rStyle w:val="markedcontent"/>
          <w:i/>
          <w:spacing w:val="2"/>
        </w:rPr>
        <w:t xml:space="preserve">tỉnh </w:t>
      </w:r>
      <w:r w:rsidRPr="00970FB3">
        <w:rPr>
          <w:rStyle w:val="markedcontent"/>
          <w:i/>
          <w:spacing w:val="2"/>
          <w:lang w:val="vi-VN"/>
        </w:rPr>
        <w:t xml:space="preserve">ban hành Quyết định </w:t>
      </w:r>
      <w:r w:rsidRPr="00970FB3">
        <w:rPr>
          <w:rStyle w:val="markedcontent"/>
          <w:i/>
          <w:spacing w:val="2"/>
          <w:lang w:val="en-GB"/>
        </w:rPr>
        <w:t>b</w:t>
      </w:r>
      <w:r w:rsidRPr="00970FB3">
        <w:rPr>
          <w:rStyle w:val="markedcontent"/>
          <w:i/>
          <w:spacing w:val="2"/>
          <w:lang w:val="vi-VN"/>
        </w:rPr>
        <w:t xml:space="preserve">ãi bỏ </w:t>
      </w:r>
      <w:r w:rsidR="00A42B5D">
        <w:rPr>
          <w:rStyle w:val="markedcontent"/>
          <w:i/>
          <w:spacing w:val="2"/>
        </w:rPr>
        <w:t>một số</w:t>
      </w:r>
      <w:r w:rsidR="00C4084F" w:rsidRPr="00970FB3">
        <w:rPr>
          <w:rStyle w:val="markedcontent"/>
          <w:i/>
          <w:spacing w:val="2"/>
        </w:rPr>
        <w:t xml:space="preserve"> </w:t>
      </w:r>
      <w:r w:rsidRPr="00970FB3">
        <w:rPr>
          <w:rStyle w:val="markedcontent"/>
          <w:i/>
          <w:spacing w:val="2"/>
          <w:lang w:val="vi-VN"/>
        </w:rPr>
        <w:t xml:space="preserve">Quyết định của </w:t>
      </w:r>
      <w:r w:rsidRPr="00970FB3">
        <w:rPr>
          <w:rStyle w:val="markedcontent"/>
          <w:i/>
          <w:spacing w:val="2"/>
        </w:rPr>
        <w:t>Ủy ban nhân dân</w:t>
      </w:r>
      <w:r w:rsidRPr="00970FB3">
        <w:rPr>
          <w:rStyle w:val="markedcontent"/>
          <w:i/>
          <w:spacing w:val="2"/>
          <w:lang w:val="vi-VN"/>
        </w:rPr>
        <w:t xml:space="preserve"> tỉnh </w:t>
      </w:r>
      <w:r w:rsidR="00C4084F" w:rsidRPr="00970FB3">
        <w:rPr>
          <w:rStyle w:val="markedcontent"/>
          <w:i/>
          <w:spacing w:val="2"/>
        </w:rPr>
        <w:t xml:space="preserve">trong lĩnh vực </w:t>
      </w:r>
      <w:r w:rsidR="009E349C">
        <w:rPr>
          <w:rStyle w:val="markedcontent"/>
          <w:i/>
          <w:spacing w:val="2"/>
        </w:rPr>
        <w:t>xây dựng</w:t>
      </w:r>
      <w:r w:rsidRPr="00970FB3">
        <w:rPr>
          <w:rStyle w:val="markedcontent"/>
          <w:i/>
          <w:spacing w:val="2"/>
          <w:lang w:val="en-GB"/>
        </w:rPr>
        <w:t>.</w:t>
      </w:r>
    </w:p>
    <w:p w14:paraId="2CD484DB" w14:textId="0EB24F6D" w:rsidR="00D241C7" w:rsidRPr="00970FB3" w:rsidRDefault="000A2735" w:rsidP="00970FB3">
      <w:pPr>
        <w:widowControl w:val="0"/>
        <w:spacing w:before="120"/>
        <w:ind w:firstLine="567"/>
        <w:jc w:val="both"/>
        <w:rPr>
          <w:b/>
          <w:bCs/>
          <w:lang w:val="en-GB"/>
        </w:rPr>
      </w:pPr>
      <w:r w:rsidRPr="00970FB3">
        <w:rPr>
          <w:b/>
          <w:bCs/>
          <w:lang w:val="vi-VN"/>
        </w:rPr>
        <w:t xml:space="preserve">Điều 1. Bãi bỏ toàn bộ </w:t>
      </w:r>
      <w:r w:rsidR="00C4084F" w:rsidRPr="00970FB3">
        <w:rPr>
          <w:b/>
          <w:bCs/>
        </w:rPr>
        <w:t xml:space="preserve">các </w:t>
      </w:r>
      <w:r w:rsidRPr="00970FB3">
        <w:rPr>
          <w:b/>
          <w:bCs/>
          <w:lang w:val="en-GB"/>
        </w:rPr>
        <w:t>Quyết định</w:t>
      </w:r>
      <w:r w:rsidR="002569D8" w:rsidRPr="00970FB3">
        <w:rPr>
          <w:b/>
          <w:bCs/>
          <w:lang w:val="en-GB"/>
        </w:rPr>
        <w:t xml:space="preserve"> sau của Ủy ban nhân dân tỉnh:</w:t>
      </w:r>
    </w:p>
    <w:p w14:paraId="7ACD45B9" w14:textId="101D5124" w:rsidR="00205CD0" w:rsidRPr="00205CD0" w:rsidRDefault="00205CD0" w:rsidP="00205CD0">
      <w:pPr>
        <w:widowControl w:val="0"/>
        <w:spacing w:before="120"/>
        <w:ind w:firstLine="567"/>
        <w:jc w:val="both"/>
        <w:rPr>
          <w:bCs/>
        </w:rPr>
      </w:pPr>
      <w:r>
        <w:rPr>
          <w:bCs/>
        </w:rPr>
        <w:t>1.</w:t>
      </w:r>
      <w:r w:rsidRPr="00205CD0">
        <w:rPr>
          <w:bCs/>
        </w:rPr>
        <w:t xml:space="preserve"> Quyết định số 24/2012/QĐ-UBND ngày 04/6/2012 ban hành Quy định một số nội dung về quản lý vật liệu xây dựng trên địa bàn tỉnh Hà Tĩnh.</w:t>
      </w:r>
    </w:p>
    <w:p w14:paraId="2FF8BEA6" w14:textId="30C7C1A1" w:rsidR="00205CD0" w:rsidRPr="00205CD0" w:rsidRDefault="00205CD0" w:rsidP="00205CD0">
      <w:pPr>
        <w:widowControl w:val="0"/>
        <w:spacing w:before="120"/>
        <w:ind w:firstLine="567"/>
        <w:jc w:val="both"/>
        <w:rPr>
          <w:bCs/>
        </w:rPr>
      </w:pPr>
      <w:r>
        <w:rPr>
          <w:bCs/>
        </w:rPr>
        <w:t>2.</w:t>
      </w:r>
      <w:r w:rsidRPr="00205CD0">
        <w:rPr>
          <w:bCs/>
        </w:rPr>
        <w:t xml:space="preserve"> Quyết định số 45/2015/QĐ-UBND ngày 10/9/2015 của UBND tỉnh ban hành Quy chế quy định một số nội dung trong công tác bảo trì đường giao thông nông thôn.</w:t>
      </w:r>
    </w:p>
    <w:p w14:paraId="74B6A444" w14:textId="5BFCF817" w:rsidR="00205CD0" w:rsidRPr="00205CD0" w:rsidRDefault="00205CD0" w:rsidP="00205CD0">
      <w:pPr>
        <w:widowControl w:val="0"/>
        <w:spacing w:before="120"/>
        <w:ind w:firstLine="567"/>
        <w:jc w:val="both"/>
        <w:rPr>
          <w:bCs/>
        </w:rPr>
      </w:pPr>
      <w:r>
        <w:rPr>
          <w:bCs/>
        </w:rPr>
        <w:t>3.</w:t>
      </w:r>
      <w:r w:rsidRPr="00205CD0">
        <w:rPr>
          <w:bCs/>
        </w:rPr>
        <w:t xml:space="preserve"> Quyết định số 17/2017/QĐ-UBND ngày 21/4/2017 của UBND tỉnh quy định giá dịch vụ đi thuyền tại Khu danh thắng Hương Tích, huyện Can Lộc, tỉnh Hà Tĩnh.</w:t>
      </w:r>
    </w:p>
    <w:p w14:paraId="53BB9C60" w14:textId="77777777" w:rsidR="00D241C7" w:rsidRPr="00970FB3" w:rsidRDefault="000A2735" w:rsidP="00970FB3">
      <w:pPr>
        <w:widowControl w:val="0"/>
        <w:spacing w:before="120"/>
        <w:ind w:firstLine="567"/>
        <w:jc w:val="both"/>
      </w:pPr>
      <w:r w:rsidRPr="00970FB3">
        <w:rPr>
          <w:b/>
          <w:bCs/>
        </w:rPr>
        <w:t>Điều 2. Điều khoản thi hành</w:t>
      </w:r>
    </w:p>
    <w:p w14:paraId="5F6AF9F2" w14:textId="2307F3EA" w:rsidR="00D241C7" w:rsidRPr="00970FB3" w:rsidRDefault="000A2735" w:rsidP="00970FB3">
      <w:pPr>
        <w:widowControl w:val="0"/>
        <w:spacing w:before="120"/>
        <w:ind w:firstLine="567"/>
        <w:jc w:val="both"/>
      </w:pPr>
      <w:r w:rsidRPr="00970FB3">
        <w:lastRenderedPageBreak/>
        <w:t xml:space="preserve">1. Quyết định này có hiệu lực </w:t>
      </w:r>
      <w:r w:rsidR="00970FB3">
        <w:t xml:space="preserve">thi hành </w:t>
      </w:r>
      <w:r w:rsidRPr="00970FB3">
        <w:t xml:space="preserve">kể </w:t>
      </w:r>
      <w:r w:rsidRPr="00CD128A">
        <w:t xml:space="preserve">từ </w:t>
      </w:r>
      <w:r w:rsidR="00CD128A" w:rsidRPr="00CD128A">
        <w:t>ngày   /   /2026.</w:t>
      </w:r>
    </w:p>
    <w:p w14:paraId="2603A869" w14:textId="56C95FC0" w:rsidR="00D241C7" w:rsidRPr="00970FB3" w:rsidRDefault="000A2735" w:rsidP="00BA3A06">
      <w:pPr>
        <w:widowControl w:val="0"/>
        <w:spacing w:before="120" w:after="120"/>
        <w:ind w:firstLine="567"/>
        <w:jc w:val="both"/>
        <w:rPr>
          <w:rFonts w:eastAsia="Calibri"/>
          <w:lang w:val="pt-BR"/>
        </w:rPr>
      </w:pPr>
      <w:r w:rsidRPr="00970FB3">
        <w:rPr>
          <w:rStyle w:val="markedcontent"/>
        </w:rPr>
        <w:t xml:space="preserve">2. Chánh Văn phòng </w:t>
      </w:r>
      <w:r w:rsidRPr="00970FB3">
        <w:t>Ủy ban nhân</w:t>
      </w:r>
      <w:r w:rsidRPr="00970FB3">
        <w:rPr>
          <w:rFonts w:eastAsia="Calibri"/>
          <w:lang w:val="pt-BR"/>
        </w:rPr>
        <w:t xml:space="preserve"> dân</w:t>
      </w:r>
      <w:r w:rsidRPr="00970FB3">
        <w:rPr>
          <w:rStyle w:val="markedcontent"/>
        </w:rPr>
        <w:t xml:space="preserve"> tỉnh; </w:t>
      </w:r>
      <w:r w:rsidR="00F00333" w:rsidRPr="00916CF5">
        <w:rPr>
          <w:iCs/>
        </w:rPr>
        <w:t>Giám đốc (Thủ trưởng) các sở, ban, ngành cấp tỉnh</w:t>
      </w:r>
      <w:r w:rsidRPr="00970FB3">
        <w:rPr>
          <w:rStyle w:val="markedcontent"/>
        </w:rPr>
        <w:t>; Chủ tịch Ủy ban nhân dân các xã, phường và</w:t>
      </w:r>
      <w:r w:rsidRPr="00970FB3">
        <w:rPr>
          <w:rFonts w:eastAsia="Calibri"/>
          <w:lang w:val="pt-BR"/>
        </w:rPr>
        <w:t xml:space="preserve"> các tổ chức, cá nhân có liên quan chịu trách nhiệm thi hành Quyết định này./.</w:t>
      </w:r>
    </w:p>
    <w:p w14:paraId="1277CDD0" w14:textId="77777777" w:rsidR="00D241C7" w:rsidRPr="009E20D7" w:rsidRDefault="00D241C7">
      <w:pPr>
        <w:spacing w:after="60"/>
        <w:ind w:firstLine="567"/>
        <w:jc w:val="both"/>
        <w:rPr>
          <w:color w:val="C00000"/>
          <w:sz w:val="2"/>
          <w:szCs w:val="16"/>
        </w:rPr>
      </w:pPr>
    </w:p>
    <w:tbl>
      <w:tblPr>
        <w:tblW w:w="4961" w:type="pct"/>
        <w:tblInd w:w="-3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0"/>
        <w:gridCol w:w="4571"/>
      </w:tblGrid>
      <w:tr w:rsidR="00C8412E" w:rsidRPr="007E45EE" w14:paraId="585E71F2" w14:textId="77777777" w:rsidTr="00272655">
        <w:tc>
          <w:tcPr>
            <w:tcW w:w="24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6C1F" w14:textId="77777777" w:rsidR="00C8412E" w:rsidRPr="007E45EE" w:rsidRDefault="00C8412E" w:rsidP="00272655">
            <w:pPr>
              <w:rPr>
                <w:b/>
                <w:i/>
                <w:iCs/>
                <w:sz w:val="24"/>
                <w:lang w:val="nb-NO"/>
              </w:rPr>
            </w:pPr>
            <w:r w:rsidRPr="007E45EE">
              <w:rPr>
                <w:b/>
                <w:sz w:val="24"/>
              </w:rPr>
              <w:t> </w:t>
            </w:r>
            <w:r w:rsidRPr="007E45EE">
              <w:rPr>
                <w:b/>
                <w:bCs/>
                <w:i/>
                <w:iCs/>
                <w:sz w:val="24"/>
                <w:lang w:val="nb-NO"/>
              </w:rPr>
              <w:t>Nơi nhận</w:t>
            </w:r>
            <w:r w:rsidRPr="007E45EE">
              <w:rPr>
                <w:b/>
                <w:i/>
                <w:iCs/>
                <w:sz w:val="24"/>
                <w:lang w:val="nb-NO"/>
              </w:rPr>
              <w:t>:</w:t>
            </w:r>
          </w:p>
          <w:p w14:paraId="5557FFBD" w14:textId="77777777" w:rsidR="007E45EE" w:rsidRPr="002A0E0F" w:rsidRDefault="007E45EE" w:rsidP="007E45EE">
            <w:pPr>
              <w:rPr>
                <w:sz w:val="23"/>
                <w:szCs w:val="23"/>
                <w:lang w:val="en-SG"/>
              </w:rPr>
            </w:pPr>
            <w:r w:rsidRPr="002A0E0F">
              <w:rPr>
                <w:sz w:val="23"/>
                <w:szCs w:val="23"/>
                <w:lang w:val="vi-VN"/>
              </w:rPr>
              <w:t>- Như Điều 2;</w:t>
            </w:r>
          </w:p>
          <w:p w14:paraId="2BFADF63" w14:textId="77777777" w:rsidR="007E45EE" w:rsidRPr="002A0E0F" w:rsidRDefault="007E45EE" w:rsidP="007E45EE">
            <w:pPr>
              <w:rPr>
                <w:spacing w:val="-6"/>
                <w:sz w:val="23"/>
                <w:szCs w:val="23"/>
              </w:rPr>
            </w:pPr>
            <w:r w:rsidRPr="002A0E0F">
              <w:rPr>
                <w:sz w:val="23"/>
                <w:szCs w:val="23"/>
                <w:lang w:val="en-SG"/>
              </w:rPr>
              <w:t>- Bộ Xây dựng;</w:t>
            </w:r>
            <w:r w:rsidRPr="002A0E0F">
              <w:rPr>
                <w:sz w:val="23"/>
                <w:szCs w:val="23"/>
                <w:lang w:val="vi-VN"/>
              </w:rPr>
              <w:br/>
              <w:t xml:space="preserve">- </w:t>
            </w:r>
            <w:r w:rsidRPr="002A0E0F">
              <w:rPr>
                <w:spacing w:val="-6"/>
                <w:sz w:val="23"/>
                <w:szCs w:val="23"/>
                <w:lang w:val="vi-VN"/>
              </w:rPr>
              <w:t xml:space="preserve">Cục </w:t>
            </w:r>
            <w:r w:rsidRPr="002A0E0F">
              <w:rPr>
                <w:spacing w:val="-6"/>
                <w:sz w:val="23"/>
                <w:szCs w:val="23"/>
              </w:rPr>
              <w:t>KTVB</w:t>
            </w:r>
            <w:r w:rsidRPr="002A0E0F">
              <w:rPr>
                <w:spacing w:val="-6"/>
                <w:sz w:val="23"/>
                <w:szCs w:val="23"/>
                <w:lang w:val="vi-VN"/>
              </w:rPr>
              <w:t xml:space="preserve"> và tổ chức thi hành</w:t>
            </w:r>
          </w:p>
          <w:p w14:paraId="525897C1" w14:textId="2BC23439" w:rsidR="007E45EE" w:rsidRPr="002A0E0F" w:rsidRDefault="007E45EE" w:rsidP="007E45EE">
            <w:pPr>
              <w:rPr>
                <w:sz w:val="23"/>
                <w:szCs w:val="23"/>
                <w:lang w:val="en-SG"/>
              </w:rPr>
            </w:pPr>
            <w:r w:rsidRPr="002A0E0F">
              <w:rPr>
                <w:spacing w:val="-6"/>
                <w:sz w:val="23"/>
                <w:szCs w:val="23"/>
              </w:rPr>
              <w:t xml:space="preserve">  </w:t>
            </w:r>
            <w:r w:rsidRPr="002A0E0F">
              <w:rPr>
                <w:spacing w:val="-6"/>
                <w:sz w:val="23"/>
                <w:szCs w:val="23"/>
                <w:lang w:val="vi-VN"/>
              </w:rPr>
              <w:t xml:space="preserve"> pháp luật - Bộ Tư pháp</w:t>
            </w:r>
            <w:r w:rsidRPr="002A0E0F">
              <w:rPr>
                <w:sz w:val="23"/>
                <w:szCs w:val="23"/>
                <w:lang w:val="vi-VN"/>
              </w:rPr>
              <w:t>;</w:t>
            </w:r>
            <w:r w:rsidRPr="002A0E0F">
              <w:rPr>
                <w:sz w:val="23"/>
                <w:szCs w:val="23"/>
                <w:lang w:val="vi-VN"/>
              </w:rPr>
              <w:br/>
              <w:t>- Cổng TTĐT Chính phủ;</w:t>
            </w:r>
            <w:r w:rsidRPr="002A0E0F">
              <w:rPr>
                <w:sz w:val="23"/>
                <w:szCs w:val="23"/>
                <w:lang w:val="vi-VN"/>
              </w:rPr>
              <w:br/>
              <w:t>- Thường trực Tỉnh ủy;</w:t>
            </w:r>
            <w:r w:rsidRPr="002A0E0F">
              <w:rPr>
                <w:sz w:val="23"/>
                <w:szCs w:val="23"/>
                <w:lang w:val="vi-VN"/>
              </w:rPr>
              <w:br/>
              <w:t>- Thường trực HĐND tỉnh;</w:t>
            </w:r>
            <w:r w:rsidRPr="002A0E0F">
              <w:rPr>
                <w:sz w:val="23"/>
                <w:szCs w:val="23"/>
                <w:lang w:val="vi-VN"/>
              </w:rPr>
              <w:br/>
              <w:t>- Chủ tịch, PCT UBND tỉnh;</w:t>
            </w:r>
            <w:r w:rsidRPr="002A0E0F">
              <w:rPr>
                <w:sz w:val="23"/>
                <w:szCs w:val="23"/>
                <w:lang w:val="vi-VN"/>
              </w:rPr>
              <w:br/>
              <w:t>- Các Ban HĐND tỉnh;</w:t>
            </w:r>
            <w:r w:rsidRPr="002A0E0F">
              <w:rPr>
                <w:sz w:val="23"/>
                <w:szCs w:val="23"/>
                <w:lang w:val="vi-VN"/>
              </w:rPr>
              <w:br/>
              <w:t>- Văn phòng Đoàn ĐBQH-HĐND tỉnh;</w:t>
            </w:r>
            <w:r w:rsidRPr="002A0E0F">
              <w:rPr>
                <w:sz w:val="23"/>
                <w:szCs w:val="23"/>
                <w:lang w:val="vi-VN"/>
              </w:rPr>
              <w:br/>
              <w:t>- Chánh, các PCVP UBND tỉnh;</w:t>
            </w:r>
            <w:r w:rsidRPr="002A0E0F">
              <w:rPr>
                <w:sz w:val="23"/>
                <w:szCs w:val="23"/>
                <w:lang w:val="vi-VN"/>
              </w:rPr>
              <w:br/>
              <w:t>- Các phòng thuộc VP UBND tỉnh;</w:t>
            </w:r>
          </w:p>
          <w:p w14:paraId="3AA55CF4" w14:textId="77777777" w:rsidR="0093395C" w:rsidRDefault="007E45EE" w:rsidP="007E45EE">
            <w:pPr>
              <w:rPr>
                <w:sz w:val="23"/>
                <w:szCs w:val="23"/>
              </w:rPr>
            </w:pPr>
            <w:r w:rsidRPr="002A0E0F">
              <w:rPr>
                <w:sz w:val="23"/>
                <w:szCs w:val="23"/>
                <w:lang w:val="en-SG"/>
              </w:rPr>
              <w:t xml:space="preserve">- </w:t>
            </w:r>
            <w:r w:rsidRPr="002A0E0F">
              <w:rPr>
                <w:sz w:val="23"/>
                <w:szCs w:val="23"/>
                <w:lang w:val="nl-NL"/>
              </w:rPr>
              <w:t>Trung tâm TT &amp; Xúc tiến, HTĐT tỉnh;</w:t>
            </w:r>
            <w:r w:rsidR="0093395C" w:rsidRPr="002A0E0F">
              <w:rPr>
                <w:sz w:val="23"/>
                <w:szCs w:val="23"/>
                <w:lang w:val="vi-VN"/>
              </w:rPr>
              <w:t xml:space="preserve"> </w:t>
            </w:r>
          </w:p>
          <w:p w14:paraId="404D47EA" w14:textId="2CE3CFBD" w:rsidR="00C8412E" w:rsidRPr="007E45EE" w:rsidRDefault="0093395C" w:rsidP="007E45EE">
            <w:pPr>
              <w:rPr>
                <w:iCs/>
                <w:sz w:val="22"/>
                <w:vertAlign w:val="subscript"/>
                <w:lang w:val="nb-NO"/>
              </w:rPr>
            </w:pPr>
            <w:r w:rsidRPr="002A0E0F">
              <w:rPr>
                <w:sz w:val="23"/>
                <w:szCs w:val="23"/>
                <w:lang w:val="vi-VN"/>
              </w:rPr>
              <w:t>- Cổng TTĐT tỉnh;</w:t>
            </w:r>
            <w:r w:rsidR="007E45EE" w:rsidRPr="002A0E0F">
              <w:rPr>
                <w:sz w:val="23"/>
                <w:szCs w:val="23"/>
                <w:lang w:val="vi-VN"/>
              </w:rPr>
              <w:br/>
            </w:r>
            <w:r w:rsidR="007E45EE" w:rsidRPr="002A0E0F">
              <w:rPr>
                <w:sz w:val="23"/>
                <w:szCs w:val="23"/>
                <w:lang w:val="fr-FR"/>
              </w:rPr>
              <w:t>- Lưu: VT, GT</w:t>
            </w:r>
            <w:r w:rsidR="007E45EE" w:rsidRPr="002A0E0F">
              <w:rPr>
                <w:sz w:val="23"/>
                <w:szCs w:val="23"/>
                <w:vertAlign w:val="subscript"/>
                <w:lang w:val="fr-FR"/>
              </w:rPr>
              <w:t>1</w:t>
            </w:r>
            <w:r w:rsidR="007E45EE" w:rsidRPr="002A0E0F">
              <w:rPr>
                <w:sz w:val="23"/>
                <w:szCs w:val="23"/>
                <w:lang w:val="fr-FR"/>
              </w:rPr>
              <w:t>.</w:t>
            </w:r>
          </w:p>
        </w:tc>
        <w:tc>
          <w:tcPr>
            <w:tcW w:w="25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BED6" w14:textId="77777777" w:rsidR="00C8412E" w:rsidRPr="007E45EE" w:rsidRDefault="00C8412E" w:rsidP="00272655">
            <w:pPr>
              <w:keepNext/>
              <w:jc w:val="center"/>
              <w:outlineLvl w:val="0"/>
              <w:rPr>
                <w:b/>
              </w:rPr>
            </w:pPr>
            <w:r w:rsidRPr="007E45EE">
              <w:rPr>
                <w:b/>
              </w:rPr>
              <w:t>TM. ỦY BAN NHÂN DÂN</w:t>
            </w:r>
          </w:p>
          <w:p w14:paraId="1CC207FD" w14:textId="77777777" w:rsidR="00C8412E" w:rsidRPr="007E45EE" w:rsidRDefault="00C8412E" w:rsidP="00272655">
            <w:pPr>
              <w:keepNext/>
              <w:jc w:val="center"/>
              <w:outlineLvl w:val="0"/>
              <w:rPr>
                <w:b/>
              </w:rPr>
            </w:pPr>
            <w:r w:rsidRPr="007E45EE">
              <w:rPr>
                <w:b/>
              </w:rPr>
              <w:t>KT. CHỦ TỊCH</w:t>
            </w:r>
          </w:p>
          <w:p w14:paraId="5AB92C48" w14:textId="77777777" w:rsidR="00C8412E" w:rsidRPr="007E45EE" w:rsidRDefault="00C8412E" w:rsidP="00272655">
            <w:pPr>
              <w:keepNext/>
              <w:jc w:val="center"/>
              <w:outlineLvl w:val="0"/>
              <w:rPr>
                <w:b/>
              </w:rPr>
            </w:pPr>
            <w:r w:rsidRPr="007E45EE">
              <w:rPr>
                <w:b/>
              </w:rPr>
              <w:t>PHÓ CHỦ TỊCH</w:t>
            </w:r>
          </w:p>
          <w:p w14:paraId="0CE4A8EA" w14:textId="77777777" w:rsidR="00C8412E" w:rsidRPr="007E45EE" w:rsidRDefault="00C8412E" w:rsidP="00272655">
            <w:pPr>
              <w:keepNext/>
              <w:jc w:val="center"/>
              <w:outlineLvl w:val="0"/>
              <w:rPr>
                <w:b/>
              </w:rPr>
            </w:pPr>
          </w:p>
          <w:p w14:paraId="3B30DBEB" w14:textId="77777777" w:rsidR="00C8412E" w:rsidRPr="007E45EE" w:rsidRDefault="00C8412E" w:rsidP="00272655">
            <w:pPr>
              <w:spacing w:before="60" w:after="60"/>
              <w:jc w:val="center"/>
              <w:rPr>
                <w:b/>
                <w:bCs/>
                <w:lang w:val="en-GB"/>
              </w:rPr>
            </w:pPr>
          </w:p>
          <w:p w14:paraId="5C71A814" w14:textId="77777777" w:rsidR="00C8412E" w:rsidRDefault="00C8412E" w:rsidP="00272655">
            <w:pPr>
              <w:spacing w:before="60" w:after="60"/>
              <w:jc w:val="center"/>
              <w:rPr>
                <w:b/>
                <w:bCs/>
                <w:lang w:val="en-GB"/>
              </w:rPr>
            </w:pPr>
          </w:p>
          <w:p w14:paraId="509012F1" w14:textId="77777777" w:rsidR="002A0E0F" w:rsidRPr="007E45EE" w:rsidRDefault="002A0E0F" w:rsidP="00272655">
            <w:pPr>
              <w:spacing w:before="60" w:after="60"/>
              <w:jc w:val="center"/>
              <w:rPr>
                <w:b/>
                <w:bCs/>
                <w:lang w:val="en-GB"/>
              </w:rPr>
            </w:pPr>
          </w:p>
          <w:p w14:paraId="0F49DBB7" w14:textId="77777777" w:rsidR="00C8412E" w:rsidRPr="007E45EE" w:rsidRDefault="00C8412E" w:rsidP="00272655">
            <w:pPr>
              <w:spacing w:before="60" w:after="60"/>
              <w:jc w:val="center"/>
              <w:rPr>
                <w:b/>
                <w:bCs/>
                <w:lang w:val="en-GB"/>
              </w:rPr>
            </w:pPr>
          </w:p>
          <w:p w14:paraId="1F7EA3CB" w14:textId="77777777" w:rsidR="00C8412E" w:rsidRPr="007E45EE" w:rsidRDefault="00C8412E" w:rsidP="00272655">
            <w:pPr>
              <w:spacing w:before="60" w:after="60"/>
              <w:jc w:val="center"/>
              <w:rPr>
                <w:b/>
                <w:bCs/>
                <w:lang w:val="en-GB"/>
              </w:rPr>
            </w:pPr>
            <w:r w:rsidRPr="007E45EE">
              <w:rPr>
                <w:b/>
                <w:bCs/>
                <w:lang w:val="en-GB"/>
              </w:rPr>
              <w:t xml:space="preserve">   Trần Báu Hà</w:t>
            </w:r>
          </w:p>
        </w:tc>
      </w:tr>
    </w:tbl>
    <w:p w14:paraId="3A462A87" w14:textId="77777777" w:rsidR="00D241C7" w:rsidRPr="009E20D7" w:rsidRDefault="00D241C7">
      <w:pPr>
        <w:rPr>
          <w:color w:val="C00000"/>
        </w:rPr>
      </w:pPr>
    </w:p>
    <w:p w14:paraId="30DA602D" w14:textId="77777777" w:rsidR="00D241C7" w:rsidRPr="009E20D7" w:rsidRDefault="00D241C7">
      <w:pPr>
        <w:rPr>
          <w:color w:val="C00000"/>
        </w:rPr>
      </w:pPr>
    </w:p>
    <w:sectPr w:rsidR="00D241C7" w:rsidRPr="009E20D7">
      <w:headerReference w:type="default" r:id="rId7"/>
      <w:footerReference w:type="default" r:id="rId8"/>
      <w:pgSz w:w="11907" w:h="16840" w:code="9"/>
      <w:pgMar w:top="1134" w:right="1134" w:bottom="1134" w:left="1701" w:header="567" w:footer="34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143372" w16cex:dateUtc="2026-06-11T02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99EC4E" w16cid:durableId="3214337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E566E" w14:textId="77777777" w:rsidR="003E3696" w:rsidRDefault="003E3696">
      <w:r>
        <w:separator/>
      </w:r>
    </w:p>
  </w:endnote>
  <w:endnote w:type="continuationSeparator" w:id="0">
    <w:p w14:paraId="48E3CCC3" w14:textId="77777777" w:rsidR="003E3696" w:rsidRDefault="003E3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77E39" w14:textId="77777777" w:rsidR="00D241C7" w:rsidRDefault="00D241C7">
    <w:pPr>
      <w:pStyle w:val="Footer"/>
      <w:jc w:val="right"/>
    </w:pPr>
  </w:p>
  <w:p w14:paraId="53B20C80" w14:textId="77777777" w:rsidR="00D241C7" w:rsidRDefault="00D241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B69A41" w14:textId="77777777" w:rsidR="003E3696" w:rsidRDefault="003E3696">
      <w:r>
        <w:separator/>
      </w:r>
    </w:p>
  </w:footnote>
  <w:footnote w:type="continuationSeparator" w:id="0">
    <w:p w14:paraId="761832EB" w14:textId="77777777" w:rsidR="003E3696" w:rsidRDefault="003E3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32B7D" w14:textId="34AE1193" w:rsidR="00D241C7" w:rsidRDefault="000A273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6392">
      <w:rPr>
        <w:noProof/>
      </w:rPr>
      <w:t>2</w:t>
    </w:r>
    <w:r>
      <w:fldChar w:fldCharType="end"/>
    </w:r>
  </w:p>
  <w:p w14:paraId="73383E83" w14:textId="77777777" w:rsidR="00D241C7" w:rsidRDefault="00D241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1C7"/>
    <w:rsid w:val="00051556"/>
    <w:rsid w:val="0007204B"/>
    <w:rsid w:val="00083B3A"/>
    <w:rsid w:val="000A2735"/>
    <w:rsid w:val="000A506F"/>
    <w:rsid w:val="000B4323"/>
    <w:rsid w:val="000E185C"/>
    <w:rsid w:val="00112B62"/>
    <w:rsid w:val="00134FC8"/>
    <w:rsid w:val="001417AF"/>
    <w:rsid w:val="00177D5B"/>
    <w:rsid w:val="001C2911"/>
    <w:rsid w:val="001F6E94"/>
    <w:rsid w:val="00205CD0"/>
    <w:rsid w:val="002569D8"/>
    <w:rsid w:val="0027110A"/>
    <w:rsid w:val="002718AA"/>
    <w:rsid w:val="00287C82"/>
    <w:rsid w:val="002A0E0F"/>
    <w:rsid w:val="002E0C35"/>
    <w:rsid w:val="002F6C25"/>
    <w:rsid w:val="00310CF2"/>
    <w:rsid w:val="0032456D"/>
    <w:rsid w:val="003531AE"/>
    <w:rsid w:val="00354F8D"/>
    <w:rsid w:val="003742FC"/>
    <w:rsid w:val="003A7C6F"/>
    <w:rsid w:val="003E3696"/>
    <w:rsid w:val="00464E59"/>
    <w:rsid w:val="0049328C"/>
    <w:rsid w:val="004C64E7"/>
    <w:rsid w:val="00542729"/>
    <w:rsid w:val="005B5D9F"/>
    <w:rsid w:val="005D40D4"/>
    <w:rsid w:val="005D76F1"/>
    <w:rsid w:val="00613BEA"/>
    <w:rsid w:val="00617176"/>
    <w:rsid w:val="006360E8"/>
    <w:rsid w:val="006504AA"/>
    <w:rsid w:val="0065456B"/>
    <w:rsid w:val="00686AD2"/>
    <w:rsid w:val="006C4501"/>
    <w:rsid w:val="007101EC"/>
    <w:rsid w:val="00770AC0"/>
    <w:rsid w:val="007A1D06"/>
    <w:rsid w:val="007E45EE"/>
    <w:rsid w:val="00802517"/>
    <w:rsid w:val="0082249B"/>
    <w:rsid w:val="008405CD"/>
    <w:rsid w:val="008718D8"/>
    <w:rsid w:val="008728FF"/>
    <w:rsid w:val="00877F24"/>
    <w:rsid w:val="008C0310"/>
    <w:rsid w:val="00906392"/>
    <w:rsid w:val="00921A8F"/>
    <w:rsid w:val="00925E92"/>
    <w:rsid w:val="0093395C"/>
    <w:rsid w:val="00970FB3"/>
    <w:rsid w:val="00973701"/>
    <w:rsid w:val="00985B06"/>
    <w:rsid w:val="009D0CB4"/>
    <w:rsid w:val="009E20D7"/>
    <w:rsid w:val="009E3321"/>
    <w:rsid w:val="009E349C"/>
    <w:rsid w:val="00A42B5D"/>
    <w:rsid w:val="00A50064"/>
    <w:rsid w:val="00A61703"/>
    <w:rsid w:val="00A73E88"/>
    <w:rsid w:val="00AF6551"/>
    <w:rsid w:val="00B55D37"/>
    <w:rsid w:val="00B6763E"/>
    <w:rsid w:val="00B80B8F"/>
    <w:rsid w:val="00BA3A06"/>
    <w:rsid w:val="00BC50F5"/>
    <w:rsid w:val="00BF0E97"/>
    <w:rsid w:val="00C03F2A"/>
    <w:rsid w:val="00C232F0"/>
    <w:rsid w:val="00C4084F"/>
    <w:rsid w:val="00C50474"/>
    <w:rsid w:val="00C620C8"/>
    <w:rsid w:val="00C8412E"/>
    <w:rsid w:val="00CA17A1"/>
    <w:rsid w:val="00CD128A"/>
    <w:rsid w:val="00CD7B39"/>
    <w:rsid w:val="00CE25DD"/>
    <w:rsid w:val="00D2116E"/>
    <w:rsid w:val="00D241C7"/>
    <w:rsid w:val="00D504E7"/>
    <w:rsid w:val="00D70061"/>
    <w:rsid w:val="00DA4D0D"/>
    <w:rsid w:val="00DF3599"/>
    <w:rsid w:val="00E306FD"/>
    <w:rsid w:val="00E510DF"/>
    <w:rsid w:val="00EF1AF2"/>
    <w:rsid w:val="00F00333"/>
    <w:rsid w:val="00F0214C"/>
    <w:rsid w:val="00F71A13"/>
    <w:rsid w:val="00FA7060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760406"/>
  <w15:docId w15:val="{AA286D52-DEFE-44CB-8DAF-E119BE8F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8"/>
      <w:szCs w:val="28"/>
    </w:rPr>
  </w:style>
  <w:style w:type="character" w:customStyle="1" w:styleId="markedcontent">
    <w:name w:val="markedcontent"/>
    <w:basedOn w:val="DefaultParagraphFont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510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10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10D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0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0DF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12B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uvienphapluat.vn/van-ban/Xay-dung-Do-thi/Luat-Xay-dung-2025-so-135-2025-QH15-675213.aspx" TargetMode="External"/><Relationship Id="rId11" Type="http://schemas.microsoft.com/office/2016/09/relationships/commentsIds" Target="commentsId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TTN</dc:creator>
  <cp:lastModifiedBy>AdminIT</cp:lastModifiedBy>
  <cp:revision>17</cp:revision>
  <cp:lastPrinted>2025-11-20T10:00:00Z</cp:lastPrinted>
  <dcterms:created xsi:type="dcterms:W3CDTF">2026-06-11T02:54:00Z</dcterms:created>
  <dcterms:modified xsi:type="dcterms:W3CDTF">2026-09-18T08:06:00Z</dcterms:modified>
</cp:coreProperties>
</file>