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5D1395">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A529A0"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703580</wp:posOffset>
                      </wp:positionH>
                      <wp:positionV relativeFrom="paragraph">
                        <wp:posOffset>196850</wp:posOffset>
                      </wp:positionV>
                      <wp:extent cx="452120" cy="0"/>
                      <wp:effectExtent l="8255" t="635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5.4pt;margin-top:15.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A529A0"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758825</wp:posOffset>
                      </wp:positionH>
                      <wp:positionV relativeFrom="paragraph">
                        <wp:posOffset>199390</wp:posOffset>
                      </wp:positionV>
                      <wp:extent cx="1969135" cy="0"/>
                      <wp:effectExtent l="6350" t="8890" r="571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9.75pt;margin-top:15.7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"/>
                  </w:pict>
                </mc:Fallback>
              </mc:AlternateContent>
            </w:r>
            <w:r w:rsidR="005301BD" w:rsidRPr="00DB284C">
              <w:rPr>
                <w:b/>
                <w:sz w:val="26"/>
                <w:szCs w:val="28"/>
              </w:rPr>
              <w:t>Độc lập - Tự do - Hạnh phúc</w:t>
            </w:r>
          </w:p>
        </w:tc>
      </w:tr>
      <w:tr w:rsidR="005301BD" w:rsidRPr="005D1395" w:rsidTr="005D1395">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5D1395" w:rsidRDefault="005301BD" w:rsidP="00A912DE">
            <w:pPr>
              <w:spacing w:line="240" w:lineRule="auto"/>
              <w:ind w:firstLine="34"/>
              <w:jc w:val="right"/>
              <w:rPr>
                <w:b/>
                <w:i/>
              </w:rPr>
            </w:pPr>
          </w:p>
          <w:p w:rsidR="005301BD" w:rsidRPr="005D1395" w:rsidRDefault="005301BD" w:rsidP="005D1395">
            <w:pPr>
              <w:spacing w:line="240" w:lineRule="auto"/>
              <w:ind w:firstLine="34"/>
              <w:jc w:val="right"/>
              <w:rPr>
                <w:b/>
                <w:sz w:val="24"/>
                <w:szCs w:val="24"/>
              </w:rPr>
            </w:pPr>
            <w:r w:rsidRPr="005D1395">
              <w:rPr>
                <w:b/>
                <w:i/>
              </w:rPr>
              <w:t>Phụ lục 4A-</w:t>
            </w:r>
            <w:r w:rsidR="001D4BE4" w:rsidRPr="005D1395">
              <w:rPr>
                <w:b/>
                <w:i/>
              </w:rPr>
              <w:t>1</w:t>
            </w:r>
            <w:r w:rsidR="005D1395" w:rsidRPr="005D1395">
              <w:rPr>
                <w:b/>
                <w:i/>
                <w:lang w:val="vi-VN"/>
              </w:rPr>
              <w:t>6</w:t>
            </w:r>
          </w:p>
        </w:tc>
      </w:tr>
    </w:tbl>
    <w:p w:rsidR="00C31D7E" w:rsidRDefault="00C31D7E" w:rsidP="006F219C">
      <w:pPr>
        <w:spacing w:line="252" w:lineRule="auto"/>
        <w:ind w:firstLine="720"/>
        <w:jc w:val="both"/>
        <w:rPr>
          <w:b/>
          <w:sz w:val="26"/>
          <w:szCs w:val="28"/>
        </w:rPr>
      </w:pPr>
    </w:p>
    <w:p w:rsidR="005301BD" w:rsidRDefault="005301BD" w:rsidP="005D1395">
      <w:pPr>
        <w:spacing w:after="120" w:line="240" w:lineRule="auto"/>
        <w:jc w:val="center"/>
        <w:rPr>
          <w:b/>
          <w:szCs w:val="28"/>
        </w:rPr>
      </w:pPr>
      <w:r>
        <w:rPr>
          <w:b/>
          <w:szCs w:val="28"/>
        </w:rPr>
        <w:t>PHƯƠNG ÁN</w:t>
      </w:r>
    </w:p>
    <w:p w:rsidR="00A145A9" w:rsidRDefault="008325FF" w:rsidP="005D1395">
      <w:pPr>
        <w:spacing w:line="240" w:lineRule="auto"/>
        <w:jc w:val="center"/>
        <w:rPr>
          <w:b/>
          <w:szCs w:val="28"/>
        </w:rPr>
      </w:pPr>
      <w:r>
        <w:rPr>
          <w:b/>
          <w:szCs w:val="28"/>
        </w:rPr>
        <w:t>SẮP XẾP</w:t>
      </w:r>
      <w:r w:rsidR="00A145A9">
        <w:rPr>
          <w:b/>
          <w:szCs w:val="28"/>
        </w:rPr>
        <w:t xml:space="preserve"> </w:t>
      </w:r>
      <w:r w:rsidR="00A145A9" w:rsidRPr="00A145A9">
        <w:rPr>
          <w:b/>
          <w:szCs w:val="28"/>
        </w:rPr>
        <w:t xml:space="preserve">XÃ </w:t>
      </w:r>
      <w:r w:rsidR="00E95DD2">
        <w:rPr>
          <w:b/>
          <w:szCs w:val="28"/>
        </w:rPr>
        <w:t>TIÊN ĐIỀN</w:t>
      </w:r>
      <w:r w:rsidR="00F63F0E">
        <w:rPr>
          <w:b/>
          <w:szCs w:val="28"/>
        </w:rPr>
        <w:t xml:space="preserve"> VÀ THỊ TRẤN </w:t>
      </w:r>
      <w:r w:rsidR="00E95DD2">
        <w:rPr>
          <w:b/>
          <w:szCs w:val="28"/>
        </w:rPr>
        <w:t>NGHI XUÂN</w:t>
      </w:r>
    </w:p>
    <w:p w:rsidR="005301BD" w:rsidRDefault="005D1395" w:rsidP="005D1395">
      <w:pPr>
        <w:spacing w:line="240" w:lineRule="auto"/>
        <w:jc w:val="center"/>
        <w:rPr>
          <w:b/>
          <w:szCs w:val="28"/>
          <w:lang w:val="it-IT"/>
        </w:rPr>
      </w:pPr>
      <w:r>
        <w:rPr>
          <w:b/>
          <w:szCs w:val="28"/>
          <w:lang w:val="vi-VN"/>
        </w:rPr>
        <w:t>T</w:t>
      </w:r>
      <w:r w:rsidR="005301BD">
        <w:rPr>
          <w:b/>
          <w:szCs w:val="28"/>
          <w:lang w:val="it-IT"/>
        </w:rPr>
        <w:t xml:space="preserve">huộc huyện </w:t>
      </w:r>
      <w:r w:rsidR="00E95DD2">
        <w:rPr>
          <w:b/>
          <w:szCs w:val="28"/>
          <w:lang w:val="it-IT"/>
        </w:rPr>
        <w:t>Nghi Xuân</w:t>
      </w:r>
      <w:r w:rsidR="005301BD">
        <w:rPr>
          <w:b/>
          <w:szCs w:val="28"/>
          <w:lang w:val="it-IT"/>
        </w:rPr>
        <w:t>, tỉnh Hà Tĩnh</w:t>
      </w:r>
    </w:p>
    <w:p w:rsidR="005301BD" w:rsidRDefault="00A529A0"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1976120</wp:posOffset>
                </wp:positionH>
                <wp:positionV relativeFrom="paragraph">
                  <wp:posOffset>30480</wp:posOffset>
                </wp:positionV>
                <wp:extent cx="1748790" cy="0"/>
                <wp:effectExtent l="13970" t="11430" r="889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5.6pt;margin-top:2.4pt;width:13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q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7y+c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"/>
            </w:pict>
          </mc:Fallback>
        </mc:AlternateContent>
      </w:r>
    </w:p>
    <w:p w:rsidR="004460BD" w:rsidRDefault="004460BD" w:rsidP="004460BD">
      <w:pPr>
        <w:spacing w:after="120" w:line="240" w:lineRule="auto"/>
        <w:jc w:val="center"/>
        <w:rPr>
          <w:b/>
          <w:szCs w:val="28"/>
          <w:lang w:val="vi-VN"/>
        </w:rPr>
      </w:pPr>
    </w:p>
    <w:p w:rsidR="00D7048E" w:rsidRPr="00D7048E" w:rsidRDefault="00D7048E" w:rsidP="004460BD">
      <w:pPr>
        <w:spacing w:after="120" w:line="240" w:lineRule="auto"/>
        <w:jc w:val="center"/>
        <w:rPr>
          <w:b/>
          <w:szCs w:val="28"/>
        </w:rPr>
      </w:pPr>
      <w:r w:rsidRPr="00D7048E">
        <w:rPr>
          <w:b/>
          <w:szCs w:val="28"/>
        </w:rPr>
        <w:t>Phần I</w:t>
      </w:r>
    </w:p>
    <w:p w:rsidR="00D7048E" w:rsidRPr="00D7048E" w:rsidRDefault="00D7048E" w:rsidP="004460BD">
      <w:pPr>
        <w:spacing w:after="120" w:line="240" w:lineRule="auto"/>
        <w:jc w:val="center"/>
        <w:rPr>
          <w:b/>
          <w:sz w:val="26"/>
          <w:szCs w:val="28"/>
        </w:rPr>
      </w:pPr>
      <w:r w:rsidRPr="00D7048E">
        <w:rPr>
          <w:b/>
          <w:sz w:val="26"/>
          <w:szCs w:val="28"/>
        </w:rPr>
        <w:t>HIỆN TRẠNG ĐVHC CẤP XÃ THUỘC DIỆN SẮP XẾP</w:t>
      </w:r>
    </w:p>
    <w:p w:rsidR="00D7048E" w:rsidRPr="00D7048E" w:rsidRDefault="00D7048E" w:rsidP="006402FA">
      <w:pPr>
        <w:spacing w:before="120" w:line="240" w:lineRule="auto"/>
        <w:ind w:firstLine="567"/>
        <w:jc w:val="center"/>
        <w:rPr>
          <w:b/>
          <w:szCs w:val="28"/>
        </w:rPr>
      </w:pPr>
    </w:p>
    <w:p w:rsidR="002B73CF" w:rsidRPr="002B73CF" w:rsidRDefault="00500BD4" w:rsidP="00E95DD2">
      <w:pPr>
        <w:spacing w:before="120" w:line="240" w:lineRule="auto"/>
        <w:ind w:firstLine="567"/>
        <w:jc w:val="both"/>
        <w:rPr>
          <w:b/>
          <w:sz w:val="26"/>
          <w:szCs w:val="28"/>
        </w:rPr>
      </w:pPr>
      <w:r w:rsidRPr="000F1328">
        <w:rPr>
          <w:b/>
          <w:sz w:val="24"/>
          <w:szCs w:val="28"/>
        </w:rPr>
        <w:t>I</w:t>
      </w:r>
      <w:r w:rsidRPr="000F1328">
        <w:rPr>
          <w:b/>
          <w:sz w:val="26"/>
          <w:szCs w:val="28"/>
        </w:rPr>
        <w:t xml:space="preserve">. </w:t>
      </w:r>
      <w:r w:rsidR="002B73CF" w:rsidRPr="002B73CF">
        <w:rPr>
          <w:b/>
          <w:sz w:val="26"/>
          <w:szCs w:val="28"/>
        </w:rPr>
        <w:t>XÃ TIÊN ĐIỀN</w:t>
      </w:r>
    </w:p>
    <w:p w:rsidR="00E95DD2" w:rsidRPr="00E95DD2" w:rsidRDefault="00E95DD2" w:rsidP="00E95DD2">
      <w:pPr>
        <w:spacing w:before="120" w:line="240" w:lineRule="auto"/>
        <w:ind w:firstLine="567"/>
        <w:jc w:val="both"/>
        <w:rPr>
          <w:szCs w:val="28"/>
        </w:rPr>
      </w:pPr>
      <w:r w:rsidRPr="008E73EF">
        <w:rPr>
          <w:b/>
          <w:szCs w:val="28"/>
        </w:rPr>
        <w:t>1. Tên ĐVHC:</w:t>
      </w:r>
      <w:r w:rsidRPr="00E95DD2">
        <w:rPr>
          <w:szCs w:val="28"/>
        </w:rPr>
        <w:t xml:space="preserve"> Xã Tiên Điền</w:t>
      </w:r>
      <w:r w:rsidR="002B73CF">
        <w:rPr>
          <w:szCs w:val="28"/>
        </w:rPr>
        <w:t>.</w:t>
      </w:r>
    </w:p>
    <w:p w:rsidR="00E95DD2" w:rsidRPr="00E95DD2" w:rsidRDefault="00E95DD2" w:rsidP="00E95DD2">
      <w:pPr>
        <w:spacing w:before="120" w:line="240" w:lineRule="auto"/>
        <w:ind w:firstLine="567"/>
        <w:jc w:val="both"/>
        <w:rPr>
          <w:szCs w:val="28"/>
        </w:rPr>
      </w:pPr>
      <w:r w:rsidRPr="008E73EF">
        <w:rPr>
          <w:b/>
          <w:szCs w:val="28"/>
        </w:rPr>
        <w:t>2. Thuộc khu vực:</w:t>
      </w:r>
      <w:r w:rsidRPr="00E95DD2">
        <w:rPr>
          <w:szCs w:val="28"/>
        </w:rPr>
        <w:t xml:space="preserve"> </w:t>
      </w:r>
      <w:r w:rsidR="0093765C">
        <w:rPr>
          <w:szCs w:val="28"/>
        </w:rPr>
        <w:t>Đ</w:t>
      </w:r>
      <w:r w:rsidRPr="00E95DD2">
        <w:rPr>
          <w:szCs w:val="28"/>
        </w:rPr>
        <w:t>ồng bằng</w:t>
      </w:r>
      <w:r w:rsidR="002B73CF">
        <w:rPr>
          <w:szCs w:val="28"/>
        </w:rPr>
        <w:t>.</w:t>
      </w:r>
    </w:p>
    <w:p w:rsidR="00E95DD2" w:rsidRPr="00E95DD2" w:rsidRDefault="00E95DD2" w:rsidP="00E95DD2">
      <w:pPr>
        <w:spacing w:before="120" w:line="240" w:lineRule="auto"/>
        <w:ind w:firstLine="567"/>
        <w:jc w:val="both"/>
        <w:rPr>
          <w:szCs w:val="28"/>
        </w:rPr>
      </w:pPr>
      <w:r w:rsidRPr="008E73EF">
        <w:rPr>
          <w:b/>
          <w:szCs w:val="28"/>
        </w:rPr>
        <w:t>3. Diện tích tự</w:t>
      </w:r>
      <w:r w:rsidR="00A544EA" w:rsidRPr="008E73EF">
        <w:rPr>
          <w:b/>
          <w:szCs w:val="28"/>
        </w:rPr>
        <w:t xml:space="preserve"> nhiên:</w:t>
      </w:r>
      <w:r w:rsidR="00A544EA">
        <w:rPr>
          <w:szCs w:val="28"/>
        </w:rPr>
        <w:t xml:space="preserve"> 3,64</w:t>
      </w:r>
      <w:r w:rsidRPr="00E95DD2">
        <w:rPr>
          <w:szCs w:val="28"/>
        </w:rPr>
        <w:t>km</w:t>
      </w:r>
      <w:r w:rsidRPr="00E95DD2">
        <w:rPr>
          <w:szCs w:val="28"/>
          <w:vertAlign w:val="superscript"/>
        </w:rPr>
        <w:t>2</w:t>
      </w:r>
      <w:r w:rsidRPr="00E95DD2">
        <w:rPr>
          <w:szCs w:val="28"/>
        </w:rPr>
        <w:t>;</w:t>
      </w:r>
    </w:p>
    <w:p w:rsidR="00E95DD2" w:rsidRPr="00E95DD2" w:rsidRDefault="00E95DD2" w:rsidP="00E95DD2">
      <w:pPr>
        <w:spacing w:before="120" w:line="240" w:lineRule="auto"/>
        <w:ind w:firstLine="567"/>
        <w:jc w:val="both"/>
        <w:rPr>
          <w:szCs w:val="28"/>
        </w:rPr>
      </w:pPr>
      <w:r w:rsidRPr="008E73EF">
        <w:rPr>
          <w:b/>
          <w:szCs w:val="28"/>
        </w:rPr>
        <w:t>4. Dân số</w:t>
      </w:r>
      <w:r w:rsidR="00A544EA" w:rsidRPr="008E73EF">
        <w:rPr>
          <w:b/>
          <w:szCs w:val="28"/>
        </w:rPr>
        <w:t xml:space="preserve"> trung bình:</w:t>
      </w:r>
      <w:r w:rsidR="00A544EA">
        <w:rPr>
          <w:szCs w:val="28"/>
        </w:rPr>
        <w:t xml:space="preserve"> 3.086 </w:t>
      </w:r>
      <w:r w:rsidRPr="00E95DD2">
        <w:rPr>
          <w:szCs w:val="28"/>
        </w:rPr>
        <w:t>ngườ</w:t>
      </w:r>
      <w:r w:rsidR="00A544EA">
        <w:rPr>
          <w:szCs w:val="28"/>
        </w:rPr>
        <w:t>i</w:t>
      </w:r>
      <w:r w:rsidRPr="00E95DD2">
        <w:rPr>
          <w:szCs w:val="28"/>
        </w:rPr>
        <w:t>:</w:t>
      </w:r>
    </w:p>
    <w:p w:rsidR="00E95DD2" w:rsidRPr="00E95DD2" w:rsidRDefault="00E95DD2" w:rsidP="00E95DD2">
      <w:pPr>
        <w:spacing w:before="120" w:line="240" w:lineRule="auto"/>
        <w:ind w:firstLine="567"/>
        <w:jc w:val="both"/>
        <w:rPr>
          <w:i/>
          <w:szCs w:val="28"/>
        </w:rPr>
      </w:pPr>
      <w:r w:rsidRPr="00E95DD2">
        <w:rPr>
          <w:i/>
          <w:szCs w:val="28"/>
        </w:rPr>
        <w:t>Trong đó:</w:t>
      </w:r>
    </w:p>
    <w:p w:rsidR="00E95DD2" w:rsidRPr="00E95DD2" w:rsidRDefault="00E95DD2" w:rsidP="00E95DD2">
      <w:pPr>
        <w:spacing w:before="120" w:line="240" w:lineRule="auto"/>
        <w:ind w:firstLine="567"/>
        <w:jc w:val="both"/>
        <w:rPr>
          <w:szCs w:val="28"/>
        </w:rPr>
      </w:pPr>
      <w:r w:rsidRPr="00E95DD2">
        <w:rPr>
          <w:szCs w:val="28"/>
        </w:rPr>
        <w:t xml:space="preserve">a) Dân số theo dân tộc: </w:t>
      </w:r>
      <w:r w:rsidR="008F3FBB">
        <w:rPr>
          <w:szCs w:val="28"/>
        </w:rPr>
        <w:t>100% dân tộc Kinh.</w:t>
      </w:r>
    </w:p>
    <w:p w:rsidR="00E95DD2" w:rsidRPr="00E95DD2" w:rsidRDefault="00E95DD2" w:rsidP="00E95DD2">
      <w:pPr>
        <w:spacing w:before="120" w:line="240" w:lineRule="auto"/>
        <w:ind w:firstLine="567"/>
        <w:jc w:val="both"/>
        <w:rPr>
          <w:szCs w:val="28"/>
        </w:rPr>
      </w:pPr>
      <w:r w:rsidRPr="00E95DD2">
        <w:rPr>
          <w:szCs w:val="28"/>
        </w:rPr>
        <w:t>b) Dân số theo tôn giáo: Không</w:t>
      </w:r>
    </w:p>
    <w:p w:rsidR="00E95DD2" w:rsidRPr="00E95DD2" w:rsidRDefault="00E95DD2" w:rsidP="00E95DD2">
      <w:pPr>
        <w:spacing w:before="120" w:line="240" w:lineRule="auto"/>
        <w:ind w:firstLine="567"/>
        <w:jc w:val="both"/>
        <w:rPr>
          <w:szCs w:val="28"/>
        </w:rPr>
      </w:pPr>
      <w:r w:rsidRPr="008E73EF">
        <w:rPr>
          <w:b/>
          <w:szCs w:val="28"/>
        </w:rPr>
        <w:t>5. Giáp ranh địa giới với các ĐVHC cùng cấp liền kề:</w:t>
      </w:r>
      <w:r w:rsidRPr="00E95DD2">
        <w:rPr>
          <w:szCs w:val="28"/>
        </w:rPr>
        <w:t xml:space="preserve"> phía Đông giáp </w:t>
      </w:r>
      <w:r w:rsidR="008F3FBB">
        <w:rPr>
          <w:szCs w:val="28"/>
        </w:rPr>
        <w:t xml:space="preserve">các </w:t>
      </w:r>
      <w:r w:rsidRPr="00E95DD2">
        <w:rPr>
          <w:szCs w:val="28"/>
        </w:rPr>
        <w:t>xã</w:t>
      </w:r>
      <w:r w:rsidR="008F3FBB">
        <w:rPr>
          <w:szCs w:val="28"/>
        </w:rPr>
        <w:t>:</w:t>
      </w:r>
      <w:r w:rsidRPr="00E95DD2">
        <w:rPr>
          <w:szCs w:val="28"/>
        </w:rPr>
        <w:t xml:space="preserve"> Xuân Hải và Xuân Yên, phía Tây giáp thị trấn Nghi Xuân và xã Xuân Giang, phía Nam giáp xã Xuân Mỹ, phía Bắc giáp </w:t>
      </w:r>
      <w:r w:rsidR="008F3FBB">
        <w:rPr>
          <w:szCs w:val="28"/>
        </w:rPr>
        <w:t>tỉnh Nghê An</w:t>
      </w:r>
      <w:r w:rsidRPr="00E95DD2">
        <w:rPr>
          <w:szCs w:val="28"/>
        </w:rPr>
        <w:t>.</w:t>
      </w:r>
    </w:p>
    <w:p w:rsidR="00E95DD2" w:rsidRPr="00E95DD2" w:rsidRDefault="00E95DD2" w:rsidP="00E95DD2">
      <w:pPr>
        <w:spacing w:before="120" w:line="240" w:lineRule="auto"/>
        <w:ind w:firstLine="567"/>
        <w:jc w:val="both"/>
        <w:rPr>
          <w:szCs w:val="28"/>
          <w:lang w:val="it-IT"/>
        </w:rPr>
      </w:pPr>
      <w:r w:rsidRPr="008E73EF">
        <w:rPr>
          <w:b/>
          <w:szCs w:val="28"/>
        </w:rPr>
        <w:t>6. Hiện trạng tổ chức bộ máy của hệ thống chính trị và đội ngũ cán bộ, công chức cấp xã, người hoạt động không chuyên trách ở cấp xã, ở thôn, tổ dân phố:</w:t>
      </w:r>
      <w:r w:rsidRPr="00E95DD2">
        <w:rPr>
          <w:szCs w:val="28"/>
        </w:rPr>
        <w:t xml:space="preserve"> theo quy định tại nghị định số 92/2009/NĐ-CP ngày 12/10/2009 của Chính phủ và Quyết định số 25/2010/QĐ-UBND ngày 09/12/2010 của UBND tỉnh Hà Tĩnh về </w:t>
      </w:r>
      <w:r w:rsidRPr="00E95DD2">
        <w:rPr>
          <w:szCs w:val="28"/>
          <w:lang w:val="it-IT"/>
        </w:rPr>
        <w:t>về quy định chức danh, số lượng cán bộ, công chức xã, phường, thị trấn; chức danh, số lượng, chế độ phụ cấp đối với những người hoạt động không chuyên trách ở cấp xã, thôn, tổ dân phố thì xã Tiên Điền là xã loại 3 được giao 21 biên chế cán bộ, công chức và 14 người hoạt động không chuyên trách. Theo quy định tại Nghị định số 34/2019/NĐ-CP ngày 24/4/2019 của Chính phủ sửa đổi, bổ sung một số quy định về cán bộ, công chức cấp xã và người hoạt động không chuyên trách ở cấp xã, thôn, tổ dân phố thì xã Tiên Điền được bố trí 19 cán bộ, công chức và 10 người hoạt động không chuyên trách. Tuy nhiên, hiện tại xã Tiên Điền có 18 cán bộ, công chức và 8 người hoạt động không chuyên trách (theo Nghị quyết 129/2018/NQ-</w:t>
      </w:r>
      <w:r w:rsidRPr="00E95DD2">
        <w:rPr>
          <w:szCs w:val="28"/>
          <w:lang w:val="it-IT"/>
        </w:rPr>
        <w:lastRenderedPageBreak/>
        <w:t>HĐND ngày 13/12/2018 của HĐND tỉnh), viên chức 74 người (Y tế: 5 người; Giáo dục: MN 14 người; Tiểu học 18 người; THCS: 37 người) bao gồm:</w:t>
      </w:r>
    </w:p>
    <w:p w:rsidR="00E95DD2" w:rsidRPr="008E73EF" w:rsidRDefault="00E95DD2" w:rsidP="00E95DD2">
      <w:pPr>
        <w:spacing w:before="120" w:line="240" w:lineRule="auto"/>
        <w:ind w:firstLine="567"/>
        <w:jc w:val="both"/>
        <w:rPr>
          <w:szCs w:val="28"/>
          <w:lang w:val="vi-VN"/>
        </w:rPr>
      </w:pPr>
      <w:r w:rsidRPr="008E73EF">
        <w:rPr>
          <w:szCs w:val="28"/>
          <w:lang w:val="vi-VN"/>
        </w:rPr>
        <w:t>Cụ thể:</w:t>
      </w:r>
    </w:p>
    <w:p w:rsidR="00E95DD2" w:rsidRPr="008E73EF" w:rsidRDefault="00E95DD2" w:rsidP="00E95DD2">
      <w:pPr>
        <w:spacing w:before="120" w:line="240" w:lineRule="auto"/>
        <w:ind w:firstLine="567"/>
        <w:jc w:val="both"/>
        <w:rPr>
          <w:szCs w:val="28"/>
          <w:lang w:val="vi-VN"/>
        </w:rPr>
      </w:pPr>
      <w:r w:rsidRPr="008E73EF">
        <w:rPr>
          <w:szCs w:val="28"/>
          <w:lang w:val="vi-VN"/>
        </w:rPr>
        <w:t>a) Tổ chức Đảng:</w:t>
      </w:r>
    </w:p>
    <w:p w:rsidR="00E95DD2" w:rsidRPr="008E73EF" w:rsidRDefault="00E95DD2" w:rsidP="00E95DD2">
      <w:pPr>
        <w:spacing w:before="120" w:line="240" w:lineRule="auto"/>
        <w:ind w:firstLine="567"/>
        <w:jc w:val="both"/>
        <w:rPr>
          <w:szCs w:val="28"/>
          <w:lang w:val="vi-VN"/>
        </w:rPr>
      </w:pPr>
      <w:r w:rsidRPr="008E73EF">
        <w:rPr>
          <w:szCs w:val="28"/>
          <w:lang w:val="vi-VN"/>
        </w:rPr>
        <w:t xml:space="preserve">- Bí thư - Chủ tịch HĐND: 01 người; </w:t>
      </w:r>
    </w:p>
    <w:p w:rsidR="00E95DD2" w:rsidRPr="008E73EF" w:rsidRDefault="00E95DD2" w:rsidP="00E95DD2">
      <w:pPr>
        <w:spacing w:before="120" w:line="240" w:lineRule="auto"/>
        <w:ind w:firstLine="567"/>
        <w:jc w:val="both"/>
        <w:rPr>
          <w:szCs w:val="28"/>
          <w:lang w:val="vi-VN"/>
        </w:rPr>
      </w:pPr>
      <w:r w:rsidRPr="008E73EF">
        <w:rPr>
          <w:szCs w:val="28"/>
          <w:lang w:val="vi-VN"/>
        </w:rPr>
        <w:t>- Phó Bí thư Đảng ủy: 01 người.</w:t>
      </w:r>
    </w:p>
    <w:p w:rsidR="00E95DD2" w:rsidRPr="008E73EF" w:rsidRDefault="00E95DD2" w:rsidP="00E95DD2">
      <w:pPr>
        <w:spacing w:before="120" w:line="240" w:lineRule="auto"/>
        <w:ind w:firstLine="567"/>
        <w:jc w:val="both"/>
        <w:rPr>
          <w:szCs w:val="28"/>
          <w:lang w:val="vi-VN"/>
        </w:rPr>
      </w:pPr>
      <w:r w:rsidRPr="008E73EF">
        <w:rPr>
          <w:szCs w:val="28"/>
          <w:lang w:val="vi-VN"/>
        </w:rPr>
        <w:t>b) Hội đồng nhân dân xã:</w:t>
      </w:r>
    </w:p>
    <w:p w:rsidR="00E95DD2" w:rsidRPr="008E73EF" w:rsidRDefault="00E95DD2" w:rsidP="00E95DD2">
      <w:pPr>
        <w:spacing w:before="120" w:line="240" w:lineRule="auto"/>
        <w:ind w:firstLine="567"/>
        <w:jc w:val="both"/>
        <w:rPr>
          <w:szCs w:val="28"/>
          <w:lang w:val="vi-VN"/>
        </w:rPr>
      </w:pPr>
      <w:r w:rsidRPr="008E73EF">
        <w:rPr>
          <w:szCs w:val="28"/>
          <w:lang w:val="vi-VN"/>
        </w:rPr>
        <w:t>- Lãnh đạo HĐND: 01 người. Trong đó:</w:t>
      </w:r>
    </w:p>
    <w:p w:rsidR="00E95DD2" w:rsidRPr="008E73EF" w:rsidRDefault="00E95DD2" w:rsidP="00E95DD2">
      <w:pPr>
        <w:spacing w:before="120" w:line="240" w:lineRule="auto"/>
        <w:ind w:firstLine="567"/>
        <w:jc w:val="both"/>
        <w:rPr>
          <w:szCs w:val="28"/>
          <w:lang w:val="vi-VN"/>
        </w:rPr>
      </w:pPr>
      <w:r w:rsidRPr="008E73EF">
        <w:rPr>
          <w:szCs w:val="28"/>
          <w:lang w:val="vi-VN"/>
        </w:rPr>
        <w:t>+ Phó Chủ tịch HĐND chuyên trách: 01 người;</w:t>
      </w:r>
    </w:p>
    <w:p w:rsidR="00E95DD2" w:rsidRPr="008E73EF" w:rsidRDefault="00E95DD2" w:rsidP="00E95DD2">
      <w:pPr>
        <w:spacing w:before="120" w:line="240" w:lineRule="auto"/>
        <w:ind w:firstLine="567"/>
        <w:jc w:val="both"/>
        <w:rPr>
          <w:szCs w:val="28"/>
          <w:lang w:val="vi-VN"/>
        </w:rPr>
      </w:pPr>
      <w:r w:rsidRPr="008E73EF">
        <w:rPr>
          <w:szCs w:val="28"/>
          <w:lang w:val="vi-VN"/>
        </w:rPr>
        <w:t>- Số lượng đại biểu HĐND: 25 người.</w:t>
      </w:r>
    </w:p>
    <w:p w:rsidR="00E95DD2" w:rsidRPr="008E73EF" w:rsidRDefault="00E95DD2" w:rsidP="00E95DD2">
      <w:pPr>
        <w:spacing w:before="120" w:line="240" w:lineRule="auto"/>
        <w:ind w:firstLine="567"/>
        <w:jc w:val="both"/>
        <w:rPr>
          <w:szCs w:val="28"/>
          <w:lang w:val="vi-VN"/>
        </w:rPr>
      </w:pPr>
      <w:r w:rsidRPr="008E73EF">
        <w:rPr>
          <w:szCs w:val="28"/>
          <w:lang w:val="vi-VN"/>
        </w:rPr>
        <w:t>c) Ủy ban nhân dân xã:</w:t>
      </w:r>
    </w:p>
    <w:p w:rsidR="00E95DD2" w:rsidRPr="008E73EF" w:rsidRDefault="00E95DD2" w:rsidP="00E95DD2">
      <w:pPr>
        <w:spacing w:before="120" w:line="240" w:lineRule="auto"/>
        <w:ind w:firstLine="567"/>
        <w:jc w:val="both"/>
        <w:rPr>
          <w:szCs w:val="28"/>
          <w:lang w:val="vi-VN"/>
        </w:rPr>
      </w:pPr>
      <w:r w:rsidRPr="008E73EF">
        <w:rPr>
          <w:szCs w:val="28"/>
          <w:lang w:val="vi-VN"/>
        </w:rPr>
        <w:t>- Lãnh đạo UBND xã: 02 người. Trong đó:</w:t>
      </w:r>
    </w:p>
    <w:p w:rsidR="00E95DD2" w:rsidRPr="008E73EF" w:rsidRDefault="00E95DD2" w:rsidP="00E95DD2">
      <w:pPr>
        <w:spacing w:before="120" w:line="240" w:lineRule="auto"/>
        <w:ind w:firstLine="567"/>
        <w:jc w:val="both"/>
        <w:rPr>
          <w:szCs w:val="28"/>
          <w:lang w:val="vi-VN"/>
        </w:rPr>
      </w:pPr>
      <w:r w:rsidRPr="008E73EF">
        <w:rPr>
          <w:szCs w:val="28"/>
          <w:lang w:val="vi-VN"/>
        </w:rPr>
        <w:t>+ Chủ tịch: 01 người;</w:t>
      </w:r>
    </w:p>
    <w:p w:rsidR="00E95DD2" w:rsidRPr="008E73EF" w:rsidRDefault="00E95DD2" w:rsidP="00E95DD2">
      <w:pPr>
        <w:spacing w:before="120" w:line="240" w:lineRule="auto"/>
        <w:ind w:firstLine="567"/>
        <w:jc w:val="both"/>
        <w:rPr>
          <w:szCs w:val="28"/>
          <w:lang w:val="vi-VN"/>
        </w:rPr>
      </w:pPr>
      <w:r w:rsidRPr="008E73EF">
        <w:rPr>
          <w:szCs w:val="28"/>
          <w:lang w:val="vi-VN"/>
        </w:rPr>
        <w:t>+ Phó Chủ tịch: 01 người</w:t>
      </w:r>
    </w:p>
    <w:p w:rsidR="00E95DD2" w:rsidRPr="008E73EF" w:rsidRDefault="00E95DD2" w:rsidP="00E95DD2">
      <w:pPr>
        <w:spacing w:before="120" w:line="240" w:lineRule="auto"/>
        <w:ind w:firstLine="567"/>
        <w:jc w:val="both"/>
        <w:rPr>
          <w:szCs w:val="28"/>
          <w:lang w:val="vi-VN"/>
        </w:rPr>
      </w:pPr>
      <w:r w:rsidRPr="008E73EF">
        <w:rPr>
          <w:szCs w:val="28"/>
          <w:lang w:val="vi-VN"/>
        </w:rPr>
        <w:t>- Công chức cấp xã: 08 người. Trong đó:</w:t>
      </w:r>
    </w:p>
    <w:p w:rsidR="00E95DD2" w:rsidRPr="008E73EF" w:rsidRDefault="00E95DD2" w:rsidP="00E95DD2">
      <w:pPr>
        <w:spacing w:before="120" w:line="240" w:lineRule="auto"/>
        <w:ind w:firstLine="567"/>
        <w:jc w:val="both"/>
        <w:rPr>
          <w:szCs w:val="28"/>
          <w:lang w:val="vi-VN"/>
        </w:rPr>
      </w:pPr>
      <w:r w:rsidRPr="008E73EF">
        <w:rPr>
          <w:szCs w:val="28"/>
          <w:lang w:val="vi-VN"/>
        </w:rPr>
        <w:t>+ Văn phòng - Thống kê: 01 người.</w:t>
      </w:r>
    </w:p>
    <w:p w:rsidR="00E95DD2" w:rsidRPr="008E73EF" w:rsidRDefault="00E95DD2" w:rsidP="00E95DD2">
      <w:pPr>
        <w:spacing w:before="120" w:line="240" w:lineRule="auto"/>
        <w:ind w:firstLine="567"/>
        <w:jc w:val="both"/>
        <w:rPr>
          <w:szCs w:val="28"/>
          <w:lang w:val="vi-VN"/>
        </w:rPr>
      </w:pPr>
      <w:r w:rsidRPr="008E73EF">
        <w:rPr>
          <w:szCs w:val="28"/>
          <w:lang w:val="vi-VN"/>
        </w:rPr>
        <w:t>+ Tài chính - Kế toán: 01 người.</w:t>
      </w:r>
    </w:p>
    <w:p w:rsidR="00E95DD2" w:rsidRPr="008E73EF" w:rsidRDefault="00E95DD2" w:rsidP="00E95DD2">
      <w:pPr>
        <w:spacing w:before="120" w:line="240" w:lineRule="auto"/>
        <w:ind w:firstLine="567"/>
        <w:jc w:val="both"/>
        <w:rPr>
          <w:szCs w:val="28"/>
          <w:lang w:val="vi-VN"/>
        </w:rPr>
      </w:pPr>
      <w:r w:rsidRPr="008E73EF">
        <w:rPr>
          <w:szCs w:val="28"/>
          <w:lang w:val="vi-VN"/>
        </w:rPr>
        <w:t>+ Tư pháp - Hộ tịch: 01 người.</w:t>
      </w:r>
    </w:p>
    <w:p w:rsidR="00E95DD2" w:rsidRPr="008E73EF" w:rsidRDefault="00E95DD2" w:rsidP="00E95DD2">
      <w:pPr>
        <w:spacing w:before="120" w:line="240" w:lineRule="auto"/>
        <w:ind w:firstLine="567"/>
        <w:jc w:val="both"/>
        <w:rPr>
          <w:szCs w:val="28"/>
          <w:lang w:val="vi-VN"/>
        </w:rPr>
      </w:pPr>
      <w:r w:rsidRPr="008E73EF">
        <w:rPr>
          <w:szCs w:val="28"/>
          <w:lang w:val="vi-VN"/>
        </w:rPr>
        <w:t>+ Văn hóa - Xã hội: 02 người.</w:t>
      </w:r>
    </w:p>
    <w:p w:rsidR="00E95DD2" w:rsidRPr="008E73EF" w:rsidRDefault="00E95DD2" w:rsidP="00E95DD2">
      <w:pPr>
        <w:spacing w:before="120" w:line="240" w:lineRule="auto"/>
        <w:ind w:firstLine="567"/>
        <w:jc w:val="both"/>
        <w:rPr>
          <w:szCs w:val="28"/>
          <w:lang w:val="vi-VN"/>
        </w:rPr>
      </w:pPr>
      <w:r w:rsidRPr="008E73EF">
        <w:rPr>
          <w:szCs w:val="28"/>
          <w:lang w:val="vi-VN"/>
        </w:rPr>
        <w:t>+ Địa chính - Nông nghiệp - Xây dựng và Môi trường: 01 người.</w:t>
      </w:r>
    </w:p>
    <w:p w:rsidR="00E95DD2" w:rsidRPr="008E73EF" w:rsidRDefault="00E95DD2" w:rsidP="00E95DD2">
      <w:pPr>
        <w:spacing w:before="120" w:line="240" w:lineRule="auto"/>
        <w:ind w:firstLine="567"/>
        <w:jc w:val="both"/>
        <w:rPr>
          <w:szCs w:val="28"/>
          <w:lang w:val="vi-VN"/>
        </w:rPr>
      </w:pPr>
      <w:r w:rsidRPr="008E73EF">
        <w:rPr>
          <w:szCs w:val="28"/>
          <w:lang w:val="vi-VN"/>
        </w:rPr>
        <w:t>+ Trưởng Công an: 01 người.</w:t>
      </w:r>
    </w:p>
    <w:p w:rsidR="00E95DD2" w:rsidRPr="008E73EF" w:rsidRDefault="00E95DD2" w:rsidP="00E95DD2">
      <w:pPr>
        <w:spacing w:before="120" w:line="240" w:lineRule="auto"/>
        <w:ind w:firstLine="567"/>
        <w:jc w:val="both"/>
        <w:rPr>
          <w:szCs w:val="28"/>
          <w:lang w:val="vi-VN"/>
        </w:rPr>
      </w:pPr>
      <w:r w:rsidRPr="008E73EF">
        <w:rPr>
          <w:szCs w:val="28"/>
          <w:lang w:val="vi-VN"/>
        </w:rPr>
        <w:t>+ Chỉ huy trưởng Quân sự: 01 người.</w:t>
      </w:r>
    </w:p>
    <w:p w:rsidR="00E95DD2" w:rsidRPr="008E73EF" w:rsidRDefault="00E95DD2" w:rsidP="00E95DD2">
      <w:pPr>
        <w:spacing w:before="120" w:line="240" w:lineRule="auto"/>
        <w:ind w:firstLine="567"/>
        <w:jc w:val="both"/>
        <w:rPr>
          <w:szCs w:val="28"/>
          <w:lang w:val="vi-VN"/>
        </w:rPr>
      </w:pPr>
      <w:r w:rsidRPr="008E73EF">
        <w:rPr>
          <w:szCs w:val="28"/>
          <w:lang w:val="vi-VN"/>
        </w:rPr>
        <w:t>d) Mặt trận tổ quốc và các đoàn thể:</w:t>
      </w:r>
    </w:p>
    <w:p w:rsidR="00E95DD2" w:rsidRPr="008E73EF" w:rsidRDefault="00E95DD2" w:rsidP="00E95DD2">
      <w:pPr>
        <w:spacing w:before="120" w:line="240" w:lineRule="auto"/>
        <w:ind w:firstLine="567"/>
        <w:jc w:val="both"/>
        <w:rPr>
          <w:szCs w:val="28"/>
          <w:lang w:val="vi-VN"/>
        </w:rPr>
      </w:pPr>
      <w:r w:rsidRPr="008E73EF">
        <w:rPr>
          <w:szCs w:val="28"/>
          <w:lang w:val="vi-VN"/>
        </w:rPr>
        <w:t>- Số lượng các tổ chức hiện có: 05 tổ chức.</w:t>
      </w:r>
    </w:p>
    <w:p w:rsidR="00E95DD2" w:rsidRPr="008E73EF" w:rsidRDefault="00E95DD2" w:rsidP="00E95DD2">
      <w:pPr>
        <w:spacing w:before="120" w:line="240" w:lineRule="auto"/>
        <w:ind w:firstLine="567"/>
        <w:jc w:val="both"/>
        <w:rPr>
          <w:szCs w:val="28"/>
          <w:lang w:val="vi-VN"/>
        </w:rPr>
      </w:pPr>
      <w:r w:rsidRPr="008E73EF">
        <w:rPr>
          <w:szCs w:val="28"/>
          <w:lang w:val="vi-VN"/>
        </w:rPr>
        <w:t>- Số lượng cấp trưởng: 05 người, cấp phó: 05 người.</w:t>
      </w:r>
    </w:p>
    <w:p w:rsidR="00E95DD2" w:rsidRPr="008E73EF" w:rsidRDefault="00E95DD2" w:rsidP="00E95DD2">
      <w:pPr>
        <w:spacing w:before="120" w:line="240" w:lineRule="auto"/>
        <w:ind w:firstLine="567"/>
        <w:jc w:val="both"/>
        <w:rPr>
          <w:szCs w:val="28"/>
          <w:lang w:val="vi-VN"/>
        </w:rPr>
      </w:pPr>
      <w:r w:rsidRPr="008E73EF">
        <w:rPr>
          <w:szCs w:val="28"/>
          <w:lang w:val="vi-VN"/>
        </w:rPr>
        <w:t>e) Thôn, tổ dân phố:</w:t>
      </w:r>
    </w:p>
    <w:p w:rsidR="00E95DD2" w:rsidRPr="008E73EF" w:rsidRDefault="00E95DD2" w:rsidP="00E95DD2">
      <w:pPr>
        <w:spacing w:before="120" w:line="240" w:lineRule="auto"/>
        <w:ind w:firstLine="567"/>
        <w:jc w:val="both"/>
        <w:rPr>
          <w:szCs w:val="28"/>
          <w:lang w:val="vi-VN"/>
        </w:rPr>
      </w:pPr>
      <w:r w:rsidRPr="008E73EF">
        <w:rPr>
          <w:szCs w:val="28"/>
          <w:lang w:val="vi-VN"/>
        </w:rPr>
        <w:t>- Số lượng thôn: 07 thôn;</w:t>
      </w:r>
    </w:p>
    <w:p w:rsidR="00E95DD2" w:rsidRPr="008E73EF" w:rsidRDefault="00E95DD2" w:rsidP="00E95DD2">
      <w:pPr>
        <w:spacing w:before="120" w:line="240" w:lineRule="auto"/>
        <w:ind w:firstLine="567"/>
        <w:jc w:val="both"/>
        <w:rPr>
          <w:szCs w:val="28"/>
          <w:lang w:val="vi-VN"/>
        </w:rPr>
      </w:pPr>
      <w:r w:rsidRPr="008E73EF">
        <w:rPr>
          <w:szCs w:val="28"/>
          <w:lang w:val="vi-VN"/>
        </w:rPr>
        <w:t>- Số lượng người hoạt động không chuyên trách thôn: 14 người.</w:t>
      </w:r>
    </w:p>
    <w:p w:rsidR="00E95DD2" w:rsidRPr="008E73EF" w:rsidRDefault="00E95DD2" w:rsidP="00E95DD2">
      <w:pPr>
        <w:spacing w:before="120" w:line="240" w:lineRule="auto"/>
        <w:ind w:firstLine="567"/>
        <w:jc w:val="both"/>
        <w:rPr>
          <w:szCs w:val="28"/>
          <w:lang w:val="vi-VN"/>
        </w:rPr>
      </w:pPr>
      <w:r w:rsidRPr="008E73EF">
        <w:rPr>
          <w:szCs w:val="28"/>
          <w:lang w:val="vi-VN"/>
        </w:rPr>
        <w:t>g) Về số lượng người hoạt động không chuyên trách cấp xã: 08 người (thực hiệ</w:t>
      </w:r>
      <w:r w:rsidR="00134815">
        <w:rPr>
          <w:szCs w:val="28"/>
          <w:lang w:val="vi-VN"/>
        </w:rPr>
        <w:t xml:space="preserve">n theo </w:t>
      </w:r>
      <w:r w:rsidR="00134815">
        <w:rPr>
          <w:szCs w:val="28"/>
        </w:rPr>
        <w:t>K</w:t>
      </w:r>
      <w:r w:rsidRPr="008E73EF">
        <w:rPr>
          <w:szCs w:val="28"/>
          <w:lang w:val="vi-VN"/>
        </w:rPr>
        <w:t>ết luận 92</w:t>
      </w:r>
      <w:r w:rsidR="00134815">
        <w:rPr>
          <w:szCs w:val="28"/>
        </w:rPr>
        <w:t>-</w:t>
      </w:r>
      <w:r w:rsidRPr="008E73EF">
        <w:rPr>
          <w:szCs w:val="28"/>
          <w:lang w:val="vi-VN"/>
        </w:rPr>
        <w:t>KL</w:t>
      </w:r>
      <w:r w:rsidR="00134815">
        <w:rPr>
          <w:szCs w:val="28"/>
        </w:rPr>
        <w:t>/</w:t>
      </w:r>
      <w:r w:rsidRPr="008E73EF">
        <w:rPr>
          <w:szCs w:val="28"/>
          <w:lang w:val="vi-VN"/>
        </w:rPr>
        <w:t>TU</w:t>
      </w:r>
      <w:r w:rsidR="00134815">
        <w:rPr>
          <w:szCs w:val="28"/>
        </w:rPr>
        <w:t xml:space="preserve"> ngày 03/12/2018</w:t>
      </w:r>
      <w:r w:rsidRPr="008E73EF">
        <w:rPr>
          <w:szCs w:val="28"/>
          <w:lang w:val="vi-VN"/>
        </w:rPr>
        <w:t xml:space="preserve"> của BTV Tỉnh ủy).</w:t>
      </w:r>
    </w:p>
    <w:p w:rsidR="00E95DD2" w:rsidRPr="00A544EA" w:rsidRDefault="00BF071C" w:rsidP="00E95DD2">
      <w:pPr>
        <w:spacing w:before="120" w:line="240" w:lineRule="auto"/>
        <w:ind w:firstLine="567"/>
        <w:jc w:val="both"/>
        <w:rPr>
          <w:sz w:val="26"/>
          <w:szCs w:val="28"/>
          <w:lang w:val="it-IT"/>
        </w:rPr>
      </w:pPr>
      <w:r>
        <w:rPr>
          <w:b/>
          <w:sz w:val="26"/>
          <w:szCs w:val="28"/>
          <w:lang w:val="it-IT"/>
        </w:rPr>
        <w:t>II</w:t>
      </w:r>
      <w:r w:rsidR="00697A7B" w:rsidRPr="00A544EA">
        <w:rPr>
          <w:b/>
          <w:sz w:val="26"/>
          <w:szCs w:val="28"/>
          <w:lang w:val="it-IT"/>
        </w:rPr>
        <w:t>. THỊ TRẤN NGHI XUÂN</w:t>
      </w:r>
    </w:p>
    <w:p w:rsidR="00E95DD2" w:rsidRPr="00E95DD2" w:rsidRDefault="00E95DD2" w:rsidP="00E95DD2">
      <w:pPr>
        <w:spacing w:before="120" w:line="240" w:lineRule="auto"/>
        <w:ind w:firstLine="567"/>
        <w:jc w:val="both"/>
        <w:rPr>
          <w:szCs w:val="28"/>
          <w:lang w:val="it-IT"/>
        </w:rPr>
      </w:pPr>
      <w:r w:rsidRPr="00E67202">
        <w:rPr>
          <w:b/>
          <w:szCs w:val="28"/>
          <w:lang w:val="it-IT"/>
        </w:rPr>
        <w:t>1. Tên ĐVHC:</w:t>
      </w:r>
      <w:r w:rsidRPr="00E95DD2">
        <w:rPr>
          <w:szCs w:val="28"/>
          <w:lang w:val="it-IT"/>
        </w:rPr>
        <w:t xml:space="preserve"> Thị trấn Nghi Xuân</w:t>
      </w:r>
    </w:p>
    <w:p w:rsidR="00E95DD2" w:rsidRPr="00E95DD2" w:rsidRDefault="00E95DD2" w:rsidP="00E95DD2">
      <w:pPr>
        <w:spacing w:before="120" w:line="240" w:lineRule="auto"/>
        <w:ind w:firstLine="567"/>
        <w:jc w:val="both"/>
        <w:rPr>
          <w:szCs w:val="28"/>
          <w:lang w:val="it-IT"/>
        </w:rPr>
      </w:pPr>
      <w:r w:rsidRPr="00E67202">
        <w:rPr>
          <w:b/>
          <w:szCs w:val="28"/>
          <w:lang w:val="it-IT"/>
        </w:rPr>
        <w:t>2. Thuộc khu vực:</w:t>
      </w:r>
      <w:r w:rsidRPr="00E95DD2">
        <w:rPr>
          <w:szCs w:val="28"/>
          <w:lang w:val="it-IT"/>
        </w:rPr>
        <w:t xml:space="preserve"> </w:t>
      </w:r>
      <w:r w:rsidR="00CD6BEF">
        <w:rPr>
          <w:szCs w:val="28"/>
          <w:lang w:val="it-IT"/>
        </w:rPr>
        <w:t>Đ</w:t>
      </w:r>
      <w:r w:rsidRPr="00E95DD2">
        <w:rPr>
          <w:szCs w:val="28"/>
          <w:lang w:val="it-IT"/>
        </w:rPr>
        <w:t>ồng bằng;</w:t>
      </w:r>
    </w:p>
    <w:p w:rsidR="00E95DD2" w:rsidRPr="00E95DD2" w:rsidRDefault="00E95DD2" w:rsidP="00E95DD2">
      <w:pPr>
        <w:spacing w:before="120" w:line="240" w:lineRule="auto"/>
        <w:ind w:firstLine="567"/>
        <w:jc w:val="both"/>
        <w:rPr>
          <w:szCs w:val="28"/>
          <w:lang w:val="it-IT"/>
        </w:rPr>
      </w:pPr>
      <w:r w:rsidRPr="00E67202">
        <w:rPr>
          <w:b/>
          <w:szCs w:val="28"/>
          <w:lang w:val="it-IT"/>
        </w:rPr>
        <w:lastRenderedPageBreak/>
        <w:t>3. Diện tích tự</w:t>
      </w:r>
      <w:r w:rsidR="00A544EA" w:rsidRPr="00E67202">
        <w:rPr>
          <w:b/>
          <w:szCs w:val="28"/>
          <w:lang w:val="it-IT"/>
        </w:rPr>
        <w:t xml:space="preserve"> nhiên:</w:t>
      </w:r>
      <w:r w:rsidR="00A544EA">
        <w:rPr>
          <w:szCs w:val="28"/>
          <w:lang w:val="it-IT"/>
        </w:rPr>
        <w:t xml:space="preserve"> 1,41</w:t>
      </w:r>
      <w:r w:rsidRPr="00E95DD2">
        <w:rPr>
          <w:szCs w:val="28"/>
          <w:lang w:val="it-IT"/>
        </w:rPr>
        <w:t>km</w:t>
      </w:r>
      <w:r w:rsidRPr="00E95DD2">
        <w:rPr>
          <w:szCs w:val="28"/>
          <w:vertAlign w:val="superscript"/>
          <w:lang w:val="it-IT"/>
        </w:rPr>
        <w:t>2</w:t>
      </w:r>
      <w:r w:rsidRPr="00E95DD2">
        <w:rPr>
          <w:szCs w:val="28"/>
          <w:lang w:val="it-IT"/>
        </w:rPr>
        <w:t xml:space="preserve">; </w:t>
      </w:r>
    </w:p>
    <w:p w:rsidR="00E95DD2" w:rsidRPr="00E95DD2" w:rsidRDefault="00E95DD2" w:rsidP="00E95DD2">
      <w:pPr>
        <w:spacing w:before="120" w:line="240" w:lineRule="auto"/>
        <w:ind w:firstLine="567"/>
        <w:jc w:val="both"/>
        <w:rPr>
          <w:szCs w:val="28"/>
          <w:lang w:val="it-IT"/>
        </w:rPr>
      </w:pPr>
      <w:r w:rsidRPr="00E67202">
        <w:rPr>
          <w:b/>
          <w:szCs w:val="28"/>
          <w:lang w:val="it-IT"/>
        </w:rPr>
        <w:t>4. Dân số</w:t>
      </w:r>
      <w:r w:rsidR="00A544EA" w:rsidRPr="00E67202">
        <w:rPr>
          <w:b/>
          <w:szCs w:val="28"/>
          <w:lang w:val="it-IT"/>
        </w:rPr>
        <w:t xml:space="preserve"> trung bình: </w:t>
      </w:r>
      <w:r w:rsidR="00A544EA">
        <w:rPr>
          <w:szCs w:val="28"/>
          <w:lang w:val="it-IT"/>
        </w:rPr>
        <w:t>2.</w:t>
      </w:r>
      <w:r w:rsidR="001917DE">
        <w:rPr>
          <w:szCs w:val="28"/>
          <w:lang w:val="it-IT"/>
        </w:rPr>
        <w:t>570</w:t>
      </w:r>
      <w:r w:rsidR="00A544EA">
        <w:rPr>
          <w:szCs w:val="28"/>
          <w:lang w:val="it-IT"/>
        </w:rPr>
        <w:t xml:space="preserve"> </w:t>
      </w:r>
      <w:r w:rsidRPr="00E95DD2">
        <w:rPr>
          <w:szCs w:val="28"/>
          <w:lang w:val="it-IT"/>
        </w:rPr>
        <w:t>ngườ</w:t>
      </w:r>
      <w:r w:rsidR="00A544EA">
        <w:rPr>
          <w:szCs w:val="28"/>
          <w:lang w:val="it-IT"/>
        </w:rPr>
        <w:t>i</w:t>
      </w:r>
      <w:r w:rsidRPr="00E95DD2">
        <w:rPr>
          <w:szCs w:val="28"/>
          <w:lang w:val="it-IT"/>
        </w:rPr>
        <w:t>;</w:t>
      </w:r>
    </w:p>
    <w:p w:rsidR="00E95DD2" w:rsidRPr="00E95DD2" w:rsidRDefault="00E95DD2" w:rsidP="00E95DD2">
      <w:pPr>
        <w:spacing w:before="120" w:line="240" w:lineRule="auto"/>
        <w:ind w:firstLine="567"/>
        <w:jc w:val="both"/>
        <w:rPr>
          <w:szCs w:val="28"/>
          <w:lang w:val="it-IT"/>
        </w:rPr>
      </w:pPr>
      <w:r w:rsidRPr="00E95DD2">
        <w:rPr>
          <w:i/>
          <w:szCs w:val="28"/>
          <w:lang w:val="it-IT"/>
        </w:rPr>
        <w:t>Trong đó:</w:t>
      </w:r>
    </w:p>
    <w:p w:rsidR="00CD6BEF" w:rsidRPr="00AA75A2" w:rsidRDefault="00E95DD2" w:rsidP="00CD6BEF">
      <w:pPr>
        <w:spacing w:before="120" w:line="240" w:lineRule="auto"/>
        <w:ind w:firstLine="567"/>
        <w:jc w:val="both"/>
        <w:rPr>
          <w:szCs w:val="28"/>
          <w:lang w:val="it-IT"/>
        </w:rPr>
      </w:pPr>
      <w:r w:rsidRPr="00E95DD2">
        <w:rPr>
          <w:szCs w:val="28"/>
          <w:lang w:val="it-IT"/>
        </w:rPr>
        <w:t xml:space="preserve">a) Dân số theo dân tộc: </w:t>
      </w:r>
      <w:r w:rsidR="00CD6BEF">
        <w:rPr>
          <w:szCs w:val="28"/>
        </w:rPr>
        <w:t>100% dân tộc Kinh.</w:t>
      </w:r>
    </w:p>
    <w:p w:rsidR="00E95DD2" w:rsidRPr="00E95DD2" w:rsidRDefault="00E95DD2" w:rsidP="00E95DD2">
      <w:pPr>
        <w:spacing w:before="120" w:line="240" w:lineRule="auto"/>
        <w:ind w:firstLine="567"/>
        <w:jc w:val="both"/>
        <w:rPr>
          <w:szCs w:val="28"/>
          <w:lang w:val="it-IT"/>
        </w:rPr>
      </w:pPr>
      <w:r w:rsidRPr="00E95DD2">
        <w:rPr>
          <w:szCs w:val="28"/>
          <w:lang w:val="it-IT"/>
        </w:rPr>
        <w:t>b) Dân số theo tôn giáo: Không</w:t>
      </w:r>
      <w:r w:rsidR="00D45A31">
        <w:rPr>
          <w:szCs w:val="28"/>
          <w:lang w:val="it-IT"/>
        </w:rPr>
        <w:t>.</w:t>
      </w:r>
    </w:p>
    <w:p w:rsidR="00E95DD2" w:rsidRPr="00E95DD2" w:rsidRDefault="00E95DD2" w:rsidP="00E95DD2">
      <w:pPr>
        <w:spacing w:before="120" w:line="240" w:lineRule="auto"/>
        <w:ind w:firstLine="567"/>
        <w:jc w:val="both"/>
        <w:rPr>
          <w:szCs w:val="28"/>
          <w:lang w:val="it-IT"/>
        </w:rPr>
      </w:pPr>
      <w:r w:rsidRPr="00E67202">
        <w:rPr>
          <w:b/>
          <w:szCs w:val="28"/>
          <w:lang w:val="it-IT"/>
        </w:rPr>
        <w:t>5. Giáp ranh địa giới với các ĐVHC cùng cấp liền kề:</w:t>
      </w:r>
      <w:r w:rsidRPr="00E95DD2">
        <w:rPr>
          <w:szCs w:val="28"/>
          <w:lang w:val="it-IT"/>
        </w:rPr>
        <w:t xml:space="preserve"> phía Đông giáp xã Tiên Điền, phía Tây giáp xã Xuân Giang, phía Nam</w:t>
      </w:r>
      <w:r w:rsidR="001917DE">
        <w:rPr>
          <w:szCs w:val="28"/>
          <w:lang w:val="it-IT"/>
        </w:rPr>
        <w:t xml:space="preserve"> giáp</w:t>
      </w:r>
      <w:r w:rsidRPr="00E95DD2">
        <w:rPr>
          <w:szCs w:val="28"/>
          <w:lang w:val="it-IT"/>
        </w:rPr>
        <w:t xml:space="preserve"> </w:t>
      </w:r>
      <w:r w:rsidR="0055758F">
        <w:rPr>
          <w:szCs w:val="28"/>
          <w:lang w:val="it-IT"/>
        </w:rPr>
        <w:t xml:space="preserve">các </w:t>
      </w:r>
      <w:r w:rsidRPr="00E95DD2">
        <w:rPr>
          <w:szCs w:val="28"/>
          <w:lang w:val="it-IT"/>
        </w:rPr>
        <w:t>xã</w:t>
      </w:r>
      <w:r w:rsidR="0055758F">
        <w:rPr>
          <w:szCs w:val="28"/>
          <w:lang w:val="it-IT"/>
        </w:rPr>
        <w:t>:</w:t>
      </w:r>
      <w:r w:rsidRPr="00E95DD2">
        <w:rPr>
          <w:szCs w:val="28"/>
          <w:lang w:val="it-IT"/>
        </w:rPr>
        <w:t xml:space="preserve"> Tiên Điền và Xuân Giang, phía Bắc giáp </w:t>
      </w:r>
      <w:r w:rsidR="0055758F">
        <w:rPr>
          <w:szCs w:val="28"/>
          <w:lang w:val="it-IT"/>
        </w:rPr>
        <w:t>tỉnh Nghệ An</w:t>
      </w:r>
      <w:r w:rsidRPr="00E95DD2">
        <w:rPr>
          <w:szCs w:val="28"/>
          <w:lang w:val="it-IT"/>
        </w:rPr>
        <w:t>.</w:t>
      </w:r>
    </w:p>
    <w:p w:rsidR="00E95DD2" w:rsidRPr="00E95DD2" w:rsidRDefault="00E95DD2" w:rsidP="00E95DD2">
      <w:pPr>
        <w:spacing w:before="120" w:line="240" w:lineRule="auto"/>
        <w:ind w:firstLine="567"/>
        <w:jc w:val="both"/>
        <w:rPr>
          <w:szCs w:val="28"/>
        </w:rPr>
      </w:pPr>
      <w:r w:rsidRPr="00E67202">
        <w:rPr>
          <w:b/>
          <w:szCs w:val="28"/>
          <w:lang w:val="it-IT"/>
        </w:rPr>
        <w:t xml:space="preserve">6. Hiện trạng tổ chức bộ máy của hệ thống chính trị và đội ngũ cán bộ, công chức cấp xã, người hoạt động không chuyên trách ở cấp xã, ở thôn, tổ dân phố: </w:t>
      </w:r>
      <w:r w:rsidRPr="00E95DD2">
        <w:rPr>
          <w:szCs w:val="28"/>
          <w:lang w:val="it-IT"/>
        </w:rPr>
        <w:t>theo quy định tại nghị định số 92/2009/NĐ-CP ngày 12/10/2009 của Chính phủ và Quyết định số 25/2010/QĐ-UBND ngày 09/12/2010 của UBND tỉnh Hà Tĩnh về về quy định chức danh, số lượng cán bộ, công chức xã, phường, thị trấn; chức danh, số lượng, chế độ phụ cấp đối với những người hoạt động không chuyên trách ở cấp xã, thôn, tổ dân phố thì thị trấn Nghi Xuân là đơn vị loại 3 được giao 21 biên chế cán bộ, công chức và 14 người hoạt động không chuyên trách. Theo quy định tại Nghị định số 34/2019/NĐ-CP ngày 24/4/2019 của Chính phủ sửa đổi, bổ sung một số quy định về cán bộ, công chức cấp xã và người hoạt động không chuyên trách ở cấp xã, thôn, tổ dân phố thì thị trấn Nghi  Xuân được bố trí 19 cán bộ, công chức và 10 người hoạt động không chuyên trách. Tuy nhiên, hiện tại thị trấn Nghi Xuân có 20 cán bộ, công chức và 8 người hoạt động không chuyên trách (theo Nghị quyết 129/2018/NQ-HĐND ngày 13/12/2018 của HĐND tỉnh), viên chức 73 người (Y tế: 3 người; Giáo dục: MN 11 người; Tiểu học 15 người; THCS: 44 người) bao gồm:</w:t>
      </w:r>
    </w:p>
    <w:p w:rsidR="00E95DD2" w:rsidRPr="00E67202" w:rsidRDefault="00E95DD2" w:rsidP="00E95DD2">
      <w:pPr>
        <w:spacing w:before="120" w:line="240" w:lineRule="auto"/>
        <w:ind w:firstLine="567"/>
        <w:jc w:val="both"/>
        <w:rPr>
          <w:szCs w:val="28"/>
          <w:u w:val="single"/>
          <w:lang w:val="vi-VN"/>
        </w:rPr>
      </w:pPr>
      <w:r w:rsidRPr="00E67202">
        <w:rPr>
          <w:szCs w:val="28"/>
          <w:u w:val="single"/>
          <w:lang w:val="vi-VN"/>
        </w:rPr>
        <w:t>Cụ thể:</w:t>
      </w:r>
    </w:p>
    <w:p w:rsidR="00E95DD2" w:rsidRPr="00E67202" w:rsidRDefault="00E95DD2" w:rsidP="00E95DD2">
      <w:pPr>
        <w:spacing w:before="120" w:line="240" w:lineRule="auto"/>
        <w:ind w:firstLine="567"/>
        <w:jc w:val="both"/>
        <w:rPr>
          <w:szCs w:val="28"/>
          <w:lang w:val="vi-VN"/>
        </w:rPr>
      </w:pPr>
      <w:r w:rsidRPr="00E67202">
        <w:rPr>
          <w:szCs w:val="28"/>
          <w:lang w:val="vi-VN"/>
        </w:rPr>
        <w:t>a) Tổ chức Đảng:</w:t>
      </w:r>
    </w:p>
    <w:p w:rsidR="00E95DD2" w:rsidRPr="00E67202" w:rsidRDefault="00E95DD2" w:rsidP="00E95DD2">
      <w:pPr>
        <w:spacing w:before="120" w:line="240" w:lineRule="auto"/>
        <w:ind w:firstLine="567"/>
        <w:jc w:val="both"/>
        <w:rPr>
          <w:szCs w:val="28"/>
          <w:lang w:val="vi-VN"/>
        </w:rPr>
      </w:pPr>
      <w:r w:rsidRPr="00E67202">
        <w:rPr>
          <w:szCs w:val="28"/>
          <w:lang w:val="vi-VN"/>
        </w:rPr>
        <w:t xml:space="preserve">- Bí thư - Chủ tịch HĐND: 01 người; </w:t>
      </w:r>
    </w:p>
    <w:p w:rsidR="00E95DD2" w:rsidRPr="00E67202" w:rsidRDefault="00E95DD2" w:rsidP="00E95DD2">
      <w:pPr>
        <w:spacing w:before="120" w:line="240" w:lineRule="auto"/>
        <w:ind w:firstLine="567"/>
        <w:jc w:val="both"/>
        <w:rPr>
          <w:szCs w:val="28"/>
          <w:lang w:val="vi-VN"/>
        </w:rPr>
      </w:pPr>
      <w:r w:rsidRPr="00E67202">
        <w:rPr>
          <w:szCs w:val="28"/>
          <w:lang w:val="vi-VN"/>
        </w:rPr>
        <w:t>- Phó Bí thư Đảng ủy: 01 người.</w:t>
      </w:r>
    </w:p>
    <w:p w:rsidR="00E95DD2" w:rsidRPr="00E67202" w:rsidRDefault="00E95DD2" w:rsidP="00E95DD2">
      <w:pPr>
        <w:spacing w:before="120" w:line="240" w:lineRule="auto"/>
        <w:ind w:firstLine="567"/>
        <w:jc w:val="both"/>
        <w:rPr>
          <w:szCs w:val="28"/>
          <w:lang w:val="vi-VN"/>
        </w:rPr>
      </w:pPr>
      <w:r w:rsidRPr="00E67202">
        <w:rPr>
          <w:szCs w:val="28"/>
          <w:lang w:val="vi-VN"/>
        </w:rPr>
        <w:t>b) Hội đồng nhân dân xã:</w:t>
      </w:r>
    </w:p>
    <w:p w:rsidR="00E95DD2" w:rsidRPr="00E67202" w:rsidRDefault="00E95DD2" w:rsidP="00E95DD2">
      <w:pPr>
        <w:spacing w:before="120" w:line="240" w:lineRule="auto"/>
        <w:ind w:firstLine="567"/>
        <w:jc w:val="both"/>
        <w:rPr>
          <w:szCs w:val="28"/>
          <w:lang w:val="vi-VN"/>
        </w:rPr>
      </w:pPr>
      <w:r w:rsidRPr="00E67202">
        <w:rPr>
          <w:szCs w:val="28"/>
          <w:lang w:val="vi-VN"/>
        </w:rPr>
        <w:t>- Lãnh đạo HĐND: 01 người. Trong đó:</w:t>
      </w:r>
    </w:p>
    <w:p w:rsidR="00E95DD2" w:rsidRPr="00E67202" w:rsidRDefault="00E95DD2" w:rsidP="00E95DD2">
      <w:pPr>
        <w:spacing w:before="120" w:line="240" w:lineRule="auto"/>
        <w:ind w:firstLine="567"/>
        <w:jc w:val="both"/>
        <w:rPr>
          <w:szCs w:val="28"/>
          <w:lang w:val="vi-VN"/>
        </w:rPr>
      </w:pPr>
      <w:r w:rsidRPr="00E67202">
        <w:rPr>
          <w:szCs w:val="28"/>
          <w:lang w:val="vi-VN"/>
        </w:rPr>
        <w:t>+ Phó Chủ tịch HĐND chuyên trách: 01 người;</w:t>
      </w:r>
    </w:p>
    <w:p w:rsidR="00E95DD2" w:rsidRPr="00E67202" w:rsidRDefault="00E95DD2" w:rsidP="00E95DD2">
      <w:pPr>
        <w:spacing w:before="120" w:line="240" w:lineRule="auto"/>
        <w:ind w:firstLine="567"/>
        <w:jc w:val="both"/>
        <w:rPr>
          <w:szCs w:val="28"/>
          <w:lang w:val="vi-VN"/>
        </w:rPr>
      </w:pPr>
      <w:r w:rsidRPr="00E67202">
        <w:rPr>
          <w:szCs w:val="28"/>
          <w:lang w:val="vi-VN"/>
        </w:rPr>
        <w:t>- Số lượng đại biểu HĐND: 24 người.</w:t>
      </w:r>
    </w:p>
    <w:p w:rsidR="00E95DD2" w:rsidRPr="00E67202" w:rsidRDefault="00E95DD2" w:rsidP="00E95DD2">
      <w:pPr>
        <w:spacing w:before="120" w:line="240" w:lineRule="auto"/>
        <w:ind w:firstLine="567"/>
        <w:jc w:val="both"/>
        <w:rPr>
          <w:szCs w:val="28"/>
          <w:lang w:val="vi-VN"/>
        </w:rPr>
      </w:pPr>
      <w:r w:rsidRPr="00E67202">
        <w:rPr>
          <w:szCs w:val="28"/>
          <w:lang w:val="vi-VN"/>
        </w:rPr>
        <w:t>c) Ủy ban nhân dân xã:</w:t>
      </w:r>
    </w:p>
    <w:p w:rsidR="00E95DD2" w:rsidRPr="00E67202" w:rsidRDefault="00E95DD2" w:rsidP="00E95DD2">
      <w:pPr>
        <w:spacing w:before="120" w:line="240" w:lineRule="auto"/>
        <w:ind w:firstLine="567"/>
        <w:jc w:val="both"/>
        <w:rPr>
          <w:szCs w:val="28"/>
          <w:lang w:val="vi-VN"/>
        </w:rPr>
      </w:pPr>
      <w:r w:rsidRPr="00E67202">
        <w:rPr>
          <w:szCs w:val="28"/>
          <w:lang w:val="vi-VN"/>
        </w:rPr>
        <w:t>- Lãnh đạo UBND xã: 02 người. Trong đó:</w:t>
      </w:r>
    </w:p>
    <w:p w:rsidR="00E95DD2" w:rsidRPr="00E67202" w:rsidRDefault="00E95DD2" w:rsidP="00E95DD2">
      <w:pPr>
        <w:spacing w:before="120" w:line="240" w:lineRule="auto"/>
        <w:ind w:firstLine="567"/>
        <w:jc w:val="both"/>
        <w:rPr>
          <w:szCs w:val="28"/>
          <w:lang w:val="vi-VN"/>
        </w:rPr>
      </w:pPr>
      <w:r w:rsidRPr="00E67202">
        <w:rPr>
          <w:szCs w:val="28"/>
          <w:lang w:val="vi-VN"/>
        </w:rPr>
        <w:t>+ Chủ tịch: 01 người;</w:t>
      </w:r>
    </w:p>
    <w:p w:rsidR="00E95DD2" w:rsidRPr="00E67202" w:rsidRDefault="00E95DD2" w:rsidP="00E95DD2">
      <w:pPr>
        <w:spacing w:before="120" w:line="240" w:lineRule="auto"/>
        <w:ind w:firstLine="567"/>
        <w:jc w:val="both"/>
        <w:rPr>
          <w:szCs w:val="28"/>
          <w:lang w:val="vi-VN"/>
        </w:rPr>
      </w:pPr>
      <w:r w:rsidRPr="00E67202">
        <w:rPr>
          <w:szCs w:val="28"/>
          <w:lang w:val="vi-VN"/>
        </w:rPr>
        <w:t>+ Phó Chủ tịch: 01 người</w:t>
      </w:r>
    </w:p>
    <w:p w:rsidR="00E95DD2" w:rsidRPr="00E67202" w:rsidRDefault="00E95DD2" w:rsidP="00E95DD2">
      <w:pPr>
        <w:spacing w:before="120" w:line="240" w:lineRule="auto"/>
        <w:ind w:firstLine="567"/>
        <w:jc w:val="both"/>
        <w:rPr>
          <w:szCs w:val="28"/>
          <w:lang w:val="vi-VN"/>
        </w:rPr>
      </w:pPr>
      <w:r w:rsidRPr="00E67202">
        <w:rPr>
          <w:szCs w:val="28"/>
          <w:lang w:val="vi-VN"/>
        </w:rPr>
        <w:t>- Công chức cấp xã: 10 người. Trong đó:</w:t>
      </w:r>
    </w:p>
    <w:p w:rsidR="00E95DD2" w:rsidRPr="00E67202" w:rsidRDefault="00E95DD2" w:rsidP="00E95DD2">
      <w:pPr>
        <w:spacing w:before="120" w:line="240" w:lineRule="auto"/>
        <w:ind w:firstLine="567"/>
        <w:jc w:val="both"/>
        <w:rPr>
          <w:szCs w:val="28"/>
          <w:lang w:val="vi-VN"/>
        </w:rPr>
      </w:pPr>
      <w:r w:rsidRPr="00E67202">
        <w:rPr>
          <w:szCs w:val="28"/>
          <w:lang w:val="vi-VN"/>
        </w:rPr>
        <w:lastRenderedPageBreak/>
        <w:t>+ Văn phòng - Thống kê: 02 người.</w:t>
      </w:r>
    </w:p>
    <w:p w:rsidR="00E95DD2" w:rsidRPr="00E67202" w:rsidRDefault="00E95DD2" w:rsidP="00E95DD2">
      <w:pPr>
        <w:spacing w:before="120" w:line="240" w:lineRule="auto"/>
        <w:ind w:firstLine="567"/>
        <w:jc w:val="both"/>
        <w:rPr>
          <w:szCs w:val="28"/>
          <w:lang w:val="vi-VN"/>
        </w:rPr>
      </w:pPr>
      <w:r w:rsidRPr="00E67202">
        <w:rPr>
          <w:szCs w:val="28"/>
          <w:lang w:val="vi-VN"/>
        </w:rPr>
        <w:t>+ Tài chính - Kế toán: 01 người.</w:t>
      </w:r>
    </w:p>
    <w:p w:rsidR="00E95DD2" w:rsidRPr="00E67202" w:rsidRDefault="00E95DD2" w:rsidP="00E95DD2">
      <w:pPr>
        <w:spacing w:before="120" w:line="240" w:lineRule="auto"/>
        <w:ind w:firstLine="567"/>
        <w:jc w:val="both"/>
        <w:rPr>
          <w:szCs w:val="28"/>
          <w:lang w:val="vi-VN"/>
        </w:rPr>
      </w:pPr>
      <w:r w:rsidRPr="00E67202">
        <w:rPr>
          <w:szCs w:val="28"/>
          <w:lang w:val="vi-VN"/>
        </w:rPr>
        <w:t>+ Tư pháp - Hộ tịch: 01 người.</w:t>
      </w:r>
    </w:p>
    <w:p w:rsidR="00E95DD2" w:rsidRPr="00E67202" w:rsidRDefault="00E95DD2" w:rsidP="00E95DD2">
      <w:pPr>
        <w:spacing w:before="120" w:line="240" w:lineRule="auto"/>
        <w:ind w:firstLine="567"/>
        <w:jc w:val="both"/>
        <w:rPr>
          <w:szCs w:val="28"/>
          <w:lang w:val="vi-VN"/>
        </w:rPr>
      </w:pPr>
      <w:r w:rsidRPr="00E67202">
        <w:rPr>
          <w:szCs w:val="28"/>
          <w:lang w:val="vi-VN"/>
        </w:rPr>
        <w:t>+ Văn hóa - Xã hội: 02 người.</w:t>
      </w:r>
    </w:p>
    <w:p w:rsidR="00E95DD2" w:rsidRPr="00E67202" w:rsidRDefault="00E95DD2" w:rsidP="00E95DD2">
      <w:pPr>
        <w:spacing w:before="120" w:line="240" w:lineRule="auto"/>
        <w:ind w:firstLine="567"/>
        <w:jc w:val="both"/>
        <w:rPr>
          <w:szCs w:val="28"/>
          <w:lang w:val="vi-VN"/>
        </w:rPr>
      </w:pPr>
      <w:r w:rsidRPr="00E67202">
        <w:rPr>
          <w:szCs w:val="28"/>
          <w:lang w:val="vi-VN"/>
        </w:rPr>
        <w:t>+ Địa chính - Nông nghiệp - Xây dựng và Môi trường: 02 người.</w:t>
      </w:r>
    </w:p>
    <w:p w:rsidR="00E95DD2" w:rsidRPr="00E67202" w:rsidRDefault="00E95DD2" w:rsidP="00E95DD2">
      <w:pPr>
        <w:spacing w:before="120" w:line="240" w:lineRule="auto"/>
        <w:ind w:firstLine="567"/>
        <w:jc w:val="both"/>
        <w:rPr>
          <w:szCs w:val="28"/>
          <w:lang w:val="vi-VN"/>
        </w:rPr>
      </w:pPr>
      <w:r w:rsidRPr="00E67202">
        <w:rPr>
          <w:szCs w:val="28"/>
          <w:lang w:val="vi-VN"/>
        </w:rPr>
        <w:t>+ Trưởng Công an: 01 người.</w:t>
      </w:r>
    </w:p>
    <w:p w:rsidR="00E95DD2" w:rsidRPr="00E67202" w:rsidRDefault="00E95DD2" w:rsidP="00E95DD2">
      <w:pPr>
        <w:spacing w:before="120" w:line="240" w:lineRule="auto"/>
        <w:ind w:firstLine="567"/>
        <w:jc w:val="both"/>
        <w:rPr>
          <w:szCs w:val="28"/>
          <w:lang w:val="vi-VN"/>
        </w:rPr>
      </w:pPr>
      <w:r w:rsidRPr="00E67202">
        <w:rPr>
          <w:szCs w:val="28"/>
          <w:lang w:val="vi-VN"/>
        </w:rPr>
        <w:t>+ Chỉ huy trưởng Quân sự: 01 người.</w:t>
      </w:r>
    </w:p>
    <w:p w:rsidR="00E95DD2" w:rsidRPr="00E67202" w:rsidRDefault="00E95DD2" w:rsidP="00E95DD2">
      <w:pPr>
        <w:spacing w:before="120" w:line="240" w:lineRule="auto"/>
        <w:ind w:firstLine="567"/>
        <w:jc w:val="both"/>
        <w:rPr>
          <w:szCs w:val="28"/>
          <w:lang w:val="vi-VN"/>
        </w:rPr>
      </w:pPr>
      <w:r w:rsidRPr="00E67202">
        <w:rPr>
          <w:szCs w:val="28"/>
          <w:lang w:val="vi-VN"/>
        </w:rPr>
        <w:t>d) Mặt trận tổ quốc và các đoàn thể:</w:t>
      </w:r>
    </w:p>
    <w:p w:rsidR="00E95DD2" w:rsidRPr="00E67202" w:rsidRDefault="00E95DD2" w:rsidP="00E95DD2">
      <w:pPr>
        <w:spacing w:before="120" w:line="240" w:lineRule="auto"/>
        <w:ind w:firstLine="567"/>
        <w:jc w:val="both"/>
        <w:rPr>
          <w:szCs w:val="28"/>
          <w:lang w:val="vi-VN"/>
        </w:rPr>
      </w:pPr>
      <w:r w:rsidRPr="00E67202">
        <w:rPr>
          <w:szCs w:val="28"/>
          <w:lang w:val="vi-VN"/>
        </w:rPr>
        <w:t>- Số lượng các tổ chức hiện có: 05 tổ chức.</w:t>
      </w:r>
    </w:p>
    <w:p w:rsidR="00E95DD2" w:rsidRPr="00E67202" w:rsidRDefault="00E95DD2" w:rsidP="00E95DD2">
      <w:pPr>
        <w:spacing w:before="120" w:line="240" w:lineRule="auto"/>
        <w:ind w:firstLine="567"/>
        <w:jc w:val="both"/>
        <w:rPr>
          <w:szCs w:val="28"/>
          <w:lang w:val="vi-VN"/>
        </w:rPr>
      </w:pPr>
      <w:r w:rsidRPr="00E67202">
        <w:rPr>
          <w:szCs w:val="28"/>
          <w:lang w:val="vi-VN"/>
        </w:rPr>
        <w:t>- Số lượng cấp trưởng: 05 người, cấp phó: 05 người.</w:t>
      </w:r>
    </w:p>
    <w:p w:rsidR="00E95DD2" w:rsidRPr="00E67202" w:rsidRDefault="00E95DD2" w:rsidP="00E95DD2">
      <w:pPr>
        <w:spacing w:before="120" w:line="240" w:lineRule="auto"/>
        <w:ind w:firstLine="567"/>
        <w:jc w:val="both"/>
        <w:rPr>
          <w:szCs w:val="28"/>
          <w:lang w:val="vi-VN"/>
        </w:rPr>
      </w:pPr>
      <w:r w:rsidRPr="00E67202">
        <w:rPr>
          <w:szCs w:val="28"/>
          <w:lang w:val="vi-VN"/>
        </w:rPr>
        <w:t>e) Thôn, tổ dân phố:</w:t>
      </w:r>
    </w:p>
    <w:p w:rsidR="00E95DD2" w:rsidRPr="00E67202" w:rsidRDefault="00E95DD2" w:rsidP="00E95DD2">
      <w:pPr>
        <w:spacing w:before="120" w:line="240" w:lineRule="auto"/>
        <w:ind w:firstLine="567"/>
        <w:jc w:val="both"/>
        <w:rPr>
          <w:szCs w:val="28"/>
          <w:lang w:val="vi-VN"/>
        </w:rPr>
      </w:pPr>
      <w:r w:rsidRPr="00E67202">
        <w:rPr>
          <w:szCs w:val="28"/>
          <w:lang w:val="vi-VN"/>
        </w:rPr>
        <w:t>- Số lượng tổ dân phố: 04 tổ dân phố;</w:t>
      </w:r>
    </w:p>
    <w:p w:rsidR="00E95DD2" w:rsidRPr="00E67202" w:rsidRDefault="00E95DD2" w:rsidP="00E95DD2">
      <w:pPr>
        <w:spacing w:before="120" w:line="240" w:lineRule="auto"/>
        <w:ind w:firstLine="567"/>
        <w:jc w:val="both"/>
        <w:rPr>
          <w:szCs w:val="28"/>
          <w:lang w:val="vi-VN"/>
        </w:rPr>
      </w:pPr>
      <w:r w:rsidRPr="00E67202">
        <w:rPr>
          <w:szCs w:val="28"/>
          <w:lang w:val="vi-VN"/>
        </w:rPr>
        <w:t>- Số lượng người hoạt động không chuyên trách thôn: 08 người.</w:t>
      </w:r>
    </w:p>
    <w:p w:rsidR="00E95DD2" w:rsidRPr="00E67202" w:rsidRDefault="00E95DD2" w:rsidP="00E95DD2">
      <w:pPr>
        <w:spacing w:before="120" w:line="240" w:lineRule="auto"/>
        <w:ind w:firstLine="567"/>
        <w:jc w:val="both"/>
        <w:rPr>
          <w:szCs w:val="28"/>
          <w:lang w:val="vi-VN"/>
        </w:rPr>
      </w:pPr>
      <w:r w:rsidRPr="00E67202">
        <w:rPr>
          <w:szCs w:val="28"/>
          <w:lang w:val="vi-VN"/>
        </w:rPr>
        <w:t xml:space="preserve">g) Về số lượng người hoạt động không chuyên trách cấp xã: 08 người (thực hiện theo </w:t>
      </w:r>
      <w:r w:rsidR="00A076FB">
        <w:rPr>
          <w:szCs w:val="28"/>
        </w:rPr>
        <w:t>K</w:t>
      </w:r>
      <w:r w:rsidR="00A076FB" w:rsidRPr="008E73EF">
        <w:rPr>
          <w:szCs w:val="28"/>
          <w:lang w:val="vi-VN"/>
        </w:rPr>
        <w:t>ết luận 92</w:t>
      </w:r>
      <w:r w:rsidR="00A076FB">
        <w:rPr>
          <w:szCs w:val="28"/>
        </w:rPr>
        <w:t>-</w:t>
      </w:r>
      <w:r w:rsidR="00A076FB" w:rsidRPr="008E73EF">
        <w:rPr>
          <w:szCs w:val="28"/>
          <w:lang w:val="vi-VN"/>
        </w:rPr>
        <w:t>KL</w:t>
      </w:r>
      <w:r w:rsidR="00A076FB">
        <w:rPr>
          <w:szCs w:val="28"/>
        </w:rPr>
        <w:t>/</w:t>
      </w:r>
      <w:r w:rsidR="00A076FB" w:rsidRPr="008E73EF">
        <w:rPr>
          <w:szCs w:val="28"/>
          <w:lang w:val="vi-VN"/>
        </w:rPr>
        <w:t>TU</w:t>
      </w:r>
      <w:r w:rsidR="00A076FB">
        <w:rPr>
          <w:szCs w:val="28"/>
        </w:rPr>
        <w:t xml:space="preserve"> ngày 03/12/2018</w:t>
      </w:r>
      <w:r w:rsidR="00A076FB" w:rsidRPr="008E73EF">
        <w:rPr>
          <w:szCs w:val="28"/>
          <w:lang w:val="vi-VN"/>
        </w:rPr>
        <w:t xml:space="preserve"> của BTV Tỉnh ủy</w:t>
      </w:r>
      <w:r w:rsidRPr="00E67202">
        <w:rPr>
          <w:szCs w:val="28"/>
          <w:lang w:val="vi-VN"/>
        </w:rPr>
        <w:t>).</w:t>
      </w:r>
    </w:p>
    <w:p w:rsidR="00E95DD2" w:rsidRPr="00E95DD2" w:rsidRDefault="00E95DD2" w:rsidP="00E95DD2">
      <w:pPr>
        <w:spacing w:before="120" w:line="240" w:lineRule="auto"/>
        <w:ind w:firstLine="567"/>
        <w:jc w:val="both"/>
        <w:rPr>
          <w:szCs w:val="28"/>
          <w:lang w:val="vi-VN"/>
        </w:rPr>
      </w:pPr>
    </w:p>
    <w:p w:rsidR="00E95DD2" w:rsidRPr="00E95DD2" w:rsidRDefault="00E95DD2" w:rsidP="001130D2">
      <w:pPr>
        <w:spacing w:line="240" w:lineRule="auto"/>
        <w:jc w:val="center"/>
        <w:rPr>
          <w:b/>
          <w:szCs w:val="28"/>
          <w:lang w:val="it-IT"/>
        </w:rPr>
      </w:pPr>
      <w:r w:rsidRPr="00E95DD2">
        <w:rPr>
          <w:b/>
          <w:szCs w:val="28"/>
          <w:lang w:val="it-IT"/>
        </w:rPr>
        <w:t>Phần II</w:t>
      </w:r>
    </w:p>
    <w:p w:rsidR="00E95DD2" w:rsidRPr="00E95DD2" w:rsidRDefault="00E95DD2" w:rsidP="001130D2">
      <w:pPr>
        <w:spacing w:line="240" w:lineRule="auto"/>
        <w:jc w:val="center"/>
        <w:rPr>
          <w:b/>
          <w:szCs w:val="28"/>
          <w:lang w:val="it-IT"/>
        </w:rPr>
      </w:pPr>
      <w:r w:rsidRPr="00E95DD2">
        <w:rPr>
          <w:b/>
          <w:szCs w:val="28"/>
          <w:lang w:val="it-IT"/>
        </w:rPr>
        <w:t>PHƯƠNG ÁN SẮP XẾP ĐVHC CẤP XÃ</w:t>
      </w:r>
    </w:p>
    <w:p w:rsidR="00E95DD2" w:rsidRPr="00E95DD2" w:rsidRDefault="00E95DD2" w:rsidP="001917DE">
      <w:pPr>
        <w:spacing w:before="120" w:line="240" w:lineRule="auto"/>
        <w:jc w:val="center"/>
        <w:rPr>
          <w:b/>
          <w:szCs w:val="28"/>
          <w:lang w:val="it-IT"/>
        </w:rPr>
      </w:pPr>
    </w:p>
    <w:p w:rsidR="00E95DD2" w:rsidRPr="001917DE" w:rsidRDefault="00E95DD2" w:rsidP="00E95DD2">
      <w:pPr>
        <w:spacing w:before="120" w:line="240" w:lineRule="auto"/>
        <w:ind w:firstLine="567"/>
        <w:jc w:val="both"/>
        <w:rPr>
          <w:b/>
          <w:sz w:val="26"/>
          <w:szCs w:val="28"/>
          <w:lang w:val="it-IT"/>
        </w:rPr>
      </w:pPr>
      <w:r w:rsidRPr="001917DE">
        <w:rPr>
          <w:b/>
          <w:sz w:val="26"/>
          <w:szCs w:val="28"/>
          <w:lang w:val="it-IT"/>
        </w:rPr>
        <w:t>I. CƠ SỞ VÀ LÝ DO CỦA PHƯƠNG ÁN SẮP XẾP ĐVHC CẤP XÃ</w:t>
      </w:r>
    </w:p>
    <w:p w:rsidR="00E95DD2" w:rsidRPr="00E95DD2" w:rsidRDefault="00E95DD2" w:rsidP="00E95DD2">
      <w:pPr>
        <w:spacing w:before="120" w:line="240" w:lineRule="auto"/>
        <w:ind w:firstLine="567"/>
        <w:jc w:val="both"/>
        <w:rPr>
          <w:b/>
          <w:szCs w:val="28"/>
          <w:lang w:val="pt-BR"/>
        </w:rPr>
      </w:pPr>
      <w:r w:rsidRPr="00E95DD2">
        <w:rPr>
          <w:b/>
          <w:szCs w:val="28"/>
          <w:lang w:val="pt-BR"/>
        </w:rPr>
        <w:t>1. Cơ sở, căn cứ</w:t>
      </w:r>
      <w:r w:rsidR="001917DE">
        <w:rPr>
          <w:b/>
          <w:szCs w:val="28"/>
          <w:lang w:val="pt-BR"/>
        </w:rPr>
        <w:t>:</w:t>
      </w:r>
    </w:p>
    <w:p w:rsidR="00EE22A5" w:rsidRPr="00646EF7" w:rsidRDefault="00EE22A5" w:rsidP="00EE22A5">
      <w:pPr>
        <w:spacing w:before="120" w:line="240" w:lineRule="auto"/>
        <w:ind w:firstLine="567"/>
        <w:jc w:val="both"/>
        <w:rPr>
          <w:szCs w:val="28"/>
        </w:rPr>
      </w:pPr>
      <w:r w:rsidRPr="00646EF7">
        <w:rPr>
          <w:szCs w:val="28"/>
        </w:rPr>
        <w:t>- Luật Tổ chức chính quyền địa phương số 77/2015/QH13;</w:t>
      </w:r>
    </w:p>
    <w:p w:rsidR="00EE22A5" w:rsidRPr="00646EF7" w:rsidRDefault="00EE22A5" w:rsidP="00EE22A5">
      <w:pPr>
        <w:spacing w:before="120" w:line="240" w:lineRule="auto"/>
        <w:ind w:firstLine="567"/>
        <w:jc w:val="both"/>
        <w:rPr>
          <w:szCs w:val="28"/>
        </w:rPr>
      </w:pPr>
      <w:r w:rsidRPr="00646EF7">
        <w:rPr>
          <w:szCs w:val="28"/>
        </w:rPr>
        <w:t xml:space="preserve">- Nghị quyết số 37-NQ/TW ngày 24/12/2018 của Bộ Chính trị về việc sắp xếp các </w:t>
      </w:r>
      <w:r w:rsidR="00150AC5" w:rsidRPr="00646EF7">
        <w:rPr>
          <w:szCs w:val="28"/>
        </w:rPr>
        <w:t>đơn vị hành chính</w:t>
      </w:r>
      <w:r w:rsidRPr="00646EF7">
        <w:rPr>
          <w:szCs w:val="28"/>
        </w:rPr>
        <w:t xml:space="preserve"> cấp huyện, cấp xã.</w:t>
      </w:r>
    </w:p>
    <w:p w:rsidR="00EE22A5" w:rsidRPr="00646EF7" w:rsidRDefault="00EE22A5" w:rsidP="00EE22A5">
      <w:pPr>
        <w:spacing w:before="120" w:line="240" w:lineRule="auto"/>
        <w:ind w:firstLine="567"/>
        <w:jc w:val="both"/>
        <w:rPr>
          <w:szCs w:val="28"/>
        </w:rPr>
      </w:pPr>
      <w:r w:rsidRPr="00646EF7">
        <w:rPr>
          <w:szCs w:val="28"/>
        </w:rPr>
        <w:t>- Nghị quyết số 1211/2016/UBTVQH13 ngày 25/5/2016 của Ủy ban thường vụ Quốc hội về tiêu chuẩn của đơn vị hành chính và phân loại đơn vị hành chính.</w:t>
      </w:r>
    </w:p>
    <w:p w:rsidR="00EE22A5" w:rsidRPr="00646EF7" w:rsidRDefault="00EE22A5" w:rsidP="00EE22A5">
      <w:pPr>
        <w:spacing w:before="120" w:line="240" w:lineRule="auto"/>
        <w:ind w:firstLine="567"/>
        <w:jc w:val="both"/>
        <w:rPr>
          <w:szCs w:val="28"/>
        </w:rPr>
      </w:pPr>
      <w:r w:rsidRPr="00646EF7">
        <w:rPr>
          <w:szCs w:val="28"/>
        </w:rPr>
        <w:t xml:space="preserve">- Nghị quyết số 653/2019/UBTVQH14 ngày 12/3/2019 của Ủy ban Thường vụ Quốc hội về việc sắp xếp các </w:t>
      </w:r>
      <w:r w:rsidR="00150AC5" w:rsidRPr="00646EF7">
        <w:rPr>
          <w:szCs w:val="28"/>
        </w:rPr>
        <w:t>đơn vị hành chính</w:t>
      </w:r>
      <w:r w:rsidRPr="00646EF7">
        <w:rPr>
          <w:szCs w:val="28"/>
        </w:rPr>
        <w:t xml:space="preserve"> cấp huyện và cấp xã giai đoạn 2019 - 2021.</w:t>
      </w:r>
    </w:p>
    <w:p w:rsidR="00EE22A5" w:rsidRPr="00646EF7" w:rsidRDefault="00EE22A5" w:rsidP="00EE22A5">
      <w:pPr>
        <w:spacing w:before="120" w:line="240" w:lineRule="auto"/>
        <w:ind w:firstLine="567"/>
        <w:jc w:val="both"/>
        <w:rPr>
          <w:szCs w:val="28"/>
        </w:rPr>
      </w:pPr>
      <w:r w:rsidRPr="00646EF7">
        <w:rPr>
          <w:szCs w:val="28"/>
        </w:rPr>
        <w:t xml:space="preserve">- Nghị quyết số 32/NQ-CP ngày 14/5/2019 của Chính phủ ban hành Kế hoạch thực hiện sắp xếp các </w:t>
      </w:r>
      <w:r w:rsidR="00150AC5" w:rsidRPr="00646EF7">
        <w:rPr>
          <w:szCs w:val="28"/>
        </w:rPr>
        <w:t>đơn vị hành chính</w:t>
      </w:r>
      <w:r w:rsidRPr="00646EF7">
        <w:rPr>
          <w:szCs w:val="28"/>
        </w:rPr>
        <w:t xml:space="preserve"> cấp huyện, cấp xã trong giai đoạn 2019 – 2021.</w:t>
      </w:r>
    </w:p>
    <w:p w:rsidR="00EE22A5" w:rsidRPr="00646EF7" w:rsidRDefault="00EE22A5" w:rsidP="00EE22A5">
      <w:pPr>
        <w:spacing w:before="120" w:line="240" w:lineRule="auto"/>
        <w:ind w:firstLine="567"/>
        <w:jc w:val="both"/>
        <w:rPr>
          <w:szCs w:val="28"/>
        </w:rPr>
      </w:pPr>
      <w:r w:rsidRPr="00646EF7">
        <w:rPr>
          <w:szCs w:val="28"/>
        </w:rPr>
        <w:t>- Quyết định số 1014-QĐ/TU ngày 12/6/2019 của Ban Thường vụ Tỉnh ủy về việc phê duyệt Phương án tổng thể sắp xếp các đơn vị hành chính cấp huyện, cấp xã trên địa bàn tỉnh giai đoạn 2019 – 2021.</w:t>
      </w:r>
    </w:p>
    <w:p w:rsidR="00EE22A5" w:rsidRPr="00646EF7" w:rsidRDefault="00EE22A5" w:rsidP="00EE22A5">
      <w:pPr>
        <w:spacing w:before="120" w:line="240" w:lineRule="auto"/>
        <w:ind w:firstLine="567"/>
        <w:jc w:val="both"/>
        <w:rPr>
          <w:szCs w:val="28"/>
        </w:rPr>
      </w:pPr>
      <w:r w:rsidRPr="00646EF7">
        <w:rPr>
          <w:szCs w:val="28"/>
        </w:rPr>
        <w:lastRenderedPageBreak/>
        <w:t xml:space="preserve">- Kế hoạch số 140/KH-UBND ngày 22/5/2019 của </w:t>
      </w:r>
      <w:r w:rsidR="00150AC5">
        <w:rPr>
          <w:szCs w:val="28"/>
        </w:rPr>
        <w:t>UBND tỉnh</w:t>
      </w:r>
      <w:r w:rsidRPr="00646EF7">
        <w:rPr>
          <w:szCs w:val="28"/>
        </w:rPr>
        <w:t xml:space="preserve"> về thực hiện sắp xếp các </w:t>
      </w:r>
      <w:r w:rsidR="00150AC5" w:rsidRPr="00646EF7">
        <w:rPr>
          <w:szCs w:val="28"/>
        </w:rPr>
        <w:t>đơn vị hành chính</w:t>
      </w:r>
      <w:r w:rsidRPr="00646EF7">
        <w:rPr>
          <w:szCs w:val="28"/>
        </w:rPr>
        <w:t xml:space="preserve"> cấp xã trên địa bàn tỉnh giai đoạn 2019 – 2021.</w:t>
      </w:r>
    </w:p>
    <w:p w:rsidR="00E95DD2" w:rsidRPr="00E95DD2" w:rsidRDefault="00E95DD2" w:rsidP="00E95DD2">
      <w:pPr>
        <w:spacing w:before="120" w:line="240" w:lineRule="auto"/>
        <w:ind w:firstLine="567"/>
        <w:jc w:val="both"/>
        <w:rPr>
          <w:b/>
          <w:szCs w:val="28"/>
          <w:lang w:val="nl-NL"/>
        </w:rPr>
      </w:pPr>
      <w:r w:rsidRPr="00E95DD2">
        <w:rPr>
          <w:b/>
          <w:szCs w:val="28"/>
          <w:lang w:val="nl-NL"/>
        </w:rPr>
        <w:t>2. Cơ sở thực tiễn</w:t>
      </w:r>
      <w:r w:rsidR="001917DE">
        <w:rPr>
          <w:b/>
          <w:szCs w:val="28"/>
          <w:lang w:val="nl-NL"/>
        </w:rPr>
        <w:t>:</w:t>
      </w:r>
    </w:p>
    <w:p w:rsidR="00E95DD2" w:rsidRPr="00E95DD2" w:rsidRDefault="00E95DD2" w:rsidP="00E95DD2">
      <w:pPr>
        <w:spacing w:before="120" w:line="240" w:lineRule="auto"/>
        <w:ind w:firstLine="567"/>
        <w:jc w:val="both"/>
        <w:rPr>
          <w:szCs w:val="28"/>
          <w:lang w:val="pt-BR"/>
        </w:rPr>
      </w:pPr>
      <w:r w:rsidRPr="00E95DD2">
        <w:rPr>
          <w:szCs w:val="28"/>
          <w:lang w:val="pt-BR"/>
        </w:rPr>
        <w:t>Với nhận thức để đảm bảo sự phát triển một cách vững chắc, đòi hỏi đơn vị hành chính cấp xã phải có quy mô phù hợp; nguồn lực huy động xã hội đạt mức khá để đảm bảo xây dựng các thiết chế văn hóa và phát triển sản xuất trên địa bàn; chất lượng đội ngũ cán bộ, công chức cấp xã ngang tầm với yêu cầu, nhiệm vụ; tổ chức bộ máy tinh gọn, nguồn chi trả quỹ lương phù hợp; cơ sở hạ tầng thiết yếu đảm bảo… sẽ góp phần vào sự phát triển của các địa phương, phát huy tối đa năng lực lãnh đạo của Đảng, sự điều hành của chính quyền các cấp.</w:t>
      </w:r>
      <w:r w:rsidRPr="00E95DD2">
        <w:rPr>
          <w:b/>
          <w:szCs w:val="28"/>
          <w:lang w:val="it-IT"/>
        </w:rPr>
        <w:t xml:space="preserve"> </w:t>
      </w:r>
      <w:r w:rsidRPr="00E95DD2">
        <w:rPr>
          <w:szCs w:val="28"/>
          <w:lang w:val="pt-BR"/>
        </w:rPr>
        <w:t>Việc sắp xếp đơn vị hành chính xã Tiên Điền và thị trấn Nghi Xuân là 02 đơn vị có phong tục, tập quán, các giá trị văn hóa tương đồng góp phần nâng cao hơn đời sống, giá trị văn hóa truyền thống của quê hương, dân tộc. Mặt khác, thị trấn Nghi Xuân năm 1988 được thành lập trên cơ sở được tách ra rừ xã Tiên Điền và xã Xuân Giang; bên cạnh góp phần thúc đẩy các điều kiện đảm bảo cho một đô thị phát triển còn giúp các đơn vị có cơ hội vươn lên nâng cao thu nhập và chất lượng cuộc sống. Thực tiễn việc tổ chức các đơn vị hành chính hiện nay rõ ràng đang đòi hỏi cần có những nghiên cứu toàn diện về cơ sở lý luận và thực tiễn của việc xác lập các đơn vị hành chính mới. Chính vì vậy, việc xây dựng Đề án sắp xếp, sáp nhập để thành lập thị trấn Tiên Điền giai đoạn 2019-2021 có ý nghĩa vô cùng cấp thiết cả về mặt lý luận và thực tiễn.</w:t>
      </w:r>
    </w:p>
    <w:p w:rsidR="00E95DD2" w:rsidRPr="00E95DD2" w:rsidRDefault="00E95DD2" w:rsidP="00E95DD2">
      <w:pPr>
        <w:spacing w:before="120" w:line="240" w:lineRule="auto"/>
        <w:ind w:firstLine="567"/>
        <w:jc w:val="both"/>
        <w:rPr>
          <w:b/>
          <w:szCs w:val="28"/>
          <w:lang w:val="pt-BR"/>
        </w:rPr>
      </w:pPr>
      <w:r w:rsidRPr="00E95DD2">
        <w:rPr>
          <w:b/>
          <w:szCs w:val="28"/>
          <w:lang w:val="pt-BR"/>
        </w:rPr>
        <w:t>3. Đánh giá phương án</w:t>
      </w:r>
      <w:r w:rsidR="001917DE">
        <w:rPr>
          <w:b/>
          <w:szCs w:val="28"/>
          <w:lang w:val="pt-BR"/>
        </w:rPr>
        <w:t>:</w:t>
      </w:r>
    </w:p>
    <w:p w:rsidR="00E95DD2" w:rsidRPr="00E95DD2" w:rsidRDefault="007004C8" w:rsidP="00E95DD2">
      <w:pPr>
        <w:spacing w:before="120" w:line="240" w:lineRule="auto"/>
        <w:ind w:firstLine="567"/>
        <w:jc w:val="both"/>
        <w:rPr>
          <w:szCs w:val="28"/>
          <w:lang w:val="it-IT"/>
        </w:rPr>
      </w:pPr>
      <w:r>
        <w:rPr>
          <w:szCs w:val="28"/>
          <w:lang w:val="it-IT"/>
        </w:rPr>
        <w:t>Phương án</w:t>
      </w:r>
      <w:r w:rsidR="00E95DD2" w:rsidRPr="00E95DD2">
        <w:rPr>
          <w:szCs w:val="28"/>
          <w:lang w:val="it-IT"/>
        </w:rPr>
        <w:t xml:space="preserve"> chưa đảm bảo nguyên tắc</w:t>
      </w:r>
      <w:r w:rsidR="00D27118">
        <w:rPr>
          <w:szCs w:val="28"/>
          <w:lang w:val="it-IT"/>
        </w:rPr>
        <w:t xml:space="preserve"> sắp xếp theo quy định tại</w:t>
      </w:r>
      <w:r w:rsidR="00E95DD2" w:rsidRPr="00E95DD2">
        <w:rPr>
          <w:szCs w:val="28"/>
          <w:lang w:val="it-IT"/>
        </w:rPr>
        <w:t xml:space="preserve"> Nghị quyết số 653/2019/UBTVQH14 ngày 12/3/2019 của Ủy ban Thường vụ Quốc hội (diện tích tự</w:t>
      </w:r>
      <w:r w:rsidR="00861392">
        <w:rPr>
          <w:szCs w:val="28"/>
          <w:lang w:val="it-IT"/>
        </w:rPr>
        <w:t xml:space="preserve"> nhiên 5,05</w:t>
      </w:r>
      <w:r w:rsidR="00E95DD2" w:rsidRPr="00E95DD2">
        <w:rPr>
          <w:szCs w:val="28"/>
          <w:lang w:val="it-IT"/>
        </w:rPr>
        <w:t>km</w:t>
      </w:r>
      <w:r w:rsidR="00E95DD2" w:rsidRPr="00861392">
        <w:rPr>
          <w:szCs w:val="28"/>
          <w:vertAlign w:val="superscript"/>
          <w:lang w:val="it-IT"/>
        </w:rPr>
        <w:t>2</w:t>
      </w:r>
      <w:r w:rsidR="00E95DD2" w:rsidRPr="00E95DD2">
        <w:rPr>
          <w:szCs w:val="28"/>
          <w:lang w:val="it-IT"/>
        </w:rPr>
        <w:t>, đạt 36,</w:t>
      </w:r>
      <w:r w:rsidR="00244CBA">
        <w:rPr>
          <w:szCs w:val="28"/>
          <w:lang w:val="it-IT"/>
        </w:rPr>
        <w:t>0</w:t>
      </w:r>
      <w:r w:rsidR="00E95DD2" w:rsidRPr="00E95DD2">
        <w:rPr>
          <w:szCs w:val="28"/>
          <w:lang w:val="it-IT"/>
        </w:rPr>
        <w:t>%; quy mô dân số 5.</w:t>
      </w:r>
      <w:r w:rsidR="00861392">
        <w:rPr>
          <w:szCs w:val="28"/>
          <w:lang w:val="it-IT"/>
        </w:rPr>
        <w:t>656</w:t>
      </w:r>
      <w:r w:rsidR="00E95DD2" w:rsidRPr="00E95DD2">
        <w:rPr>
          <w:szCs w:val="28"/>
          <w:lang w:val="it-IT"/>
        </w:rPr>
        <w:t xml:space="preserve"> người, đạt 72,</w:t>
      </w:r>
      <w:r w:rsidR="00861392">
        <w:rPr>
          <w:szCs w:val="28"/>
          <w:lang w:val="it-IT"/>
        </w:rPr>
        <w:t>7</w:t>
      </w:r>
      <w:r w:rsidR="00E95DD2" w:rsidRPr="00E95DD2">
        <w:rPr>
          <w:szCs w:val="28"/>
          <w:lang w:val="it-IT"/>
        </w:rPr>
        <w:t>%).</w:t>
      </w:r>
      <w:r w:rsidR="001A2684">
        <w:rPr>
          <w:szCs w:val="28"/>
          <w:lang w:val="it-IT"/>
        </w:rPr>
        <w:t xml:space="preserve"> Tuy nhiên, không thể sáp nhập thêm ĐVHC khác liền kề bởi các lý do sau:</w:t>
      </w:r>
    </w:p>
    <w:p w:rsidR="001A2684" w:rsidRPr="001A2684" w:rsidRDefault="001A2684" w:rsidP="001A2684">
      <w:pPr>
        <w:spacing w:before="120" w:line="240" w:lineRule="auto"/>
        <w:ind w:firstLine="567"/>
        <w:jc w:val="both"/>
        <w:rPr>
          <w:szCs w:val="28"/>
          <w:lang w:val="it-IT"/>
        </w:rPr>
      </w:pPr>
      <w:r w:rsidRPr="001A2684">
        <w:rPr>
          <w:szCs w:val="28"/>
          <w:lang w:val="it-IT"/>
        </w:rPr>
        <w:t xml:space="preserve">- Quy mô của thị trấn mới phù hợp với định hướng phát triển đô thị của huyện và lộ trình thành lập thị xã Nghi Xuân vào giai đoạn 2021-2025. </w:t>
      </w:r>
    </w:p>
    <w:p w:rsidR="001A2684" w:rsidRPr="001A2684" w:rsidRDefault="001A2684" w:rsidP="001A2684">
      <w:pPr>
        <w:spacing w:before="120" w:line="240" w:lineRule="auto"/>
        <w:ind w:firstLine="567"/>
        <w:jc w:val="both"/>
        <w:rPr>
          <w:szCs w:val="28"/>
          <w:lang w:val="it-IT"/>
        </w:rPr>
      </w:pPr>
      <w:r w:rsidRPr="001A2684">
        <w:rPr>
          <w:szCs w:val="28"/>
          <w:lang w:val="it-IT"/>
        </w:rPr>
        <w:t>- Tiên Điền là quê hương Đại thi hào Nguyễn Du, có Khu di tích Quốc gia đặc biệt Nguyễn Du, gắn với truyền thống văn hóa lịch sử lâu đời nên việc thực hiện sáp nhập thêm 01 xã thứ ba để đáp ứng tiêu chuẩn quy định sẽ gặp nhiều khó khăn do yếu tố đặc thù về truyền thống lịch sử, văn hóa, vị trí địa lý, điều kiện tự nhiên và cộng đồng dân cư.</w:t>
      </w:r>
    </w:p>
    <w:p w:rsidR="001A2684" w:rsidRPr="001A2684" w:rsidRDefault="001A2684" w:rsidP="001A2684">
      <w:pPr>
        <w:spacing w:before="120" w:line="240" w:lineRule="auto"/>
        <w:ind w:firstLine="567"/>
        <w:jc w:val="both"/>
        <w:rPr>
          <w:szCs w:val="28"/>
          <w:lang w:val="it-IT"/>
        </w:rPr>
      </w:pPr>
      <w:r w:rsidRPr="001A2684">
        <w:rPr>
          <w:szCs w:val="28"/>
          <w:lang w:val="it-IT"/>
        </w:rPr>
        <w:t>- Nếu nhập thêm xã</w:t>
      </w:r>
      <w:r>
        <w:rPr>
          <w:szCs w:val="28"/>
          <w:lang w:val="it-IT"/>
        </w:rPr>
        <w:t xml:space="preserve"> liền kề</w:t>
      </w:r>
      <w:r w:rsidRPr="001A2684">
        <w:rPr>
          <w:szCs w:val="28"/>
          <w:lang w:val="it-IT"/>
        </w:rPr>
        <w:t xml:space="preserve"> Xuân Giang (diệ</w:t>
      </w:r>
      <w:r>
        <w:rPr>
          <w:szCs w:val="28"/>
          <w:lang w:val="it-IT"/>
        </w:rPr>
        <w:t>n tích 11,43</w:t>
      </w:r>
      <w:r w:rsidRPr="001A2684">
        <w:rPr>
          <w:szCs w:val="28"/>
          <w:lang w:val="it-IT"/>
        </w:rPr>
        <w:t>km</w:t>
      </w:r>
      <w:r w:rsidRPr="001A2684">
        <w:rPr>
          <w:szCs w:val="28"/>
          <w:vertAlign w:val="superscript"/>
          <w:lang w:val="it-IT"/>
        </w:rPr>
        <w:t>2</w:t>
      </w:r>
      <w:r w:rsidRPr="001A2684">
        <w:rPr>
          <w:szCs w:val="28"/>
          <w:lang w:val="it-IT"/>
        </w:rPr>
        <w:t xml:space="preserve">, dân số 5.636 người) sẽ gặp nhiều khó khăn về đặc điểm vị trí địa lý (có đảo nổi Xuân Giang 2), điều kiện tự nhiên để phát triển kinh tế - xã hội của các xã khác nhau. Xuân Giang cũng là địa phương có truyền thống văn hóa lịch sử lâu đời, là quê hương Uy viễn Nguyễn Công Trứ và Thánh sư địa lý Tả Ao... Ngoài ra nếu nhập thêm xã Xuân Giang vào thì quy mô đơn vị hành chính để sau này trở </w:t>
      </w:r>
      <w:r w:rsidRPr="001A2684">
        <w:rPr>
          <w:szCs w:val="28"/>
          <w:lang w:val="it-IT"/>
        </w:rPr>
        <w:lastRenderedPageBreak/>
        <w:t>thành phường thuộc thị xã sẽ quá lớn, rất khó khăn trong công tác quản lý đô thị.</w:t>
      </w:r>
    </w:p>
    <w:p w:rsidR="001A2684" w:rsidRPr="001A2684" w:rsidRDefault="001A2684" w:rsidP="001A2684">
      <w:pPr>
        <w:spacing w:before="120" w:line="240" w:lineRule="auto"/>
        <w:ind w:firstLine="567"/>
        <w:jc w:val="both"/>
        <w:rPr>
          <w:szCs w:val="28"/>
          <w:lang w:val="it-IT"/>
        </w:rPr>
      </w:pPr>
      <w:r w:rsidRPr="001A2684">
        <w:rPr>
          <w:szCs w:val="28"/>
          <w:lang w:val="it-IT"/>
        </w:rPr>
        <w:t xml:space="preserve">- Nếu nhập thêm xã </w:t>
      </w:r>
      <w:r>
        <w:rPr>
          <w:szCs w:val="28"/>
          <w:lang w:val="it-IT"/>
        </w:rPr>
        <w:t xml:space="preserve">liền kề </w:t>
      </w:r>
      <w:r w:rsidRPr="001A2684">
        <w:rPr>
          <w:szCs w:val="28"/>
          <w:lang w:val="it-IT"/>
        </w:rPr>
        <w:t>Xuân Yên (diệ</w:t>
      </w:r>
      <w:r>
        <w:rPr>
          <w:szCs w:val="28"/>
          <w:lang w:val="it-IT"/>
        </w:rPr>
        <w:t>n tích 5,81</w:t>
      </w:r>
      <w:r w:rsidRPr="001A2684">
        <w:rPr>
          <w:szCs w:val="28"/>
          <w:lang w:val="it-IT"/>
        </w:rPr>
        <w:t>km</w:t>
      </w:r>
      <w:r w:rsidRPr="001A2684">
        <w:rPr>
          <w:szCs w:val="28"/>
          <w:vertAlign w:val="superscript"/>
          <w:lang w:val="it-IT"/>
        </w:rPr>
        <w:t>2</w:t>
      </w:r>
      <w:r w:rsidRPr="001A2684">
        <w:rPr>
          <w:szCs w:val="28"/>
          <w:lang w:val="it-IT"/>
        </w:rPr>
        <w:t>, dân số 4.985 người), Xuân Hải (diệ</w:t>
      </w:r>
      <w:r>
        <w:rPr>
          <w:szCs w:val="28"/>
          <w:lang w:val="it-IT"/>
        </w:rPr>
        <w:t>n tích 5,93</w:t>
      </w:r>
      <w:r w:rsidRPr="001A2684">
        <w:rPr>
          <w:szCs w:val="28"/>
          <w:lang w:val="it-IT"/>
        </w:rPr>
        <w:t>km</w:t>
      </w:r>
      <w:r w:rsidRPr="001A2684">
        <w:rPr>
          <w:szCs w:val="28"/>
          <w:vertAlign w:val="superscript"/>
          <w:lang w:val="it-IT"/>
        </w:rPr>
        <w:t>2</w:t>
      </w:r>
      <w:r w:rsidRPr="001A2684">
        <w:rPr>
          <w:szCs w:val="28"/>
          <w:lang w:val="it-IT"/>
        </w:rPr>
        <w:t>, dân số 4.656 người) cũng gặp khó khăn do đây là các xã bãi ngang ven biển có phong tục, tập quán, điều kiện tự nhiên khác biệt nên khó tạo sự gắn kết trong cộng đồng dân cư nếu sáp nhập vào thị trấn Tiên Điền; ngoài ra nếu nhập xã Xuân Yên, Xuân Hải vào thì quy mô đơn vị hành chính để sau này trở thành phường thuộc thị xã cũng quá lớn, khó khăn trong công tác quản lý đô thị.</w:t>
      </w:r>
    </w:p>
    <w:p w:rsidR="001A2684" w:rsidRDefault="001A2684" w:rsidP="001A2684">
      <w:pPr>
        <w:spacing w:before="120" w:line="240" w:lineRule="auto"/>
        <w:ind w:firstLine="567"/>
        <w:jc w:val="both"/>
        <w:rPr>
          <w:szCs w:val="28"/>
          <w:lang w:val="it-IT"/>
        </w:rPr>
      </w:pPr>
      <w:r w:rsidRPr="001A2684">
        <w:rPr>
          <w:szCs w:val="28"/>
          <w:lang w:val="it-IT"/>
        </w:rPr>
        <w:t>- Nếu nhập thêm xã Xuân Mỹ</w:t>
      </w:r>
      <w:r>
        <w:rPr>
          <w:szCs w:val="28"/>
          <w:lang w:val="it-IT"/>
        </w:rPr>
        <w:t xml:space="preserve"> (11,52</w:t>
      </w:r>
      <w:r w:rsidRPr="001A2684">
        <w:rPr>
          <w:szCs w:val="28"/>
          <w:lang w:val="it-IT"/>
        </w:rPr>
        <w:t>km</w:t>
      </w:r>
      <w:r w:rsidRPr="001A2684">
        <w:rPr>
          <w:szCs w:val="28"/>
          <w:vertAlign w:val="superscript"/>
          <w:lang w:val="it-IT"/>
        </w:rPr>
        <w:t>2</w:t>
      </w:r>
      <w:r w:rsidRPr="001A2684">
        <w:rPr>
          <w:szCs w:val="28"/>
          <w:lang w:val="it-IT"/>
        </w:rPr>
        <w:t>, dân số 3.798 người) thì địa bàn dàn trải, khoảng cách hai điểm xa nhất gầ</w:t>
      </w:r>
      <w:r>
        <w:rPr>
          <w:szCs w:val="28"/>
          <w:lang w:val="it-IT"/>
        </w:rPr>
        <w:t>n 15</w:t>
      </w:r>
      <w:r w:rsidRPr="001A2684">
        <w:rPr>
          <w:szCs w:val="28"/>
          <w:lang w:val="it-IT"/>
        </w:rPr>
        <w:t>km; xã Xuân Mỹ có định hướng xây dựng trở thành phường nội thị của thị xã Nghi Xuân trong giai đoạn tới; ngoài ra nếu nhập thêm xã Xuân Mỹ vào thì quy mô ĐVHC để sau này trở thành phường thuộc thị xã sẽ quá lớn, rất khó khăn trong công tác quản lý đô thị. Mặt khác, việc sáp nhập thêm xã Xuân Mỹ thì không hợp lý vì người dân thị trấn Nghi Xuân và xã Tiên Điền sống khá tập trung nhưng lại tách biệt với xã Xuân Mỹ (hai thôn gần nhau nhất của Xuân Mỹ và thị trấn Nghi Xuân cách nhau khoả</w:t>
      </w:r>
      <w:r>
        <w:rPr>
          <w:szCs w:val="28"/>
          <w:lang w:val="it-IT"/>
        </w:rPr>
        <w:t>ng 02</w:t>
      </w:r>
      <w:r w:rsidRPr="001A2684">
        <w:rPr>
          <w:szCs w:val="28"/>
          <w:lang w:val="it-IT"/>
        </w:rPr>
        <w:t>km); sinh kế của người dân xã Xuân Mỹ chủ yếu là sản xuất nông nghiệp, còn người dân của thị trấn Nghi Xuân và Tiên Điền chủ yếu là thương mại, dịch vụ. Vì vậy, nếu nhập 03 đơn vị này sẽ không phù hợp về truyền thống lịch sử, văn hóa, phong tục, tập quán, vị trí địa lý, điều kiện tự nhiên, cộng đồng dân cư và phát triển kinh tế - xã hội.</w:t>
      </w:r>
    </w:p>
    <w:p w:rsidR="00E95DD2" w:rsidRPr="008159C5" w:rsidRDefault="00E95DD2" w:rsidP="001A2684">
      <w:pPr>
        <w:spacing w:before="120" w:line="240" w:lineRule="auto"/>
        <w:ind w:firstLine="567"/>
        <w:jc w:val="both"/>
        <w:rPr>
          <w:b/>
          <w:sz w:val="26"/>
          <w:szCs w:val="28"/>
          <w:lang w:val="it-IT"/>
        </w:rPr>
      </w:pPr>
      <w:r w:rsidRPr="008159C5">
        <w:rPr>
          <w:b/>
          <w:sz w:val="26"/>
          <w:szCs w:val="28"/>
          <w:lang w:val="it-IT"/>
        </w:rPr>
        <w:t>II. PHƯƠNG ÁN SẮP XẾP ĐVHC CẤP XÃ</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Sáp nhập nguyên trạng </w:t>
      </w:r>
      <w:r w:rsidR="005E7925">
        <w:rPr>
          <w:szCs w:val="28"/>
          <w:lang w:val="it-IT"/>
        </w:rPr>
        <w:t xml:space="preserve">về diện tích tự nhiên và dân số hiện có của </w:t>
      </w:r>
      <w:r w:rsidRPr="00E95DD2">
        <w:rPr>
          <w:szCs w:val="28"/>
          <w:lang w:val="it-IT"/>
        </w:rPr>
        <w:t>xã Tiên Điền và thị trấn Nghi Xuân để thành lập thị trấn Tiên Điề</w:t>
      </w:r>
      <w:r w:rsidR="00376976">
        <w:rPr>
          <w:szCs w:val="28"/>
          <w:lang w:val="it-IT"/>
        </w:rPr>
        <w:t xml:space="preserve">n, </w:t>
      </w:r>
      <w:r w:rsidRPr="00E95DD2">
        <w:rPr>
          <w:szCs w:val="28"/>
          <w:lang w:val="it-IT"/>
        </w:rPr>
        <w:t xml:space="preserve">giảm 01 </w:t>
      </w:r>
      <w:r w:rsidR="00376976">
        <w:rPr>
          <w:szCs w:val="28"/>
          <w:lang w:val="it-IT"/>
        </w:rPr>
        <w:t>xã</w:t>
      </w:r>
      <w:r w:rsidRPr="00E95DD2">
        <w:rPr>
          <w:szCs w:val="28"/>
          <w:lang w:val="it-IT"/>
        </w:rPr>
        <w:t>.</w:t>
      </w:r>
    </w:p>
    <w:p w:rsidR="00E95DD2" w:rsidRPr="008159C5" w:rsidRDefault="00E95DD2" w:rsidP="00E95DD2">
      <w:pPr>
        <w:spacing w:before="120" w:line="240" w:lineRule="auto"/>
        <w:ind w:firstLine="567"/>
        <w:jc w:val="both"/>
        <w:rPr>
          <w:sz w:val="26"/>
          <w:szCs w:val="28"/>
          <w:lang w:val="it-IT"/>
        </w:rPr>
      </w:pPr>
      <w:r w:rsidRPr="008159C5">
        <w:rPr>
          <w:b/>
          <w:sz w:val="26"/>
          <w:szCs w:val="28"/>
          <w:lang w:val="it-IT"/>
        </w:rPr>
        <w:t>III. KẾT QUẢ SAU KHI SẮP XẾP ĐVHC CẤP XÃ</w:t>
      </w:r>
    </w:p>
    <w:p w:rsidR="00E95DD2" w:rsidRPr="00E95DD2" w:rsidRDefault="00E95DD2" w:rsidP="00E95DD2">
      <w:pPr>
        <w:spacing w:before="120" w:line="240" w:lineRule="auto"/>
        <w:ind w:firstLine="567"/>
        <w:jc w:val="both"/>
        <w:rPr>
          <w:szCs w:val="28"/>
          <w:lang w:val="it-IT"/>
        </w:rPr>
      </w:pPr>
      <w:r w:rsidRPr="00643C5C">
        <w:rPr>
          <w:b/>
          <w:szCs w:val="28"/>
          <w:lang w:val="it-IT"/>
        </w:rPr>
        <w:t xml:space="preserve">1. Tên ĐVHC mới hình thành sau sắp xếp: </w:t>
      </w:r>
      <w:r w:rsidRPr="00E95DD2">
        <w:rPr>
          <w:szCs w:val="28"/>
          <w:lang w:val="it-IT"/>
        </w:rPr>
        <w:t>Thị trấn Tiên Điền</w:t>
      </w:r>
    </w:p>
    <w:p w:rsidR="00E95DD2" w:rsidRPr="00E95DD2" w:rsidRDefault="00E95DD2" w:rsidP="00E95DD2">
      <w:pPr>
        <w:spacing w:before="120" w:line="240" w:lineRule="auto"/>
        <w:ind w:firstLine="567"/>
        <w:jc w:val="both"/>
        <w:rPr>
          <w:szCs w:val="28"/>
          <w:lang w:val="it-IT"/>
        </w:rPr>
      </w:pPr>
      <w:r w:rsidRPr="00643C5C">
        <w:rPr>
          <w:b/>
          <w:szCs w:val="28"/>
          <w:lang w:val="it-IT"/>
        </w:rPr>
        <w:t>2. Thuộc khu vực:</w:t>
      </w:r>
      <w:r w:rsidRPr="00E95DD2">
        <w:rPr>
          <w:szCs w:val="28"/>
          <w:lang w:val="it-IT"/>
        </w:rPr>
        <w:t xml:space="preserve"> </w:t>
      </w:r>
      <w:r w:rsidR="00AA6988">
        <w:rPr>
          <w:szCs w:val="28"/>
          <w:lang w:val="it-IT"/>
        </w:rPr>
        <w:t>Đ</w:t>
      </w:r>
      <w:r w:rsidRPr="00E95DD2">
        <w:rPr>
          <w:szCs w:val="28"/>
          <w:lang w:val="it-IT"/>
        </w:rPr>
        <w:t>ồng bằng.</w:t>
      </w:r>
    </w:p>
    <w:p w:rsidR="00E95DD2" w:rsidRPr="00E95DD2" w:rsidRDefault="00E95DD2" w:rsidP="00E95DD2">
      <w:pPr>
        <w:spacing w:before="120" w:line="240" w:lineRule="auto"/>
        <w:ind w:firstLine="567"/>
        <w:jc w:val="both"/>
        <w:rPr>
          <w:szCs w:val="28"/>
          <w:lang w:val="it-IT"/>
        </w:rPr>
      </w:pPr>
      <w:r w:rsidRPr="00643C5C">
        <w:rPr>
          <w:b/>
          <w:szCs w:val="28"/>
          <w:lang w:val="it-IT"/>
        </w:rPr>
        <w:t>3. Diện tích tự</w:t>
      </w:r>
      <w:r w:rsidR="00AA6988" w:rsidRPr="00643C5C">
        <w:rPr>
          <w:b/>
          <w:szCs w:val="28"/>
          <w:lang w:val="it-IT"/>
        </w:rPr>
        <w:t xml:space="preserve"> nhiên:</w:t>
      </w:r>
      <w:r w:rsidR="00AA6988">
        <w:rPr>
          <w:szCs w:val="28"/>
          <w:lang w:val="it-IT"/>
        </w:rPr>
        <w:t xml:space="preserve"> 5,05</w:t>
      </w:r>
      <w:r w:rsidRPr="00E95DD2">
        <w:rPr>
          <w:szCs w:val="28"/>
          <w:lang w:val="it-IT"/>
        </w:rPr>
        <w:t>km</w:t>
      </w:r>
      <w:r w:rsidRPr="00E95DD2">
        <w:rPr>
          <w:szCs w:val="28"/>
          <w:vertAlign w:val="superscript"/>
          <w:lang w:val="it-IT"/>
        </w:rPr>
        <w:t>2</w:t>
      </w:r>
      <w:r w:rsidR="00AA6988">
        <w:rPr>
          <w:szCs w:val="28"/>
          <w:lang w:val="it-IT"/>
        </w:rPr>
        <w:t>,</w:t>
      </w:r>
      <w:r w:rsidRPr="00E95DD2">
        <w:rPr>
          <w:szCs w:val="28"/>
          <w:lang w:val="it-IT"/>
        </w:rPr>
        <w:t xml:space="preserve"> đạt tỷ lệ 36,0% so với quy định;</w:t>
      </w:r>
    </w:p>
    <w:p w:rsidR="00E95DD2" w:rsidRPr="00E95DD2" w:rsidRDefault="00E95DD2" w:rsidP="00E95DD2">
      <w:pPr>
        <w:spacing w:before="120" w:line="240" w:lineRule="auto"/>
        <w:ind w:firstLine="567"/>
        <w:jc w:val="both"/>
        <w:rPr>
          <w:szCs w:val="28"/>
          <w:lang w:val="it-IT"/>
        </w:rPr>
      </w:pPr>
      <w:r w:rsidRPr="00643C5C">
        <w:rPr>
          <w:b/>
          <w:szCs w:val="28"/>
          <w:lang w:val="it-IT"/>
        </w:rPr>
        <w:t>4. Dân số trung bình:</w:t>
      </w:r>
      <w:r w:rsidRPr="00E95DD2">
        <w:rPr>
          <w:szCs w:val="28"/>
          <w:lang w:val="it-IT"/>
        </w:rPr>
        <w:t xml:space="preserve"> 5.</w:t>
      </w:r>
      <w:r w:rsidR="00AA6988">
        <w:rPr>
          <w:szCs w:val="28"/>
          <w:lang w:val="it-IT"/>
        </w:rPr>
        <w:t>656</w:t>
      </w:r>
      <w:r w:rsidRPr="00E95DD2">
        <w:rPr>
          <w:szCs w:val="28"/>
          <w:lang w:val="it-IT"/>
        </w:rPr>
        <w:t xml:space="preserve"> người đạt tỷ lệ 72,</w:t>
      </w:r>
      <w:r w:rsidR="00AA6988">
        <w:rPr>
          <w:szCs w:val="28"/>
          <w:lang w:val="it-IT"/>
        </w:rPr>
        <w:t>7</w:t>
      </w:r>
      <w:r w:rsidRPr="00E95DD2">
        <w:rPr>
          <w:szCs w:val="28"/>
          <w:lang w:val="it-IT"/>
        </w:rPr>
        <w:t>% so với quy định.</w:t>
      </w:r>
    </w:p>
    <w:p w:rsidR="00E95DD2" w:rsidRPr="00E95DD2" w:rsidRDefault="00E95DD2" w:rsidP="00E95DD2">
      <w:pPr>
        <w:spacing w:before="120" w:line="240" w:lineRule="auto"/>
        <w:ind w:firstLine="567"/>
        <w:jc w:val="both"/>
        <w:rPr>
          <w:i/>
          <w:szCs w:val="28"/>
          <w:lang w:val="it-IT"/>
        </w:rPr>
      </w:pPr>
      <w:r w:rsidRPr="00E95DD2">
        <w:rPr>
          <w:i/>
          <w:szCs w:val="28"/>
          <w:lang w:val="vi-VN"/>
        </w:rPr>
        <w:t>T</w:t>
      </w:r>
      <w:r w:rsidRPr="00E95DD2">
        <w:rPr>
          <w:i/>
          <w:szCs w:val="28"/>
          <w:lang w:val="it-IT"/>
        </w:rPr>
        <w:t>rong đó:</w:t>
      </w:r>
    </w:p>
    <w:p w:rsidR="00E95DD2" w:rsidRPr="00E95DD2" w:rsidRDefault="00E95DD2" w:rsidP="00E95DD2">
      <w:pPr>
        <w:spacing w:before="120" w:line="240" w:lineRule="auto"/>
        <w:ind w:firstLine="567"/>
        <w:jc w:val="both"/>
        <w:rPr>
          <w:szCs w:val="28"/>
          <w:lang w:val="vi-VN"/>
        </w:rPr>
      </w:pPr>
      <w:r w:rsidRPr="00E95DD2">
        <w:rPr>
          <w:szCs w:val="28"/>
          <w:lang w:val="it-IT"/>
        </w:rPr>
        <w:t>a) Dân số theo dân tộc:</w:t>
      </w:r>
      <w:r w:rsidRPr="00E95DD2">
        <w:rPr>
          <w:szCs w:val="28"/>
          <w:lang w:val="vi-VN"/>
        </w:rPr>
        <w:t xml:space="preserve"> </w:t>
      </w:r>
      <w:r w:rsidR="00FE3F92">
        <w:rPr>
          <w:szCs w:val="28"/>
          <w:lang w:val="it-IT"/>
        </w:rPr>
        <w:t>100%</w:t>
      </w:r>
      <w:r w:rsidRPr="00E95DD2">
        <w:rPr>
          <w:szCs w:val="28"/>
          <w:lang w:val="vi-VN"/>
        </w:rPr>
        <w:t xml:space="preserve"> dân số là dân tộc Kinh.</w:t>
      </w:r>
    </w:p>
    <w:p w:rsidR="00E95DD2" w:rsidRPr="00E95DD2" w:rsidRDefault="00E95DD2" w:rsidP="00E95DD2">
      <w:pPr>
        <w:spacing w:before="120" w:line="240" w:lineRule="auto"/>
        <w:ind w:firstLine="567"/>
        <w:jc w:val="both"/>
        <w:rPr>
          <w:szCs w:val="28"/>
          <w:lang w:val="vi-VN"/>
        </w:rPr>
      </w:pPr>
      <w:r w:rsidRPr="00E95DD2">
        <w:rPr>
          <w:szCs w:val="28"/>
          <w:lang w:val="vi-VN"/>
        </w:rPr>
        <w:t>b) Dân số theo tôn giáo: không.</w:t>
      </w:r>
    </w:p>
    <w:p w:rsidR="00E95DD2" w:rsidRPr="00E95DD2" w:rsidRDefault="00E95DD2" w:rsidP="00E95DD2">
      <w:pPr>
        <w:spacing w:before="120" w:line="240" w:lineRule="auto"/>
        <w:ind w:firstLine="567"/>
        <w:jc w:val="both"/>
        <w:rPr>
          <w:szCs w:val="28"/>
          <w:lang w:val="it-IT"/>
        </w:rPr>
      </w:pPr>
      <w:r w:rsidRPr="00643C5C">
        <w:rPr>
          <w:b/>
          <w:szCs w:val="28"/>
          <w:lang w:val="it-IT"/>
        </w:rPr>
        <w:t>5. Địa giới hành chính của ĐVHC mới hình thành sau sắp xếp:</w:t>
      </w:r>
      <w:r w:rsidRPr="00E95DD2">
        <w:rPr>
          <w:szCs w:val="28"/>
          <w:lang w:val="it-IT"/>
        </w:rPr>
        <w:t xml:space="preserve"> phía Đông giáp</w:t>
      </w:r>
      <w:r w:rsidR="009F0BC4">
        <w:rPr>
          <w:szCs w:val="28"/>
          <w:lang w:val="it-IT"/>
        </w:rPr>
        <w:t xml:space="preserve"> các</w:t>
      </w:r>
      <w:r w:rsidRPr="00E95DD2">
        <w:rPr>
          <w:szCs w:val="28"/>
          <w:lang w:val="it-IT"/>
        </w:rPr>
        <w:t xml:space="preserve"> xã</w:t>
      </w:r>
      <w:r w:rsidR="009F0BC4">
        <w:rPr>
          <w:szCs w:val="28"/>
          <w:lang w:val="it-IT"/>
        </w:rPr>
        <w:t>:</w:t>
      </w:r>
      <w:r w:rsidRPr="00E95DD2">
        <w:rPr>
          <w:szCs w:val="28"/>
          <w:lang w:val="it-IT"/>
        </w:rPr>
        <w:t xml:space="preserve"> Xuân Hải và Xuân Y</w:t>
      </w:r>
      <w:r w:rsidR="009F0BC4">
        <w:rPr>
          <w:szCs w:val="28"/>
          <w:lang w:val="it-IT"/>
        </w:rPr>
        <w:t>ên, phía Tây giáp xã Xuân Giang;</w:t>
      </w:r>
      <w:r w:rsidRPr="00E95DD2">
        <w:rPr>
          <w:szCs w:val="28"/>
          <w:lang w:val="it-IT"/>
        </w:rPr>
        <w:t xml:space="preserve"> phía Nam </w:t>
      </w:r>
      <w:r w:rsidR="009F0BC4">
        <w:rPr>
          <w:szCs w:val="28"/>
          <w:lang w:val="it-IT"/>
        </w:rPr>
        <w:t xml:space="preserve">các </w:t>
      </w:r>
      <w:r w:rsidRPr="00E95DD2">
        <w:rPr>
          <w:szCs w:val="28"/>
          <w:lang w:val="it-IT"/>
        </w:rPr>
        <w:t>xã</w:t>
      </w:r>
      <w:r w:rsidR="009F0BC4">
        <w:rPr>
          <w:szCs w:val="28"/>
          <w:lang w:val="it-IT"/>
        </w:rPr>
        <w:t>:</w:t>
      </w:r>
      <w:r w:rsidRPr="00E95DD2">
        <w:rPr>
          <w:szCs w:val="28"/>
          <w:lang w:val="it-IT"/>
        </w:rPr>
        <w:t xml:space="preserve"> Xuân Mỹ và Xuân Giang, phía Bắ</w:t>
      </w:r>
      <w:r w:rsidR="009F0BC4">
        <w:rPr>
          <w:szCs w:val="28"/>
          <w:lang w:val="it-IT"/>
        </w:rPr>
        <w:t>c giáp tỉnh Nghệ An.</w:t>
      </w:r>
    </w:p>
    <w:p w:rsidR="00E95DD2" w:rsidRPr="00643C5C" w:rsidRDefault="00E95DD2" w:rsidP="00E95DD2">
      <w:pPr>
        <w:spacing w:before="120" w:line="240" w:lineRule="auto"/>
        <w:ind w:firstLine="567"/>
        <w:jc w:val="both"/>
        <w:rPr>
          <w:b/>
          <w:szCs w:val="28"/>
          <w:lang w:val="it-IT"/>
        </w:rPr>
      </w:pPr>
      <w:r w:rsidRPr="00643C5C">
        <w:rPr>
          <w:b/>
          <w:szCs w:val="28"/>
          <w:lang w:val="it-IT"/>
        </w:rPr>
        <w:t>6. Trụ sở làm việc của các cơ quan, tổ chức trong hệ thống chính trị (trụ sở hành chính, trạm y tế, trường học), trung tâm dịch vụ hành chính công như sau:</w:t>
      </w:r>
    </w:p>
    <w:p w:rsidR="00E95DD2" w:rsidRPr="00E95DD2" w:rsidRDefault="00AE3A9B" w:rsidP="00E95DD2">
      <w:pPr>
        <w:spacing w:before="120" w:line="240" w:lineRule="auto"/>
        <w:ind w:firstLine="567"/>
        <w:jc w:val="both"/>
        <w:rPr>
          <w:szCs w:val="28"/>
          <w:lang w:val="it-IT"/>
        </w:rPr>
      </w:pPr>
      <w:r>
        <w:rPr>
          <w:szCs w:val="28"/>
          <w:lang w:val="it-IT"/>
        </w:rPr>
        <w:lastRenderedPageBreak/>
        <w:t>-</w:t>
      </w:r>
      <w:r w:rsidR="00E95DD2" w:rsidRPr="00E95DD2">
        <w:rPr>
          <w:szCs w:val="28"/>
          <w:lang w:val="it-IT"/>
        </w:rPr>
        <w:t xml:space="preserve"> Về trụ sở làm việc: </w:t>
      </w:r>
      <w:r w:rsidR="0061668E">
        <w:rPr>
          <w:szCs w:val="28"/>
          <w:lang w:val="it-IT"/>
        </w:rPr>
        <w:t>Sử dụng</w:t>
      </w:r>
      <w:r w:rsidR="00E95DD2" w:rsidRPr="00E95DD2">
        <w:rPr>
          <w:szCs w:val="28"/>
          <w:lang w:val="it-IT"/>
        </w:rPr>
        <w:t xml:space="preserve"> trung tâm hành chính UBND xã Tiên Điền </w:t>
      </w:r>
      <w:r w:rsidR="0061668E">
        <w:rPr>
          <w:szCs w:val="28"/>
          <w:lang w:val="it-IT"/>
        </w:rPr>
        <w:t>hiện tại</w:t>
      </w:r>
      <w:r w:rsidR="00E95DD2" w:rsidRPr="00E95DD2">
        <w:rPr>
          <w:szCs w:val="28"/>
          <w:lang w:val="it-IT"/>
        </w:rPr>
        <w:t xml:space="preserve"> làm trung tâm hành chính của thị trấn Tiên Điền;</w:t>
      </w:r>
    </w:p>
    <w:p w:rsidR="00E95DD2" w:rsidRPr="00E95DD2" w:rsidRDefault="00AE3A9B" w:rsidP="00E95DD2">
      <w:pPr>
        <w:spacing w:before="120" w:line="240" w:lineRule="auto"/>
        <w:ind w:firstLine="567"/>
        <w:jc w:val="both"/>
        <w:rPr>
          <w:szCs w:val="28"/>
          <w:lang w:val="it-IT"/>
        </w:rPr>
      </w:pPr>
      <w:r>
        <w:rPr>
          <w:szCs w:val="28"/>
          <w:lang w:val="it-IT"/>
        </w:rPr>
        <w:t>-</w:t>
      </w:r>
      <w:r w:rsidR="00E95DD2" w:rsidRPr="00E95DD2">
        <w:rPr>
          <w:szCs w:val="28"/>
          <w:lang w:val="it-IT"/>
        </w:rPr>
        <w:t xml:space="preserve"> Về Trạm y tế: </w:t>
      </w:r>
      <w:r w:rsidR="0061668E">
        <w:rPr>
          <w:szCs w:val="28"/>
          <w:lang w:val="it-IT"/>
        </w:rPr>
        <w:t xml:space="preserve">Sử dụng </w:t>
      </w:r>
      <w:r w:rsidR="00E95DD2" w:rsidRPr="00E95DD2">
        <w:rPr>
          <w:szCs w:val="28"/>
          <w:lang w:val="it-IT"/>
        </w:rPr>
        <w:t xml:space="preserve">Trạm Y tế xã Tiên Điền </w:t>
      </w:r>
      <w:r w:rsidR="0061668E">
        <w:rPr>
          <w:szCs w:val="28"/>
          <w:lang w:val="it-IT"/>
        </w:rPr>
        <w:t>hiện tại</w:t>
      </w:r>
      <w:r w:rsidR="00E95DD2" w:rsidRPr="00E95DD2">
        <w:rPr>
          <w:szCs w:val="28"/>
          <w:lang w:val="it-IT"/>
        </w:rPr>
        <w:t xml:space="preserve"> làm trụ sở chính;</w:t>
      </w:r>
    </w:p>
    <w:p w:rsidR="00E95DD2" w:rsidRPr="00E95DD2" w:rsidRDefault="00AE3A9B" w:rsidP="00E95DD2">
      <w:pPr>
        <w:spacing w:before="120" w:line="240" w:lineRule="auto"/>
        <w:ind w:firstLine="567"/>
        <w:jc w:val="both"/>
        <w:rPr>
          <w:szCs w:val="28"/>
          <w:lang w:val="it-IT"/>
        </w:rPr>
      </w:pPr>
      <w:r>
        <w:rPr>
          <w:szCs w:val="28"/>
          <w:lang w:val="it-IT"/>
        </w:rPr>
        <w:t>-</w:t>
      </w:r>
      <w:r w:rsidR="00E95DD2" w:rsidRPr="00E95DD2">
        <w:rPr>
          <w:szCs w:val="28"/>
          <w:lang w:val="it-IT"/>
        </w:rPr>
        <w:t xml:space="preserve"> Về trường học: Hiện tại xã Tiên Điền và thị trấn Nghi Xuân đều có trường Mầm non, Tiểu học của mỗi đơn vị; sau khi thực hiện sáp nhập thị trấn Tiên Điền sẽ thực hiện lộ trình theo Đề án Giáo dục để sáp nhập thành trường Mầm non thị trấn Tiên Điền, trường Tiểu học thị trấn Tiên Điền. Trước mắt các đơn vị trường học vẫn duy trì và bố trí tại 02 điểm để ổn định việc học tập cho các học sinh, sau này có thể nghiên cứu phương án đưa về 01 điểm nằm trung tâm của thị trấn Tiên Điền.</w:t>
      </w:r>
    </w:p>
    <w:p w:rsidR="00E95DD2" w:rsidRPr="008159C5" w:rsidRDefault="00E95DD2" w:rsidP="00E95DD2">
      <w:pPr>
        <w:spacing w:before="120" w:line="240" w:lineRule="auto"/>
        <w:ind w:firstLine="567"/>
        <w:jc w:val="both"/>
        <w:rPr>
          <w:sz w:val="26"/>
          <w:szCs w:val="28"/>
          <w:lang w:val="it-IT"/>
        </w:rPr>
      </w:pPr>
      <w:r w:rsidRPr="008159C5">
        <w:rPr>
          <w:b/>
          <w:sz w:val="26"/>
          <w:szCs w:val="28"/>
          <w:lang w:val="it-IT"/>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E95DD2" w:rsidRPr="00E95DD2" w:rsidRDefault="00E95DD2" w:rsidP="00E95DD2">
      <w:pPr>
        <w:spacing w:before="120" w:line="240" w:lineRule="auto"/>
        <w:ind w:firstLine="567"/>
        <w:jc w:val="both"/>
        <w:rPr>
          <w:b/>
          <w:szCs w:val="28"/>
          <w:lang w:val="it-IT"/>
        </w:rPr>
      </w:pPr>
      <w:r w:rsidRPr="00E95DD2">
        <w:rPr>
          <w:b/>
          <w:szCs w:val="28"/>
          <w:lang w:val="it-IT"/>
        </w:rPr>
        <w:t>1. Phương án sắp xếp, kiện toàn tổ chức bộ máy của các cơ quan, tổ chức, đơn vị tại thị trấn Tiên Điền sau khi được thành lập.</w:t>
      </w:r>
    </w:p>
    <w:p w:rsidR="00E95DD2" w:rsidRPr="00E95DD2" w:rsidRDefault="00E95DD2" w:rsidP="00E95DD2">
      <w:pPr>
        <w:spacing w:before="120" w:line="240" w:lineRule="auto"/>
        <w:ind w:firstLine="567"/>
        <w:jc w:val="both"/>
        <w:rPr>
          <w:szCs w:val="28"/>
          <w:lang w:val="it-IT"/>
        </w:rPr>
      </w:pPr>
      <w:r w:rsidRPr="00E95DD2">
        <w:rPr>
          <w:szCs w:val="28"/>
          <w:lang w:val="vi-VN"/>
        </w:rPr>
        <w:t xml:space="preserve">- </w:t>
      </w:r>
      <w:r w:rsidRPr="00E95DD2">
        <w:rPr>
          <w:szCs w:val="28"/>
          <w:lang w:val="it-IT"/>
        </w:rPr>
        <w:t>Sau khi sắp xếp</w:t>
      </w:r>
      <w:r w:rsidRPr="00E95DD2">
        <w:rPr>
          <w:szCs w:val="28"/>
          <w:lang w:val="vi-VN"/>
        </w:rPr>
        <w:t>,</w:t>
      </w:r>
      <w:r w:rsidRPr="00E95DD2">
        <w:rPr>
          <w:szCs w:val="28"/>
          <w:lang w:val="it-IT"/>
        </w:rPr>
        <w:t xml:space="preserve"> xã </w:t>
      </w:r>
      <w:r w:rsidRPr="00E95DD2">
        <w:rPr>
          <w:szCs w:val="28"/>
          <w:lang w:val="vi-VN"/>
        </w:rPr>
        <w:t>mới hình thành dự kiến là xã loại</w:t>
      </w:r>
      <w:r w:rsidRPr="00E95DD2">
        <w:rPr>
          <w:szCs w:val="28"/>
          <w:lang w:val="it-IT"/>
        </w:rPr>
        <w:t xml:space="preserve"> 3</w:t>
      </w:r>
    </w:p>
    <w:p w:rsidR="00E95DD2" w:rsidRPr="00E95DD2" w:rsidRDefault="00E95DD2" w:rsidP="00E95DD2">
      <w:pPr>
        <w:spacing w:before="120" w:line="240" w:lineRule="auto"/>
        <w:ind w:firstLine="567"/>
        <w:jc w:val="both"/>
        <w:rPr>
          <w:szCs w:val="28"/>
          <w:lang w:val="vi-VN"/>
        </w:rPr>
      </w:pPr>
      <w:r w:rsidRPr="00E95DD2">
        <w:rPr>
          <w:szCs w:val="28"/>
          <w:lang w:val="vi-VN"/>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tổ dân phố; hệ thống bộ máy Trạm y tế, trường học đảm bảo đúng quy định.</w:t>
      </w:r>
    </w:p>
    <w:p w:rsidR="00E95DD2" w:rsidRPr="00E95DD2" w:rsidRDefault="00E95DD2" w:rsidP="00E95DD2">
      <w:pPr>
        <w:spacing w:before="120" w:line="240" w:lineRule="auto"/>
        <w:ind w:firstLine="567"/>
        <w:jc w:val="both"/>
        <w:rPr>
          <w:b/>
          <w:szCs w:val="28"/>
          <w:lang w:val="it-IT"/>
        </w:rPr>
      </w:pPr>
      <w:r w:rsidRPr="00E95DD2">
        <w:rPr>
          <w:b/>
          <w:szCs w:val="28"/>
          <w:lang w:val="it-IT"/>
        </w:rPr>
        <w:t>2.</w:t>
      </w:r>
      <w:r w:rsidRPr="00E95DD2">
        <w:rPr>
          <w:szCs w:val="28"/>
          <w:lang w:val="it-IT"/>
        </w:rPr>
        <w:t xml:space="preserve"> </w:t>
      </w:r>
      <w:r w:rsidRPr="00E95DD2">
        <w:rPr>
          <w:b/>
          <w:szCs w:val="28"/>
          <w:lang w:val="it-IT"/>
        </w:rPr>
        <w:t>Đánh giá phân loại, phương án bố trí, sắp xếp các chức danh lãnh đạo, quản lý, phân công nhiệm vụ cho cán bộ, công chức và người hoạt động không chuyên trách ở cấp xã, cấp thôn tại đơn vị mới hình thành sau sắp xếp</w:t>
      </w:r>
    </w:p>
    <w:p w:rsidR="00E95DD2" w:rsidRPr="00E95DD2" w:rsidRDefault="00E95DD2" w:rsidP="00E95DD2">
      <w:pPr>
        <w:spacing w:before="120" w:line="240" w:lineRule="auto"/>
        <w:ind w:firstLine="567"/>
        <w:jc w:val="both"/>
        <w:rPr>
          <w:szCs w:val="28"/>
          <w:lang w:val="it-IT"/>
        </w:rPr>
      </w:pPr>
      <w:r w:rsidRPr="00E95DD2">
        <w:rPr>
          <w:szCs w:val="28"/>
          <w:lang w:val="it-IT"/>
        </w:rPr>
        <w:t>Sau khi thành lập thị trấn Tiên Điền sẽ tiến hành Đại hội Đảng bộ và các tổ chức chính trị xã hội để bầu cử các chức danh đảm bảo theo quy định như: Bí thư, Phó Bí thư Đảng ủy; Chủ tịch, Phó Chủ tịch HĐND; Chủ tịch, Phó Chủ tịch UBND xã; Chủ tịch UBMTTQ và các tổ chức đoàn thể khác và kiện toàn các chức danh công chức theo quy định (dự kiến bố trí 30 cán bộ, công chức và 08 người hoạt động không chuyên trách).</w:t>
      </w:r>
    </w:p>
    <w:p w:rsidR="00E95DD2" w:rsidRPr="002E79B7" w:rsidRDefault="00E95DD2" w:rsidP="00E95DD2">
      <w:pPr>
        <w:spacing w:before="120" w:line="240" w:lineRule="auto"/>
        <w:ind w:firstLine="567"/>
        <w:jc w:val="both"/>
        <w:rPr>
          <w:szCs w:val="28"/>
          <w:lang w:val="vi-VN"/>
        </w:rPr>
      </w:pPr>
      <w:r w:rsidRPr="002E79B7">
        <w:rPr>
          <w:szCs w:val="28"/>
          <w:lang w:val="vi-VN"/>
        </w:rPr>
        <w:t xml:space="preserve">Tổng số cán bộ, công chức, viên chức, người hoạt động không chuyên trách dự kiến bố trí cho xã mới </w:t>
      </w:r>
      <w:r w:rsidRPr="002E79B7">
        <w:rPr>
          <w:szCs w:val="28"/>
          <w:lang w:val="it-IT"/>
        </w:rPr>
        <w:t>187</w:t>
      </w:r>
      <w:r w:rsidRPr="002E79B7">
        <w:rPr>
          <w:szCs w:val="28"/>
          <w:lang w:val="vi-VN"/>
        </w:rPr>
        <w:t xml:space="preserve"> người. Trong đó:</w:t>
      </w:r>
    </w:p>
    <w:p w:rsidR="00E95DD2" w:rsidRPr="002E79B7" w:rsidRDefault="00E95DD2" w:rsidP="00E95DD2">
      <w:pPr>
        <w:spacing w:before="120" w:line="240" w:lineRule="auto"/>
        <w:ind w:firstLine="567"/>
        <w:jc w:val="both"/>
        <w:rPr>
          <w:szCs w:val="28"/>
          <w:lang w:val="vi-VN"/>
        </w:rPr>
      </w:pPr>
      <w:r w:rsidRPr="002E79B7">
        <w:rPr>
          <w:szCs w:val="28"/>
          <w:lang w:val="vi-VN"/>
        </w:rPr>
        <w:t>- Cán bộ: 1</w:t>
      </w:r>
      <w:r w:rsidRPr="002E79B7">
        <w:rPr>
          <w:szCs w:val="28"/>
        </w:rPr>
        <w:t>4</w:t>
      </w:r>
      <w:r w:rsidRPr="002E79B7">
        <w:rPr>
          <w:szCs w:val="28"/>
          <w:lang w:val="vi-VN"/>
        </w:rPr>
        <w:t xml:space="preserve"> người;</w:t>
      </w:r>
      <w:r w:rsidRPr="002E79B7">
        <w:rPr>
          <w:szCs w:val="28"/>
          <w:lang w:val="vi-VN"/>
        </w:rPr>
        <w:tab/>
      </w:r>
    </w:p>
    <w:p w:rsidR="00E95DD2" w:rsidRPr="002E79B7" w:rsidRDefault="00E95DD2" w:rsidP="00E95DD2">
      <w:pPr>
        <w:spacing w:before="120" w:line="240" w:lineRule="auto"/>
        <w:ind w:firstLine="567"/>
        <w:jc w:val="both"/>
        <w:rPr>
          <w:szCs w:val="28"/>
          <w:lang w:val="vi-VN"/>
        </w:rPr>
      </w:pPr>
      <w:r w:rsidRPr="002E79B7">
        <w:rPr>
          <w:szCs w:val="28"/>
          <w:lang w:val="vi-VN"/>
        </w:rPr>
        <w:t>- Công chức: 16 người;</w:t>
      </w:r>
    </w:p>
    <w:p w:rsidR="00E95DD2" w:rsidRPr="002E79B7" w:rsidRDefault="00E95DD2" w:rsidP="00E95DD2">
      <w:pPr>
        <w:spacing w:before="120" w:line="240" w:lineRule="auto"/>
        <w:ind w:firstLine="567"/>
        <w:jc w:val="both"/>
        <w:rPr>
          <w:szCs w:val="28"/>
          <w:lang w:val="vi-VN"/>
        </w:rPr>
      </w:pPr>
      <w:r w:rsidRPr="002E79B7">
        <w:rPr>
          <w:szCs w:val="28"/>
          <w:lang w:val="vi-VN"/>
        </w:rPr>
        <w:t>- Viên chức (giáo dục + y tế): 147 người;</w:t>
      </w:r>
    </w:p>
    <w:p w:rsidR="00E95DD2" w:rsidRPr="002E79B7" w:rsidRDefault="00E95DD2" w:rsidP="00E95DD2">
      <w:pPr>
        <w:spacing w:before="120" w:line="240" w:lineRule="auto"/>
        <w:ind w:firstLine="567"/>
        <w:jc w:val="both"/>
        <w:rPr>
          <w:szCs w:val="28"/>
          <w:lang w:val="vi-VN"/>
        </w:rPr>
      </w:pPr>
      <w:r w:rsidRPr="002E79B7">
        <w:rPr>
          <w:szCs w:val="28"/>
          <w:lang w:val="vi-VN"/>
        </w:rPr>
        <w:t>- Người hoạt động không chuyên trách: 10 người.</w:t>
      </w:r>
    </w:p>
    <w:p w:rsidR="00E95DD2" w:rsidRPr="002E79B7" w:rsidRDefault="00E95DD2" w:rsidP="00E95DD2">
      <w:pPr>
        <w:spacing w:before="120" w:line="240" w:lineRule="auto"/>
        <w:ind w:firstLine="567"/>
        <w:jc w:val="both"/>
        <w:rPr>
          <w:szCs w:val="28"/>
          <w:lang w:val="vi-VN"/>
        </w:rPr>
      </w:pPr>
      <w:r w:rsidRPr="002E79B7">
        <w:rPr>
          <w:szCs w:val="28"/>
          <w:lang w:val="vi-VN"/>
        </w:rPr>
        <w:t>Cụ thể:</w:t>
      </w:r>
    </w:p>
    <w:p w:rsidR="00E95DD2" w:rsidRPr="002E79B7" w:rsidRDefault="00E95DD2" w:rsidP="00E95DD2">
      <w:pPr>
        <w:spacing w:before="120" w:line="240" w:lineRule="auto"/>
        <w:ind w:firstLine="567"/>
        <w:jc w:val="both"/>
        <w:rPr>
          <w:szCs w:val="28"/>
          <w:lang w:val="vi-VN"/>
        </w:rPr>
      </w:pPr>
      <w:r w:rsidRPr="002E79B7">
        <w:rPr>
          <w:szCs w:val="28"/>
          <w:lang w:val="vi-VN"/>
        </w:rPr>
        <w:t>a) Tổ chức Đảng:</w:t>
      </w:r>
    </w:p>
    <w:p w:rsidR="00E95DD2" w:rsidRPr="002E79B7" w:rsidRDefault="00E95DD2" w:rsidP="00E95DD2">
      <w:pPr>
        <w:spacing w:before="120" w:line="240" w:lineRule="auto"/>
        <w:ind w:firstLine="567"/>
        <w:jc w:val="both"/>
        <w:rPr>
          <w:szCs w:val="28"/>
          <w:lang w:val="vi-VN"/>
        </w:rPr>
      </w:pPr>
      <w:r w:rsidRPr="002E79B7">
        <w:rPr>
          <w:szCs w:val="28"/>
          <w:lang w:val="vi-VN"/>
        </w:rPr>
        <w:lastRenderedPageBreak/>
        <w:t>- Bí thư Đảng ủy - Chủ tịch HĐND: 01 người;</w:t>
      </w:r>
    </w:p>
    <w:p w:rsidR="00E95DD2" w:rsidRPr="002E79B7" w:rsidRDefault="00E95DD2" w:rsidP="00E95DD2">
      <w:pPr>
        <w:spacing w:before="120" w:line="240" w:lineRule="auto"/>
        <w:ind w:firstLine="567"/>
        <w:jc w:val="both"/>
        <w:rPr>
          <w:szCs w:val="28"/>
          <w:lang w:val="vi-VN"/>
        </w:rPr>
      </w:pPr>
      <w:r w:rsidRPr="002E79B7">
        <w:rPr>
          <w:szCs w:val="28"/>
          <w:lang w:val="vi-VN"/>
        </w:rPr>
        <w:t>- Phó Bí thư Đảng ủy: 03 người;</w:t>
      </w:r>
    </w:p>
    <w:p w:rsidR="00E95DD2" w:rsidRPr="002E79B7" w:rsidRDefault="00E95DD2" w:rsidP="00E95DD2">
      <w:pPr>
        <w:spacing w:before="120" w:line="240" w:lineRule="auto"/>
        <w:ind w:firstLine="567"/>
        <w:jc w:val="both"/>
        <w:rPr>
          <w:szCs w:val="28"/>
          <w:lang w:val="vi-VN"/>
        </w:rPr>
      </w:pPr>
      <w:r w:rsidRPr="002E79B7">
        <w:rPr>
          <w:szCs w:val="28"/>
          <w:lang w:val="vi-VN"/>
        </w:rPr>
        <w:t>b) Hội đồng nhân dân xã:</w:t>
      </w:r>
    </w:p>
    <w:p w:rsidR="00E95DD2" w:rsidRPr="002E79B7" w:rsidRDefault="00E95DD2" w:rsidP="00E95DD2">
      <w:pPr>
        <w:spacing w:before="120" w:line="240" w:lineRule="auto"/>
        <w:ind w:firstLine="567"/>
        <w:jc w:val="both"/>
        <w:rPr>
          <w:szCs w:val="28"/>
          <w:lang w:val="vi-VN"/>
        </w:rPr>
      </w:pPr>
      <w:r w:rsidRPr="002E79B7">
        <w:rPr>
          <w:szCs w:val="28"/>
          <w:lang w:val="vi-VN"/>
        </w:rPr>
        <w:t>- Lãnh đạo HĐND: 02 người. Trong đó:</w:t>
      </w:r>
    </w:p>
    <w:p w:rsidR="00E95DD2" w:rsidRPr="002E79B7" w:rsidRDefault="00E95DD2" w:rsidP="00E95DD2">
      <w:pPr>
        <w:spacing w:before="120" w:line="240" w:lineRule="auto"/>
        <w:ind w:firstLine="567"/>
        <w:jc w:val="both"/>
        <w:rPr>
          <w:szCs w:val="28"/>
          <w:lang w:val="vi-VN"/>
        </w:rPr>
      </w:pPr>
      <w:r w:rsidRPr="002E79B7">
        <w:rPr>
          <w:szCs w:val="28"/>
          <w:lang w:val="vi-VN"/>
        </w:rPr>
        <w:t>+ Phó Chủ tịch HĐND chuyên trách: 02 người.</w:t>
      </w:r>
    </w:p>
    <w:p w:rsidR="00E95DD2" w:rsidRPr="002E79B7" w:rsidRDefault="00E95DD2" w:rsidP="00E95DD2">
      <w:pPr>
        <w:spacing w:before="120" w:line="240" w:lineRule="auto"/>
        <w:ind w:firstLine="567"/>
        <w:jc w:val="both"/>
        <w:rPr>
          <w:szCs w:val="28"/>
          <w:lang w:val="vi-VN"/>
        </w:rPr>
      </w:pPr>
      <w:r w:rsidRPr="002E79B7">
        <w:rPr>
          <w:szCs w:val="28"/>
          <w:lang w:val="vi-VN"/>
        </w:rPr>
        <w:t>- Số lượng đại biểu HĐND: 49 người.</w:t>
      </w:r>
    </w:p>
    <w:p w:rsidR="00E95DD2" w:rsidRPr="002E79B7" w:rsidRDefault="00E95DD2" w:rsidP="00E95DD2">
      <w:pPr>
        <w:spacing w:before="120" w:line="240" w:lineRule="auto"/>
        <w:ind w:firstLine="567"/>
        <w:jc w:val="both"/>
        <w:rPr>
          <w:szCs w:val="28"/>
          <w:lang w:val="vi-VN"/>
        </w:rPr>
      </w:pPr>
      <w:r w:rsidRPr="002E79B7">
        <w:rPr>
          <w:szCs w:val="28"/>
          <w:lang w:val="vi-VN"/>
        </w:rPr>
        <w:t>c) Ủy ban nhân dân xã:</w:t>
      </w:r>
    </w:p>
    <w:p w:rsidR="00E95DD2" w:rsidRPr="002E79B7" w:rsidRDefault="00E95DD2" w:rsidP="00E95DD2">
      <w:pPr>
        <w:spacing w:before="120" w:line="240" w:lineRule="auto"/>
        <w:ind w:firstLine="567"/>
        <w:jc w:val="both"/>
        <w:rPr>
          <w:szCs w:val="28"/>
          <w:lang w:val="vi-VN"/>
        </w:rPr>
      </w:pPr>
      <w:r w:rsidRPr="002E79B7">
        <w:rPr>
          <w:szCs w:val="28"/>
          <w:lang w:val="vi-VN"/>
        </w:rPr>
        <w:t>- Lãnh đạo UBND xã: 03 người. Trong đó:</w:t>
      </w:r>
    </w:p>
    <w:p w:rsidR="00E95DD2" w:rsidRPr="002E79B7" w:rsidRDefault="00E95DD2" w:rsidP="00E95DD2">
      <w:pPr>
        <w:spacing w:before="120" w:line="240" w:lineRule="auto"/>
        <w:ind w:firstLine="567"/>
        <w:jc w:val="both"/>
        <w:rPr>
          <w:szCs w:val="28"/>
          <w:lang w:val="vi-VN"/>
        </w:rPr>
      </w:pPr>
      <w:r w:rsidRPr="002E79B7">
        <w:rPr>
          <w:szCs w:val="28"/>
          <w:lang w:val="vi-VN"/>
        </w:rPr>
        <w:t>+ Chủ tịch: 01 người;</w:t>
      </w:r>
    </w:p>
    <w:p w:rsidR="00E95DD2" w:rsidRPr="002E79B7" w:rsidRDefault="00E95DD2" w:rsidP="00E95DD2">
      <w:pPr>
        <w:spacing w:before="120" w:line="240" w:lineRule="auto"/>
        <w:ind w:firstLine="567"/>
        <w:jc w:val="both"/>
        <w:rPr>
          <w:szCs w:val="28"/>
          <w:lang w:val="vi-VN"/>
        </w:rPr>
      </w:pPr>
      <w:r w:rsidRPr="002E79B7">
        <w:rPr>
          <w:szCs w:val="28"/>
          <w:lang w:val="vi-VN"/>
        </w:rPr>
        <w:t>+ Phó Chủ tịch: 02 người.</w:t>
      </w:r>
    </w:p>
    <w:p w:rsidR="00E95DD2" w:rsidRPr="002E79B7" w:rsidRDefault="00E95DD2" w:rsidP="00E95DD2">
      <w:pPr>
        <w:spacing w:before="120" w:line="240" w:lineRule="auto"/>
        <w:ind w:firstLine="567"/>
        <w:jc w:val="both"/>
        <w:rPr>
          <w:szCs w:val="28"/>
          <w:lang w:val="vi-VN"/>
        </w:rPr>
      </w:pPr>
      <w:r w:rsidRPr="002E79B7">
        <w:rPr>
          <w:szCs w:val="28"/>
          <w:lang w:val="vi-VN"/>
        </w:rPr>
        <w:t>- Công chức cấp xã: 16 người. Trong đó:</w:t>
      </w:r>
    </w:p>
    <w:p w:rsidR="00E95DD2" w:rsidRPr="002E79B7" w:rsidRDefault="00E95DD2" w:rsidP="00E95DD2">
      <w:pPr>
        <w:spacing w:before="120" w:line="240" w:lineRule="auto"/>
        <w:ind w:firstLine="567"/>
        <w:jc w:val="both"/>
        <w:rPr>
          <w:szCs w:val="28"/>
          <w:lang w:val="vi-VN"/>
        </w:rPr>
      </w:pPr>
      <w:r w:rsidRPr="002E79B7">
        <w:rPr>
          <w:szCs w:val="28"/>
          <w:lang w:val="vi-VN"/>
        </w:rPr>
        <w:t>+ Văn phòng - Thống kê: 03 người.</w:t>
      </w:r>
    </w:p>
    <w:p w:rsidR="00E95DD2" w:rsidRPr="002E79B7" w:rsidRDefault="00E95DD2" w:rsidP="00E95DD2">
      <w:pPr>
        <w:spacing w:before="120" w:line="240" w:lineRule="auto"/>
        <w:ind w:firstLine="567"/>
        <w:jc w:val="both"/>
        <w:rPr>
          <w:szCs w:val="28"/>
          <w:lang w:val="vi-VN"/>
        </w:rPr>
      </w:pPr>
      <w:r w:rsidRPr="002E79B7">
        <w:rPr>
          <w:szCs w:val="28"/>
          <w:lang w:val="vi-VN"/>
        </w:rPr>
        <w:t>+ Tài chính - Kế toán: 02 người.</w:t>
      </w:r>
    </w:p>
    <w:p w:rsidR="00E95DD2" w:rsidRPr="002E79B7" w:rsidRDefault="00E95DD2" w:rsidP="00E95DD2">
      <w:pPr>
        <w:spacing w:before="120" w:line="240" w:lineRule="auto"/>
        <w:ind w:firstLine="567"/>
        <w:jc w:val="both"/>
        <w:rPr>
          <w:szCs w:val="28"/>
          <w:lang w:val="vi-VN"/>
        </w:rPr>
      </w:pPr>
      <w:r w:rsidRPr="002E79B7">
        <w:rPr>
          <w:szCs w:val="28"/>
          <w:lang w:val="vi-VN"/>
        </w:rPr>
        <w:t>+ Tư pháp - Hộ tịch: 02 người.</w:t>
      </w:r>
    </w:p>
    <w:p w:rsidR="00E95DD2" w:rsidRPr="002E79B7" w:rsidRDefault="00E95DD2" w:rsidP="00E95DD2">
      <w:pPr>
        <w:spacing w:before="120" w:line="240" w:lineRule="auto"/>
        <w:ind w:firstLine="567"/>
        <w:jc w:val="both"/>
        <w:rPr>
          <w:szCs w:val="28"/>
          <w:lang w:val="vi-VN"/>
        </w:rPr>
      </w:pPr>
      <w:r w:rsidRPr="002E79B7">
        <w:rPr>
          <w:szCs w:val="28"/>
          <w:lang w:val="vi-VN"/>
        </w:rPr>
        <w:t>+ Văn hóa - Xã hội: 04 người.</w:t>
      </w:r>
    </w:p>
    <w:p w:rsidR="00E95DD2" w:rsidRPr="002E79B7" w:rsidRDefault="00E95DD2" w:rsidP="00E95DD2">
      <w:pPr>
        <w:spacing w:before="120" w:line="240" w:lineRule="auto"/>
        <w:ind w:firstLine="567"/>
        <w:jc w:val="both"/>
        <w:rPr>
          <w:szCs w:val="28"/>
          <w:lang w:val="vi-VN"/>
        </w:rPr>
      </w:pPr>
      <w:r w:rsidRPr="002E79B7">
        <w:rPr>
          <w:szCs w:val="28"/>
          <w:lang w:val="vi-VN"/>
        </w:rPr>
        <w:t>+ Địa chính - Nông nghiệp - Xây dựng và Môi trường: 03 người.</w:t>
      </w:r>
    </w:p>
    <w:p w:rsidR="00E95DD2" w:rsidRPr="002E79B7" w:rsidRDefault="00E95DD2" w:rsidP="00E95DD2">
      <w:pPr>
        <w:spacing w:before="120" w:line="240" w:lineRule="auto"/>
        <w:ind w:firstLine="567"/>
        <w:jc w:val="both"/>
        <w:rPr>
          <w:szCs w:val="28"/>
          <w:lang w:val="vi-VN"/>
        </w:rPr>
      </w:pPr>
      <w:r w:rsidRPr="002E79B7">
        <w:rPr>
          <w:szCs w:val="28"/>
          <w:lang w:val="vi-VN"/>
        </w:rPr>
        <w:t>+ Trưởng Công an: 01 người.</w:t>
      </w:r>
    </w:p>
    <w:p w:rsidR="00E95DD2" w:rsidRPr="002E79B7" w:rsidRDefault="00E95DD2" w:rsidP="00E95DD2">
      <w:pPr>
        <w:spacing w:before="120" w:line="240" w:lineRule="auto"/>
        <w:ind w:firstLine="567"/>
        <w:jc w:val="both"/>
        <w:rPr>
          <w:szCs w:val="28"/>
          <w:lang w:val="vi-VN"/>
        </w:rPr>
      </w:pPr>
      <w:r w:rsidRPr="002E79B7">
        <w:rPr>
          <w:szCs w:val="28"/>
          <w:lang w:val="vi-VN"/>
        </w:rPr>
        <w:t>+ Chỉ huy trưởng Quân sự: 01 người.</w:t>
      </w:r>
    </w:p>
    <w:p w:rsidR="00E95DD2" w:rsidRPr="002E79B7" w:rsidRDefault="00E95DD2" w:rsidP="00E95DD2">
      <w:pPr>
        <w:spacing w:before="120" w:line="240" w:lineRule="auto"/>
        <w:ind w:firstLine="567"/>
        <w:jc w:val="both"/>
        <w:rPr>
          <w:szCs w:val="28"/>
          <w:lang w:val="vi-VN"/>
        </w:rPr>
      </w:pPr>
      <w:r w:rsidRPr="002E79B7">
        <w:rPr>
          <w:szCs w:val="28"/>
          <w:lang w:val="vi-VN"/>
        </w:rPr>
        <w:t>d) Mặt trận tổ quốc và các đoàn thể:</w:t>
      </w:r>
    </w:p>
    <w:p w:rsidR="00E95DD2" w:rsidRPr="002E79B7" w:rsidRDefault="00E95DD2" w:rsidP="00E95DD2">
      <w:pPr>
        <w:spacing w:before="120" w:line="240" w:lineRule="auto"/>
        <w:ind w:firstLine="567"/>
        <w:jc w:val="both"/>
        <w:rPr>
          <w:szCs w:val="28"/>
          <w:lang w:val="vi-VN"/>
        </w:rPr>
      </w:pPr>
      <w:r w:rsidRPr="002E79B7">
        <w:rPr>
          <w:szCs w:val="28"/>
          <w:lang w:val="vi-VN"/>
        </w:rPr>
        <w:t>- Số lượng tổ chức: 05 tổ chức.</w:t>
      </w:r>
    </w:p>
    <w:p w:rsidR="00E95DD2" w:rsidRPr="002E79B7" w:rsidRDefault="00E95DD2" w:rsidP="00E95DD2">
      <w:pPr>
        <w:spacing w:before="120" w:line="240" w:lineRule="auto"/>
        <w:ind w:firstLine="567"/>
        <w:jc w:val="both"/>
        <w:rPr>
          <w:szCs w:val="28"/>
          <w:lang w:val="vi-VN"/>
        </w:rPr>
      </w:pPr>
      <w:r w:rsidRPr="002E79B7">
        <w:rPr>
          <w:szCs w:val="28"/>
          <w:lang w:val="vi-VN"/>
        </w:rPr>
        <w:t>- Số lượng cấp trưởng, cấp phó: 10 người.</w:t>
      </w:r>
    </w:p>
    <w:p w:rsidR="00E95DD2" w:rsidRPr="002E79B7" w:rsidRDefault="00E95DD2" w:rsidP="00E95DD2">
      <w:pPr>
        <w:spacing w:before="120" w:line="240" w:lineRule="auto"/>
        <w:ind w:firstLine="567"/>
        <w:jc w:val="both"/>
        <w:rPr>
          <w:szCs w:val="28"/>
          <w:lang w:val="vi-VN"/>
        </w:rPr>
      </w:pPr>
      <w:r w:rsidRPr="002E79B7">
        <w:rPr>
          <w:szCs w:val="28"/>
          <w:lang w:val="vi-VN"/>
        </w:rPr>
        <w:t>e) Thôn, tổ dân phố:</w:t>
      </w:r>
    </w:p>
    <w:p w:rsidR="00E95DD2" w:rsidRPr="002E79B7" w:rsidRDefault="00E95DD2" w:rsidP="00E95DD2">
      <w:pPr>
        <w:spacing w:before="120" w:line="240" w:lineRule="auto"/>
        <w:ind w:firstLine="567"/>
        <w:jc w:val="both"/>
        <w:rPr>
          <w:szCs w:val="28"/>
          <w:lang w:val="vi-VN"/>
        </w:rPr>
      </w:pPr>
      <w:r w:rsidRPr="002E79B7">
        <w:rPr>
          <w:szCs w:val="28"/>
          <w:lang w:val="vi-VN"/>
        </w:rPr>
        <w:t>- Số lượng thôn, tổ dân phố: 11 thôn.</w:t>
      </w:r>
    </w:p>
    <w:p w:rsidR="00E95DD2" w:rsidRPr="002E79B7" w:rsidRDefault="00E95DD2" w:rsidP="00E95DD2">
      <w:pPr>
        <w:spacing w:before="120" w:line="240" w:lineRule="auto"/>
        <w:ind w:firstLine="567"/>
        <w:jc w:val="both"/>
        <w:rPr>
          <w:szCs w:val="28"/>
          <w:lang w:val="vi-VN"/>
        </w:rPr>
      </w:pPr>
      <w:r w:rsidRPr="002E79B7">
        <w:rPr>
          <w:szCs w:val="28"/>
          <w:lang w:val="vi-VN"/>
        </w:rPr>
        <w:t>- Số lượng người hoạt động không chuyên trách thôn: 22 người.</w:t>
      </w:r>
    </w:p>
    <w:p w:rsidR="00E95DD2" w:rsidRPr="002E79B7" w:rsidRDefault="00E95DD2" w:rsidP="00E95DD2">
      <w:pPr>
        <w:spacing w:before="120" w:line="240" w:lineRule="auto"/>
        <w:ind w:firstLine="567"/>
        <w:jc w:val="both"/>
        <w:rPr>
          <w:szCs w:val="28"/>
          <w:lang w:val="vi-VN"/>
        </w:rPr>
      </w:pPr>
      <w:r w:rsidRPr="002E79B7">
        <w:rPr>
          <w:szCs w:val="28"/>
          <w:lang w:val="vi-VN"/>
        </w:rPr>
        <w:t>g) Về số lượng người hoạt động không chuyên trách cấp xã: 10 người.</w:t>
      </w:r>
    </w:p>
    <w:p w:rsidR="00E95DD2" w:rsidRPr="00E95DD2" w:rsidRDefault="00E95DD2" w:rsidP="00E95DD2">
      <w:pPr>
        <w:spacing w:before="120" w:line="240" w:lineRule="auto"/>
        <w:ind w:firstLine="567"/>
        <w:jc w:val="both"/>
        <w:rPr>
          <w:b/>
          <w:szCs w:val="28"/>
          <w:lang w:val="vi-VN"/>
        </w:rPr>
      </w:pPr>
      <w:r w:rsidRPr="00E95DD2">
        <w:rPr>
          <w:b/>
          <w:szCs w:val="28"/>
          <w:lang w:val="it-IT"/>
        </w:rPr>
        <w:t>3. Xác định số lượng cán bộ, công chức, người hoạt động không chuyên trách dôi dư</w:t>
      </w:r>
      <w:r w:rsidRPr="00E95DD2">
        <w:rPr>
          <w:b/>
          <w:szCs w:val="28"/>
          <w:lang w:val="vi-VN"/>
        </w:rPr>
        <w:t xml:space="preserve"> sau sắp xếp</w:t>
      </w:r>
      <w:r w:rsidRPr="00E95DD2">
        <w:rPr>
          <w:b/>
          <w:szCs w:val="28"/>
          <w:lang w:val="it-IT"/>
        </w:rPr>
        <w:t xml:space="preserve">; lộ trình, phương án </w:t>
      </w:r>
      <w:r w:rsidRPr="00E95DD2">
        <w:rPr>
          <w:b/>
          <w:szCs w:val="28"/>
          <w:lang w:val="vi-VN"/>
        </w:rPr>
        <w:t>giải quyết dôi dư</w:t>
      </w:r>
    </w:p>
    <w:p w:rsidR="00E95DD2" w:rsidRPr="002E79B7" w:rsidRDefault="00E95DD2" w:rsidP="00E95DD2">
      <w:pPr>
        <w:spacing w:before="120" w:line="240" w:lineRule="auto"/>
        <w:ind w:firstLine="567"/>
        <w:jc w:val="both"/>
        <w:rPr>
          <w:szCs w:val="28"/>
          <w:lang w:val="vi-VN"/>
        </w:rPr>
      </w:pPr>
      <w:r w:rsidRPr="002E79B7">
        <w:rPr>
          <w:szCs w:val="28"/>
          <w:lang w:val="vi-VN"/>
        </w:rPr>
        <w:t xml:space="preserve">a) Số lượng dôi dư </w:t>
      </w:r>
    </w:p>
    <w:p w:rsidR="00E95DD2" w:rsidRPr="00E95DD2" w:rsidRDefault="00E95DD2" w:rsidP="00E95DD2">
      <w:pPr>
        <w:spacing w:before="120" w:line="240" w:lineRule="auto"/>
        <w:ind w:firstLine="567"/>
        <w:jc w:val="both"/>
        <w:rPr>
          <w:szCs w:val="28"/>
          <w:lang w:val="vi-VN"/>
        </w:rPr>
      </w:pPr>
      <w:r w:rsidRPr="00E95DD2">
        <w:rPr>
          <w:szCs w:val="28"/>
          <w:lang w:val="vi-VN"/>
        </w:rPr>
        <w:t>Tổng số cán bộ, công chức, người hoạt động không chuyên trách dôi dư: 25 người. Trong đó:</w:t>
      </w:r>
    </w:p>
    <w:p w:rsidR="00E95DD2" w:rsidRPr="00E95DD2" w:rsidRDefault="00E95DD2" w:rsidP="00E95DD2">
      <w:pPr>
        <w:spacing w:before="120" w:line="240" w:lineRule="auto"/>
        <w:ind w:firstLine="567"/>
        <w:jc w:val="both"/>
        <w:rPr>
          <w:szCs w:val="28"/>
          <w:lang w:val="vi-VN"/>
        </w:rPr>
      </w:pPr>
      <w:r w:rsidRPr="00E95DD2">
        <w:rPr>
          <w:szCs w:val="28"/>
          <w:lang w:val="vi-VN"/>
        </w:rPr>
        <w:t>- Cán bộ: 10 người (Gồm: Bí thư - Chủ tịch HĐND, Phó Chủ tịch HĐND, Chủ tịch UBND, Phó Chủ tịch UBND, Chủ tịch UBMTTQ, Chủ tịch Hội ND, Chủ tịch Hội CCB, Chủ tịch Hội LHPN, Bí thư Đoàn)</w:t>
      </w:r>
    </w:p>
    <w:p w:rsidR="00E95DD2" w:rsidRPr="00E95DD2" w:rsidRDefault="00E95DD2" w:rsidP="00E95DD2">
      <w:pPr>
        <w:spacing w:before="120" w:line="240" w:lineRule="auto"/>
        <w:ind w:firstLine="567"/>
        <w:jc w:val="both"/>
        <w:rPr>
          <w:szCs w:val="28"/>
          <w:lang w:val="vi-VN"/>
        </w:rPr>
      </w:pPr>
      <w:r w:rsidRPr="00E95DD2">
        <w:rPr>
          <w:szCs w:val="28"/>
          <w:lang w:val="vi-VN"/>
        </w:rPr>
        <w:lastRenderedPageBreak/>
        <w:t>- Công chức: 9 người (Văn phòng - TK: 01 người; Địa chính-NN-XD&amp;MT: 01 người; Tài chính-KT: 01 người, Tư pháp - Hộ tịch: 01 người; Văn hóa - Xã hội: 03 người; Trưởng Công an: 01 người, Chỉ huy trưởng Quân sự: 01 người)</w:t>
      </w:r>
    </w:p>
    <w:p w:rsidR="00E95DD2" w:rsidRPr="00E95DD2" w:rsidRDefault="00E95DD2" w:rsidP="00E95DD2">
      <w:pPr>
        <w:spacing w:before="120" w:line="240" w:lineRule="auto"/>
        <w:ind w:firstLine="567"/>
        <w:jc w:val="both"/>
        <w:rPr>
          <w:szCs w:val="28"/>
          <w:lang w:val="vi-VN"/>
        </w:rPr>
      </w:pPr>
      <w:r w:rsidRPr="00E95DD2">
        <w:rPr>
          <w:szCs w:val="28"/>
          <w:lang w:val="vi-VN"/>
        </w:rPr>
        <w:t>- Người hoạt động không chuyên trách: 06 người.</w:t>
      </w:r>
    </w:p>
    <w:p w:rsidR="00E95DD2" w:rsidRPr="002E79B7" w:rsidRDefault="00E95DD2" w:rsidP="00E95DD2">
      <w:pPr>
        <w:spacing w:before="120" w:line="240" w:lineRule="auto"/>
        <w:ind w:firstLine="567"/>
        <w:jc w:val="both"/>
        <w:rPr>
          <w:szCs w:val="28"/>
          <w:lang w:val="vi-VN"/>
        </w:rPr>
      </w:pPr>
      <w:r w:rsidRPr="002E79B7">
        <w:rPr>
          <w:szCs w:val="28"/>
          <w:lang w:val="vi-VN"/>
        </w:rPr>
        <w:t>b) Phương án giải quyết dôi dư:</w:t>
      </w:r>
    </w:p>
    <w:p w:rsidR="00E95DD2" w:rsidRPr="00E95DD2" w:rsidRDefault="00E95DD2" w:rsidP="00E95DD2">
      <w:pPr>
        <w:spacing w:before="120" w:line="240" w:lineRule="auto"/>
        <w:ind w:firstLine="567"/>
        <w:jc w:val="both"/>
        <w:rPr>
          <w:szCs w:val="28"/>
          <w:lang w:val="vi-VN"/>
        </w:rPr>
      </w:pPr>
      <w:r w:rsidRPr="00E95DD2">
        <w:rPr>
          <w:szCs w:val="28"/>
          <w:lang w:val="vi-VN"/>
        </w:rPr>
        <w:t xml:space="preserve">- Đối với cán bộ, công chức: </w:t>
      </w:r>
    </w:p>
    <w:p w:rsidR="00E95DD2" w:rsidRPr="00E95DD2" w:rsidRDefault="00E95DD2" w:rsidP="00E95DD2">
      <w:pPr>
        <w:spacing w:before="120" w:line="240" w:lineRule="auto"/>
        <w:ind w:firstLine="567"/>
        <w:jc w:val="both"/>
        <w:rPr>
          <w:szCs w:val="28"/>
          <w:lang w:val="vi-VN"/>
        </w:rPr>
      </w:pPr>
      <w:r w:rsidRPr="00E95DD2">
        <w:rPr>
          <w:szCs w:val="28"/>
          <w:lang w:val="vi-VN"/>
        </w:rPr>
        <w:t>+ Nghỉ hưu theo chế độ bảo hiểm xã hội: 02 người</w:t>
      </w:r>
    </w:p>
    <w:p w:rsidR="00E95DD2" w:rsidRPr="00E95DD2" w:rsidRDefault="00E95DD2" w:rsidP="00E95DD2">
      <w:pPr>
        <w:spacing w:before="120" w:line="240" w:lineRule="auto"/>
        <w:ind w:firstLine="567"/>
        <w:jc w:val="both"/>
        <w:rPr>
          <w:szCs w:val="28"/>
          <w:lang w:val="vi-VN"/>
        </w:rPr>
      </w:pPr>
      <w:r w:rsidRPr="00E95DD2">
        <w:rPr>
          <w:szCs w:val="28"/>
          <w:lang w:val="vi-VN"/>
        </w:rPr>
        <w:t>+ Nghỉ do không đủ tuổi tái cử: 01 không</w:t>
      </w:r>
    </w:p>
    <w:p w:rsidR="00E95DD2" w:rsidRPr="00E95DD2" w:rsidRDefault="00E95DD2" w:rsidP="00E95DD2">
      <w:pPr>
        <w:spacing w:before="120" w:line="240" w:lineRule="auto"/>
        <w:ind w:firstLine="567"/>
        <w:jc w:val="both"/>
        <w:rPr>
          <w:szCs w:val="28"/>
          <w:lang w:val="vi-VN"/>
        </w:rPr>
      </w:pPr>
      <w:r w:rsidRPr="00E95DD2">
        <w:rPr>
          <w:szCs w:val="28"/>
          <w:lang w:val="vi-VN"/>
        </w:rPr>
        <w:t>+ Nghỉ theo chính sách tinh giản biên chế: 05</w:t>
      </w:r>
    </w:p>
    <w:p w:rsidR="00E95DD2" w:rsidRPr="00E95DD2" w:rsidRDefault="00E95DD2" w:rsidP="00E95DD2">
      <w:pPr>
        <w:spacing w:before="120" w:line="240" w:lineRule="auto"/>
        <w:ind w:firstLine="567"/>
        <w:jc w:val="both"/>
        <w:rPr>
          <w:szCs w:val="28"/>
          <w:lang w:val="vi-VN"/>
        </w:rPr>
      </w:pPr>
      <w:r w:rsidRPr="00E95DD2">
        <w:rPr>
          <w:szCs w:val="28"/>
          <w:lang w:val="vi-VN"/>
        </w:rPr>
        <w:t>+ Thực hiện tuyển dụng CBCC dôi dư sau sáp nhập không qua thi theo Nghị định số 161/2018/NĐ-CP (bổ sung công chức, viên chức cấp huyện, cấp tỉnh đảm bảo đủ điều kiện, tiêu chuẩn): 02 người</w:t>
      </w:r>
    </w:p>
    <w:p w:rsidR="00E95DD2" w:rsidRPr="00E95DD2" w:rsidRDefault="00E95DD2" w:rsidP="00E95DD2">
      <w:pPr>
        <w:spacing w:before="120" w:line="240" w:lineRule="auto"/>
        <w:ind w:firstLine="567"/>
        <w:jc w:val="both"/>
        <w:rPr>
          <w:szCs w:val="28"/>
          <w:lang w:val="vi-VN"/>
        </w:rPr>
      </w:pPr>
      <w:r w:rsidRPr="00E95DD2">
        <w:rPr>
          <w:szCs w:val="28"/>
          <w:lang w:val="vi-VN"/>
        </w:rPr>
        <w:t>+ Bố trí làm việc tại các xã khác: 09 người.</w:t>
      </w:r>
    </w:p>
    <w:p w:rsidR="00E95DD2" w:rsidRPr="00E95DD2" w:rsidRDefault="00E95DD2" w:rsidP="00E95DD2">
      <w:pPr>
        <w:spacing w:before="120" w:line="240" w:lineRule="auto"/>
        <w:ind w:firstLine="567"/>
        <w:jc w:val="both"/>
        <w:rPr>
          <w:szCs w:val="28"/>
          <w:lang w:val="vi-VN"/>
        </w:rPr>
      </w:pPr>
      <w:r w:rsidRPr="00E95DD2">
        <w:rPr>
          <w:szCs w:val="28"/>
          <w:lang w:val="vi-VN"/>
        </w:rPr>
        <w:t>- Đối với người hoạt động không chuyên trách cấp xã: 06 người.</w:t>
      </w:r>
    </w:p>
    <w:p w:rsidR="00E95DD2" w:rsidRPr="00E95DD2" w:rsidRDefault="00E95DD2" w:rsidP="00E95DD2">
      <w:pPr>
        <w:spacing w:before="120" w:line="240" w:lineRule="auto"/>
        <w:ind w:firstLine="567"/>
        <w:jc w:val="both"/>
        <w:rPr>
          <w:b/>
          <w:szCs w:val="28"/>
          <w:lang w:val="it-IT"/>
        </w:rPr>
      </w:pPr>
      <w:r w:rsidRPr="00E95DD2">
        <w:rPr>
          <w:b/>
          <w:szCs w:val="28"/>
          <w:lang w:val="it-IT"/>
        </w:rPr>
        <w:t>4. Phương án bố trí, sử dụng trụ sở làm việc, tài sản của các cơ quan, tổ chức, đơn vị tại thị trấn Tiên Điền và việc quản lý, sử dụng trụ sở làm việc, tài sản của các cơ quan, tổ chức, đơn vị tại xã Tiên Điền và thị trấn Nghi Xuân (cũ)</w:t>
      </w:r>
    </w:p>
    <w:p w:rsidR="00E95DD2" w:rsidRPr="00E95DD2" w:rsidRDefault="00E95DD2" w:rsidP="00E95DD2">
      <w:pPr>
        <w:spacing w:before="120" w:line="240" w:lineRule="auto"/>
        <w:ind w:firstLine="567"/>
        <w:jc w:val="both"/>
        <w:rPr>
          <w:szCs w:val="28"/>
          <w:lang w:val="it-IT"/>
        </w:rPr>
      </w:pPr>
      <w:r w:rsidRPr="00E95DD2">
        <w:rPr>
          <w:szCs w:val="28"/>
          <w:lang w:val="it-IT"/>
        </w:rPr>
        <w:t>Sau khi thành lập thị trấn Tiên Điền sẽ lấy trung tâm hành chính UBND xã Tiên Điền (cũ) làm trung tâm hành chính của thị trấn Tiên Điền; lấy địa điểm Trạm Y tế xã Tiên Điền (cũ) làm trụ sở chính; sau khi thực hiện sáp nhập thị trấn Tiên Điền sẽ thực hiện lộ trình theo Đề án Giáo dục để sáp nhập thành trường Mầm non thị trấn Tiên Điền, trường Tiểu học thị trấn Tiên Điền; trước mắt các đơn vị trường học vẫn duy trì và bố trí tại 02 điểm để ổn định việc học tập cho các học sinh, sau này có thể nghiên cứu phương án đưa về 01 điểm nằm trung tâm của thị trấn Tiên Điền.</w:t>
      </w:r>
    </w:p>
    <w:p w:rsidR="00E95DD2" w:rsidRPr="00E95DD2" w:rsidRDefault="00E95DD2" w:rsidP="00E95DD2">
      <w:pPr>
        <w:spacing w:before="120" w:line="240" w:lineRule="auto"/>
        <w:ind w:firstLine="567"/>
        <w:jc w:val="both"/>
        <w:rPr>
          <w:szCs w:val="28"/>
          <w:lang w:val="it-IT"/>
        </w:rPr>
      </w:pPr>
      <w:r w:rsidRPr="00E95DD2">
        <w:rPr>
          <w:szCs w:val="28"/>
          <w:lang w:val="it-IT"/>
        </w:rPr>
        <w:t>- Phương án sử dụng cơ sở hạ tầng dư thừa:</w:t>
      </w:r>
    </w:p>
    <w:p w:rsidR="00E95DD2" w:rsidRPr="00E95DD2" w:rsidRDefault="00E95DD2" w:rsidP="00E95DD2">
      <w:pPr>
        <w:spacing w:before="120" w:line="240" w:lineRule="auto"/>
        <w:ind w:firstLine="567"/>
        <w:jc w:val="both"/>
        <w:rPr>
          <w:szCs w:val="28"/>
          <w:lang w:val="it-IT"/>
        </w:rPr>
      </w:pPr>
      <w:r w:rsidRPr="00E95DD2">
        <w:rPr>
          <w:szCs w:val="28"/>
          <w:lang w:val="it-IT"/>
        </w:rPr>
        <w:t>+ Khu vực trụ sở UBND thị trấn Nghi Xuân (cũ) đã hết hạn sử dụng và hiện nay đã xuống cấp; sau khi thành lập thị trấn Tiên Điền sẽ điều chỉnh quy hoạch và trong thời gian tới vị trí này sẽ xây dựng Trung tâm thương mại trưng bày sản phẩm của huyện Nghi Xuân.</w:t>
      </w:r>
    </w:p>
    <w:p w:rsidR="00E95DD2" w:rsidRPr="00E95DD2" w:rsidRDefault="00E95DD2" w:rsidP="00E95DD2">
      <w:pPr>
        <w:spacing w:before="120" w:line="240" w:lineRule="auto"/>
        <w:ind w:firstLine="567"/>
        <w:jc w:val="both"/>
        <w:rPr>
          <w:szCs w:val="28"/>
          <w:lang w:val="it-IT"/>
        </w:rPr>
      </w:pPr>
      <w:r w:rsidRPr="00E95DD2">
        <w:rPr>
          <w:szCs w:val="28"/>
          <w:lang w:val="it-IT"/>
        </w:rPr>
        <w:t>+ Sau khi thành lập thị trấn Nghi Xuân cơ sở hạ tầng sẽ dư 01 cơ sở của Trạm y tế cũ; trước mắt sẽ giao cho thị trấn Tiên Điền xây dựng quy hoạch điều chỉnh quỹ đất và có thể xây dựng kế hoạch đấu giá đất để giải quyết nợ đọng của xã, thị trấn cũ.</w:t>
      </w:r>
    </w:p>
    <w:p w:rsidR="00E95DD2" w:rsidRPr="00E95DD2" w:rsidRDefault="00E95DD2" w:rsidP="00E95DD2">
      <w:pPr>
        <w:spacing w:before="120" w:line="240" w:lineRule="auto"/>
        <w:ind w:firstLine="567"/>
        <w:jc w:val="both"/>
        <w:rPr>
          <w:szCs w:val="28"/>
          <w:lang w:val="it-IT"/>
        </w:rPr>
      </w:pPr>
    </w:p>
    <w:p w:rsidR="009E426C" w:rsidRDefault="009E426C" w:rsidP="00F407DC">
      <w:pPr>
        <w:spacing w:before="120" w:line="240" w:lineRule="auto"/>
        <w:jc w:val="center"/>
        <w:rPr>
          <w:b/>
          <w:szCs w:val="28"/>
          <w:lang w:val="it-IT"/>
        </w:rPr>
      </w:pPr>
    </w:p>
    <w:p w:rsidR="00E95DD2" w:rsidRPr="00E95DD2" w:rsidRDefault="00E95DD2" w:rsidP="00F407DC">
      <w:pPr>
        <w:spacing w:before="120" w:line="240" w:lineRule="auto"/>
        <w:jc w:val="center"/>
        <w:rPr>
          <w:b/>
          <w:szCs w:val="28"/>
          <w:lang w:val="it-IT"/>
        </w:rPr>
      </w:pPr>
      <w:r w:rsidRPr="00E95DD2">
        <w:rPr>
          <w:b/>
          <w:szCs w:val="28"/>
          <w:lang w:val="it-IT"/>
        </w:rPr>
        <w:lastRenderedPageBreak/>
        <w:t>Phần III</w:t>
      </w:r>
    </w:p>
    <w:p w:rsidR="00E95DD2" w:rsidRPr="00E95DD2" w:rsidRDefault="00E95DD2" w:rsidP="00F407DC">
      <w:pPr>
        <w:spacing w:before="120" w:line="240" w:lineRule="auto"/>
        <w:jc w:val="center"/>
        <w:rPr>
          <w:b/>
          <w:szCs w:val="28"/>
          <w:lang w:val="it-IT"/>
        </w:rPr>
      </w:pPr>
      <w:bookmarkStart w:id="1" w:name="_Hlk6138701"/>
      <w:r w:rsidRPr="00E95DD2">
        <w:rPr>
          <w:b/>
          <w:szCs w:val="28"/>
          <w:lang w:val="it-IT"/>
        </w:rPr>
        <w:t>ĐỊNH HƯỚNG, GIẢI PHÁP VÀ TRÁCH NHIỆM CỦA CÁC CƠ QUAN, TỔ CHỨC, ĐƠN VỊ SAU KHI SẮP XẾP ĐVHC CẤP XÃ</w:t>
      </w:r>
    </w:p>
    <w:bookmarkEnd w:id="1"/>
    <w:p w:rsidR="00E95DD2" w:rsidRPr="00E95DD2" w:rsidRDefault="00E95DD2" w:rsidP="00F407DC">
      <w:pPr>
        <w:spacing w:before="120" w:line="240" w:lineRule="auto"/>
        <w:jc w:val="center"/>
        <w:rPr>
          <w:szCs w:val="28"/>
          <w:lang w:val="it-IT"/>
        </w:rPr>
      </w:pPr>
    </w:p>
    <w:p w:rsidR="00E95DD2" w:rsidRPr="007D17A4" w:rsidRDefault="00E95DD2" w:rsidP="00E95DD2">
      <w:pPr>
        <w:spacing w:before="120" w:line="240" w:lineRule="auto"/>
        <w:ind w:firstLine="567"/>
        <w:jc w:val="both"/>
        <w:rPr>
          <w:b/>
          <w:sz w:val="26"/>
          <w:szCs w:val="28"/>
          <w:lang w:val="it-IT"/>
        </w:rPr>
      </w:pPr>
      <w:r w:rsidRPr="007D17A4">
        <w:rPr>
          <w:b/>
          <w:sz w:val="26"/>
          <w:szCs w:val="28"/>
          <w:lang w:val="it-IT"/>
        </w:rPr>
        <w:t>I. ĐỊNH HƯỚNG, GIẢI PHÁP ỔN ĐỊNH VÀ PHÁT TRIỂN CỦA XÃ ĐAN TRƯỜNG</w:t>
      </w:r>
    </w:p>
    <w:p w:rsidR="00E95DD2" w:rsidRPr="00E95DD2" w:rsidRDefault="00E95DD2" w:rsidP="00E95DD2">
      <w:pPr>
        <w:spacing w:before="120" w:line="240" w:lineRule="auto"/>
        <w:ind w:firstLine="567"/>
        <w:jc w:val="both"/>
        <w:rPr>
          <w:b/>
          <w:szCs w:val="28"/>
          <w:lang w:val="it-IT"/>
        </w:rPr>
      </w:pPr>
      <w:r w:rsidRPr="00E95DD2">
        <w:rPr>
          <w:b/>
          <w:szCs w:val="28"/>
          <w:lang w:val="it-IT"/>
        </w:rPr>
        <w:t>1. Định hướng ổn định và phát triển của thị trấn Tiên Điền</w:t>
      </w:r>
    </w:p>
    <w:p w:rsidR="00E95DD2" w:rsidRPr="00E95DD2" w:rsidRDefault="00E95DD2" w:rsidP="00E95DD2">
      <w:pPr>
        <w:spacing w:before="120" w:line="240" w:lineRule="auto"/>
        <w:ind w:firstLine="567"/>
        <w:jc w:val="both"/>
        <w:rPr>
          <w:szCs w:val="28"/>
          <w:lang w:val="it-IT"/>
        </w:rPr>
      </w:pPr>
      <w:r w:rsidRPr="00E95DD2">
        <w:rPr>
          <w:szCs w:val="28"/>
          <w:lang w:val="it-IT"/>
        </w:rPr>
        <w:t>- Tiếp tục đổi mới nâng cao năng lực lãnh đạo của Đảng; thực hiện có hiệu quả Nghị quyết TW4 ( Khoá XI) và Chỉ thị 05 - CT/TW về “Học tập và làm theo tư tưởng, đạo đức, phong cách Hồ Chí Minh”. Xây dựng Đảng bộ trong sạch vững mạnh.</w:t>
      </w:r>
    </w:p>
    <w:p w:rsidR="00E95DD2" w:rsidRPr="00E95DD2" w:rsidRDefault="00E95DD2" w:rsidP="00E95DD2">
      <w:pPr>
        <w:spacing w:before="120" w:line="240" w:lineRule="auto"/>
        <w:ind w:firstLine="567"/>
        <w:jc w:val="both"/>
        <w:rPr>
          <w:szCs w:val="28"/>
          <w:lang w:val="it-IT"/>
        </w:rPr>
      </w:pPr>
      <w:r w:rsidRPr="00E95DD2">
        <w:rPr>
          <w:szCs w:val="28"/>
          <w:lang w:val="it-IT"/>
        </w:rPr>
        <w:t>- Tiếp tục kiện toàn bộ máy, phân công nhiệm vụ cụ thể cho từng cán bộ, công chức và người hoạt động không chuyên trách theo quy định. Xây dựng quy chế làm việc, quy chế chi tiêu nội bộ... và tiến tới xây dựng trung tâm hành chính thị trấn Tiên Điền hiện đại, công khai, minh bạch và đáp ứng mọi nhu cầu cần thiết để phục vụ cho nhân dân và các doanh nghiệp trên địa bàn.</w:t>
      </w:r>
    </w:p>
    <w:p w:rsidR="00E95DD2" w:rsidRPr="00E95DD2" w:rsidRDefault="00E95DD2" w:rsidP="00E95DD2">
      <w:pPr>
        <w:spacing w:before="120" w:line="240" w:lineRule="auto"/>
        <w:ind w:firstLine="567"/>
        <w:jc w:val="both"/>
        <w:rPr>
          <w:szCs w:val="28"/>
          <w:lang w:val="it-IT"/>
        </w:rPr>
      </w:pPr>
      <w:r w:rsidRPr="00E95DD2">
        <w:rPr>
          <w:szCs w:val="28"/>
          <w:lang w:val="it-IT"/>
        </w:rPr>
        <w:t>- Tập trung lãnh đạo, chỉ đạo làm tốt công tác tuyên truyền, vận động tạo sự thống nhất về nhận thức và hành động trong các cấp ủy, tổ chức đảng, chính quyền, cán bộ, công chức, viên chức, người lao động và nhân viên về mục tiêu, yêu cầu, ý nghĩa của việc thực hiện sắp xếp các ĐVHC cấp xã.</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Mở rộng các loại dịch vụ, thương mại, phục vụ nhu cầu của nhân dân trên địa bàn toàn dân; Khuyến khích các cơ sở sản xuất, kinh doanh mở rộng quy mô, đổi mới thiết bị, công nghệ tiên tiến để tăng năng suất, chất lượng, sức cạnh tranh của sản phẩm. Quan tâm, hỗ trợ các làng nghề truyền thống, phát triển thêm các ngành nghề mới để giải quyết việc làm cho người lao động. </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Thực hiện tốt Đề án tái cơ cấu ngành nông nghiệp; Phát triển nông nghiệp toàn diện theo chiều sâu, chất lượng và hiệu quả. Đẩy mạnh ứng dụng khoa học kỹ thuật, nâng cao năng suất, chất lượng nhằm tạo sự chuyển biến tích cực trong sản xuất nông nghiệp, nâng cao đời sống nhân dân. Tiếp tục nhân rộng các mô hình phát triển kinh tế làm ăn có hiệu quả. </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Duy trì, nâng cao chất lượng giáo dục, đào tạo; Tập trung đầu tư nâng cao cơ sở vật chất đảm bảo việc học tập cho các em học sinh. Bảo tồn, phát huy các giá trị văn hóa, quan tâm, đáp ứng nhu cầu văn hóa, văn nghệ, thể dục, thể thao của nhân dân. </w:t>
      </w:r>
    </w:p>
    <w:p w:rsidR="00E95DD2" w:rsidRPr="00E95DD2" w:rsidRDefault="00E95DD2" w:rsidP="00E95DD2">
      <w:pPr>
        <w:spacing w:before="120" w:line="240" w:lineRule="auto"/>
        <w:ind w:firstLine="567"/>
        <w:jc w:val="both"/>
        <w:rPr>
          <w:szCs w:val="28"/>
          <w:lang w:val="it-IT"/>
        </w:rPr>
      </w:pPr>
      <w:r w:rsidRPr="00E95DD2">
        <w:rPr>
          <w:szCs w:val="28"/>
          <w:lang w:val="it-IT"/>
        </w:rPr>
        <w:t>- Giải quyết tốt các vấn đề an sinh xã hội; giải quyết việc làm; giảm tỷ lệ hộ nghèo, tăng tỷ lệ lao động qua đào tạo.</w:t>
      </w:r>
    </w:p>
    <w:p w:rsidR="00E95DD2" w:rsidRPr="00E95DD2" w:rsidRDefault="00E95DD2" w:rsidP="00E95DD2">
      <w:pPr>
        <w:spacing w:before="120" w:line="240" w:lineRule="auto"/>
        <w:ind w:firstLine="567"/>
        <w:jc w:val="both"/>
        <w:rPr>
          <w:b/>
          <w:szCs w:val="28"/>
          <w:lang w:val="it-IT"/>
        </w:rPr>
      </w:pPr>
      <w:r w:rsidRPr="00E95DD2">
        <w:rPr>
          <w:b/>
          <w:szCs w:val="28"/>
          <w:lang w:val="it-IT"/>
        </w:rPr>
        <w:t xml:space="preserve">2. Giai pháp ổn định và phát triển của thị trấn Tiên Điền </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Làm tốt công tác tuyên truyền, vận động, tạo sự thống nhất trong đội ngũ cán bộ, công chức cấp xã, Đảng viên, cán bộ, nhân dân các thôn về chủ trương sắp xếp các đơn vị hành chính cấp xã. </w:t>
      </w:r>
    </w:p>
    <w:p w:rsidR="00E95DD2" w:rsidRPr="00E95DD2" w:rsidRDefault="00E95DD2" w:rsidP="00E95DD2">
      <w:pPr>
        <w:spacing w:before="120" w:line="240" w:lineRule="auto"/>
        <w:ind w:firstLine="567"/>
        <w:jc w:val="both"/>
        <w:rPr>
          <w:szCs w:val="28"/>
          <w:lang w:val="it-IT"/>
        </w:rPr>
      </w:pPr>
      <w:r w:rsidRPr="00E95DD2">
        <w:rPr>
          <w:szCs w:val="28"/>
          <w:lang w:val="it-IT"/>
        </w:rPr>
        <w:lastRenderedPageBreak/>
        <w:t>- Tăng cường công tác lãnh đạo, chỉ đạo của cấp ủy, chính quyền đặc biệt là trách nhiệm của người đứng đầu trong tổ chức triển khai việc sát nhập thị trấn Tiên Điền.</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 </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Huy động mọi nguồn lực cho đầu tư phát triển, ưu tiên đầu tư các công trình lớn quan trọng. Đầu tư nâng cấp cơ sở vật chất, trang thiết bị cho bộ máy hành chính mới hoạt động. Tiếp tục cải tạo, nâng cấp, mở rộng đường giao thông nông thôn, đường giao thông nội đồng, rãnh thoát nước; Xây dựng nâng cấp nhà văn hóa thôn và các công trình hạ tầng khác. Đồng thời huy động nhân dân tự nguyện đóng góp; ngân sách tỉnh, huyện xem xét hỗ trợ xã sáp nhập theo cơ chế chung. </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Lựa chọn, bố trí đội ngũ cán bộ, công chức có năng lực, trình độ chuyên môn đáp ứng yêu cầu nhiệm vụ; </w:t>
      </w:r>
    </w:p>
    <w:p w:rsidR="00E95DD2" w:rsidRPr="00E95DD2" w:rsidRDefault="00E95DD2" w:rsidP="00E95DD2">
      <w:pPr>
        <w:spacing w:before="120" w:line="240" w:lineRule="auto"/>
        <w:ind w:firstLine="567"/>
        <w:jc w:val="both"/>
        <w:rPr>
          <w:szCs w:val="28"/>
          <w:lang w:val="it-IT"/>
        </w:rPr>
      </w:pPr>
      <w:r w:rsidRPr="00E95DD2">
        <w:rPr>
          <w:szCs w:val="28"/>
          <w:lang w:val="it-IT"/>
        </w:rPr>
        <w:t xml:space="preserve">- Sắp xếp tổ chức bộ máy từ xã đến các thôn tinh gọn hoạt động hiệu quả, phục vụ tốt người dân, doanh nghiệp. </w:t>
      </w:r>
    </w:p>
    <w:p w:rsidR="00E95DD2" w:rsidRPr="00E95DD2" w:rsidRDefault="00E95DD2" w:rsidP="00E95DD2">
      <w:pPr>
        <w:spacing w:before="120" w:line="240" w:lineRule="auto"/>
        <w:ind w:firstLine="567"/>
        <w:jc w:val="both"/>
        <w:rPr>
          <w:szCs w:val="28"/>
          <w:lang w:val="it-IT"/>
        </w:rPr>
      </w:pPr>
      <w:r w:rsidRPr="00E95DD2">
        <w:rPr>
          <w:szCs w:val="28"/>
          <w:lang w:val="it-IT"/>
        </w:rPr>
        <w:t>- Tăng cường đẩy mạnh cải cách hành chính, rà soát và bãi bỏ các thủ tục hành chính gây phiền hà đối với người dân và doanh nghiệp; đề nghị cấp có thẩm quyền sửa đổi, bổ sung và rút ngắn thời gian đối với một số thủ tục hành chính.</w:t>
      </w:r>
    </w:p>
    <w:p w:rsidR="00E95DD2" w:rsidRPr="00E95DD2" w:rsidRDefault="00E95DD2" w:rsidP="00E95DD2">
      <w:pPr>
        <w:spacing w:before="120" w:line="240" w:lineRule="auto"/>
        <w:ind w:firstLine="567"/>
        <w:jc w:val="both"/>
        <w:rPr>
          <w:szCs w:val="28"/>
          <w:lang w:val="it-IT"/>
        </w:rPr>
      </w:pPr>
      <w:r w:rsidRPr="00E95DD2">
        <w:rPr>
          <w:szCs w:val="28"/>
          <w:lang w:val="it-IT"/>
        </w:rPr>
        <w:t>- Thực hiện tốt cơ chế đảng lãnh đạo, nhà nước quản lý, nhân dân làm chủ. Phát huy tối đa quyền làm chủ của nhân dân, nêu cao vai trò trách nhiệm của tập thể và từng cá nhân trước nhiệm vụ được giao nhất là người đứng đầu, khắc phục bệnh quan liêu, cửa quyền, hách dịch, vô cảm với nhân dân. Tổ chức học tập quán triệt và tuyên truyền pháp luật trong nhân dân. Chỉ đạo và thực hiện tốt pháp lệnh dân chủ ở cơ sở, xây dựng tác phong sống và làm việc theo hiến pháp và pháp luật. Phấn đấu hoàn thành tốt các mục tiêu nhiệm vụ đề ra.</w:t>
      </w:r>
    </w:p>
    <w:p w:rsidR="006F219C" w:rsidRPr="00703023" w:rsidRDefault="006F219C" w:rsidP="00646EF7">
      <w:pPr>
        <w:spacing w:before="120" w:line="240" w:lineRule="auto"/>
        <w:ind w:firstLine="567"/>
        <w:jc w:val="both"/>
        <w:rPr>
          <w:b/>
          <w:sz w:val="26"/>
        </w:rPr>
      </w:pPr>
      <w:r w:rsidRPr="00703023">
        <w:rPr>
          <w:b/>
          <w:sz w:val="26"/>
        </w:rPr>
        <w:t>II. TỔ CHỨC THỰC HIỆN</w:t>
      </w:r>
    </w:p>
    <w:p w:rsidR="00703023" w:rsidRPr="00703023" w:rsidRDefault="00703023" w:rsidP="006402FA">
      <w:pPr>
        <w:spacing w:before="120" w:line="240" w:lineRule="auto"/>
        <w:ind w:firstLine="567"/>
        <w:jc w:val="both"/>
        <w:rPr>
          <w:b/>
        </w:rPr>
      </w:pPr>
      <w:r w:rsidRPr="00703023">
        <w:rPr>
          <w:b/>
        </w:rPr>
        <w:t xml:space="preserve">1. Ủy ban nhân dân huyện </w:t>
      </w:r>
      <w:r w:rsidR="007D17A4">
        <w:rPr>
          <w:b/>
        </w:rPr>
        <w:t>Nghi Xuân</w:t>
      </w:r>
      <w:r w:rsidR="00C44FE2">
        <w:rPr>
          <w:b/>
        </w:rPr>
        <w:t>:</w:t>
      </w:r>
    </w:p>
    <w:p w:rsidR="00703023" w:rsidRDefault="00703023" w:rsidP="006402FA">
      <w:pPr>
        <w:spacing w:before="120" w:line="240" w:lineRule="auto"/>
        <w:ind w:firstLine="567"/>
        <w:jc w:val="both"/>
      </w:pPr>
      <w:r>
        <w:t>- Chỉ đạo các phòng, ban chuyên môn, Ủy ban nhân dân các xã tổ chức thực hiện việc sắp xếp các ĐVHC cấp xã đảm bảo đúng lộ trình quy định.</w:t>
      </w:r>
    </w:p>
    <w:p w:rsidR="00703023" w:rsidRDefault="00703023" w:rsidP="006402FA">
      <w:pPr>
        <w:spacing w:before="120" w:line="240" w:lineRule="auto"/>
        <w:ind w:firstLine="567"/>
        <w:jc w:val="both"/>
      </w:pPr>
      <w: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703023" w:rsidRDefault="00703023" w:rsidP="006402FA">
      <w:pPr>
        <w:spacing w:before="120" w:line="240" w:lineRule="auto"/>
        <w:ind w:firstLine="567"/>
        <w:jc w:val="both"/>
      </w:pPr>
      <w:r>
        <w:t xml:space="preserve">- Chủ động, phối hợp các cơ quan, đơn vị có liên quan xây dựng, đề xuất phương án bố trí, phân công nhiệm vụ cho đội ngũ cán bộ, công chức, viên chức, người hoạt động không chuyên trách tại các ĐVHC mới hình thành sau </w:t>
      </w:r>
      <w:r>
        <w:lastRenderedPageBreak/>
        <w:t>sắp xếp. Tập trung thực hiện các giải pháp để xử lý số cán bộ, công chức, viên chức, người hoạt động không chuyên trách dôi dư.</w:t>
      </w:r>
    </w:p>
    <w:p w:rsidR="00703023" w:rsidRDefault="00703023" w:rsidP="006402FA">
      <w:pPr>
        <w:spacing w:before="120" w:line="240"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6402FA">
      <w:pPr>
        <w:spacing w:before="120" w:line="240"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6402FA">
      <w:pPr>
        <w:spacing w:before="120" w:line="240" w:lineRule="auto"/>
        <w:ind w:firstLine="567"/>
        <w:jc w:val="both"/>
      </w:pPr>
      <w: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03023" w:rsidRPr="00703023" w:rsidRDefault="00703023" w:rsidP="006402FA">
      <w:pPr>
        <w:spacing w:before="120" w:line="240" w:lineRule="auto"/>
        <w:ind w:firstLine="567"/>
        <w:jc w:val="both"/>
        <w:rPr>
          <w:b/>
        </w:rPr>
      </w:pPr>
      <w:r w:rsidRPr="00703023">
        <w:rPr>
          <w:b/>
        </w:rPr>
        <w:t>2. Sở Nội vụ</w:t>
      </w:r>
      <w:r>
        <w:rPr>
          <w:b/>
        </w:rPr>
        <w:t>:</w:t>
      </w:r>
    </w:p>
    <w:p w:rsidR="00703023" w:rsidRDefault="00703023" w:rsidP="006402FA">
      <w:pPr>
        <w:spacing w:before="120" w:line="240" w:lineRule="auto"/>
        <w:ind w:firstLine="567"/>
        <w:jc w:val="both"/>
      </w:pPr>
      <w:r>
        <w:t>- Chỉ đạo, hướng dẫn, đôn đốc địa phương trong quá trình thực hiện sắp xếp các ĐVHC cấp xã.</w:t>
      </w:r>
    </w:p>
    <w:p w:rsidR="00703023" w:rsidRDefault="00703023" w:rsidP="006402FA">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6402FA">
      <w:pPr>
        <w:spacing w:before="120" w:line="240" w:lineRule="auto"/>
        <w:ind w:firstLine="567"/>
        <w:jc w:val="both"/>
        <w:rPr>
          <w:b/>
        </w:rPr>
      </w:pPr>
      <w:r w:rsidRPr="00703023">
        <w:rPr>
          <w:b/>
        </w:rPr>
        <w:t>3. Sở Tài chính:</w:t>
      </w:r>
    </w:p>
    <w:p w:rsidR="00703023" w:rsidRDefault="00703023" w:rsidP="006402FA">
      <w:pPr>
        <w:spacing w:before="120" w:line="240" w:lineRule="auto"/>
        <w:ind w:firstLine="567"/>
        <w:jc w:val="both"/>
      </w:pPr>
      <w:r>
        <w:t>- Chủ trì, phối hợp với các đơn vị, địa phương tham mưu phương án, giải pháp cụ thể để sử dụng hiệu quả trụ sở tại các ĐVHC cấp xã mới hình thành sau sắp xếp.</w:t>
      </w:r>
    </w:p>
    <w:p w:rsidR="00703023" w:rsidRDefault="00703023" w:rsidP="006402FA">
      <w:pPr>
        <w:spacing w:before="120" w:line="240" w:lineRule="auto"/>
        <w:ind w:firstLine="567"/>
        <w:jc w:val="both"/>
      </w:pPr>
      <w:r>
        <w:t>- Hướng dẫn các cơ quan, địa phương lập dự toán phân bổ, sử dụng và quyết toán kinh phí việc thực hiện sắp xếp các ĐVHC cấp xã.</w:t>
      </w:r>
    </w:p>
    <w:p w:rsidR="00703023" w:rsidRPr="00703023" w:rsidRDefault="00703023" w:rsidP="006402FA">
      <w:pPr>
        <w:spacing w:before="120" w:line="240" w:lineRule="auto"/>
        <w:ind w:firstLine="567"/>
        <w:jc w:val="both"/>
        <w:rPr>
          <w:b/>
        </w:rPr>
      </w:pPr>
      <w:r w:rsidRPr="00703023">
        <w:rPr>
          <w:b/>
        </w:rPr>
        <w:t>4. Sở Kế hoạch và Đầu tư:</w:t>
      </w:r>
    </w:p>
    <w:p w:rsidR="00703023" w:rsidRDefault="00703023" w:rsidP="006402FA">
      <w:pPr>
        <w:spacing w:before="120" w:line="240" w:lineRule="auto"/>
        <w:ind w:firstLine="567"/>
        <w:jc w:val="both"/>
      </w:pPr>
      <w:r>
        <w:t>Chủ trì, phối hợp các cơ quan, đơn vị, địa phương tham mưu xây dựng hoặc điều chỉnh phê duyệt Quy hoạch tổng thể ĐVHC của tỉnh phù hợp với chiến lược, quy hoạch phát triển kinh tế - xã hội.</w:t>
      </w:r>
    </w:p>
    <w:p w:rsidR="00703023" w:rsidRPr="00703023" w:rsidRDefault="00703023" w:rsidP="006402FA">
      <w:pPr>
        <w:spacing w:before="120" w:line="240" w:lineRule="auto"/>
        <w:ind w:firstLine="567"/>
        <w:jc w:val="both"/>
        <w:rPr>
          <w:b/>
        </w:rPr>
      </w:pPr>
      <w:r w:rsidRPr="00703023">
        <w:rPr>
          <w:b/>
        </w:rPr>
        <w:t>5. Sở Y tế, Sở Giáo dục và Đào tạo</w:t>
      </w:r>
      <w:r>
        <w:rPr>
          <w:b/>
        </w:rPr>
        <w:t>:</w:t>
      </w:r>
    </w:p>
    <w:p w:rsidR="006F219C" w:rsidRDefault="00703023" w:rsidP="006402FA">
      <w:pPr>
        <w:spacing w:before="120" w:line="240" w:lineRule="auto"/>
        <w:ind w:firstLine="567"/>
        <w:jc w:val="both"/>
      </w:pPr>
      <w:r>
        <w:t>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ĐVHC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6402FA">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EC" w:rsidRDefault="00A635EC" w:rsidP="00C31D7E">
      <w:pPr>
        <w:spacing w:line="240" w:lineRule="auto"/>
      </w:pPr>
      <w:r>
        <w:separator/>
      </w:r>
    </w:p>
  </w:endnote>
  <w:endnote w:type="continuationSeparator" w:id="0">
    <w:p w:rsidR="00A635EC" w:rsidRDefault="00A635EC"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A529A0">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EC" w:rsidRDefault="00A635EC" w:rsidP="00C31D7E">
      <w:pPr>
        <w:spacing w:line="240" w:lineRule="auto"/>
      </w:pPr>
      <w:r>
        <w:separator/>
      </w:r>
    </w:p>
  </w:footnote>
  <w:footnote w:type="continuationSeparator" w:id="0">
    <w:p w:rsidR="00A635EC" w:rsidRDefault="00A635EC"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16B6E"/>
    <w:rsid w:val="000172BB"/>
    <w:rsid w:val="00033D69"/>
    <w:rsid w:val="00036B97"/>
    <w:rsid w:val="00043CC6"/>
    <w:rsid w:val="00062215"/>
    <w:rsid w:val="00066173"/>
    <w:rsid w:val="000672E4"/>
    <w:rsid w:val="000765C9"/>
    <w:rsid w:val="00083571"/>
    <w:rsid w:val="0009031D"/>
    <w:rsid w:val="000A28D7"/>
    <w:rsid w:val="000B465D"/>
    <w:rsid w:val="000B601A"/>
    <w:rsid w:val="000C3D01"/>
    <w:rsid w:val="000C6CAF"/>
    <w:rsid w:val="000C7720"/>
    <w:rsid w:val="000D2184"/>
    <w:rsid w:val="000E02E2"/>
    <w:rsid w:val="000E0DBC"/>
    <w:rsid w:val="000E1F3E"/>
    <w:rsid w:val="000E4360"/>
    <w:rsid w:val="000F1328"/>
    <w:rsid w:val="00100C0D"/>
    <w:rsid w:val="00106627"/>
    <w:rsid w:val="0011013A"/>
    <w:rsid w:val="001113C8"/>
    <w:rsid w:val="001130D2"/>
    <w:rsid w:val="001221E8"/>
    <w:rsid w:val="00133E10"/>
    <w:rsid w:val="00134815"/>
    <w:rsid w:val="00150AC5"/>
    <w:rsid w:val="001514E7"/>
    <w:rsid w:val="001551C8"/>
    <w:rsid w:val="00170AD7"/>
    <w:rsid w:val="0017539C"/>
    <w:rsid w:val="00175404"/>
    <w:rsid w:val="001910FD"/>
    <w:rsid w:val="001917DE"/>
    <w:rsid w:val="001A2684"/>
    <w:rsid w:val="001A794F"/>
    <w:rsid w:val="001B2293"/>
    <w:rsid w:val="001C5181"/>
    <w:rsid w:val="001D4BE4"/>
    <w:rsid w:val="001D7714"/>
    <w:rsid w:val="001E3503"/>
    <w:rsid w:val="001E428C"/>
    <w:rsid w:val="001F0660"/>
    <w:rsid w:val="0020409E"/>
    <w:rsid w:val="0021156A"/>
    <w:rsid w:val="00232A6A"/>
    <w:rsid w:val="00234221"/>
    <w:rsid w:val="00243BBA"/>
    <w:rsid w:val="00244CBA"/>
    <w:rsid w:val="00254B24"/>
    <w:rsid w:val="00264F2D"/>
    <w:rsid w:val="00266FB4"/>
    <w:rsid w:val="00267BFD"/>
    <w:rsid w:val="00287B76"/>
    <w:rsid w:val="00287D00"/>
    <w:rsid w:val="002908DB"/>
    <w:rsid w:val="00293BD1"/>
    <w:rsid w:val="00294CC7"/>
    <w:rsid w:val="00294FB4"/>
    <w:rsid w:val="002A230C"/>
    <w:rsid w:val="002A2F8E"/>
    <w:rsid w:val="002B73C2"/>
    <w:rsid w:val="002B73CF"/>
    <w:rsid w:val="002C5658"/>
    <w:rsid w:val="002D079A"/>
    <w:rsid w:val="002E79B7"/>
    <w:rsid w:val="002F48D4"/>
    <w:rsid w:val="00303663"/>
    <w:rsid w:val="00303963"/>
    <w:rsid w:val="0033240C"/>
    <w:rsid w:val="003341AD"/>
    <w:rsid w:val="00343C7F"/>
    <w:rsid w:val="003505B7"/>
    <w:rsid w:val="00361CEA"/>
    <w:rsid w:val="00376976"/>
    <w:rsid w:val="0037742F"/>
    <w:rsid w:val="0038623C"/>
    <w:rsid w:val="003B2A3B"/>
    <w:rsid w:val="003C4ED4"/>
    <w:rsid w:val="003C613E"/>
    <w:rsid w:val="003E3AF4"/>
    <w:rsid w:val="003E650E"/>
    <w:rsid w:val="003F44EB"/>
    <w:rsid w:val="004044BF"/>
    <w:rsid w:val="00406A3C"/>
    <w:rsid w:val="004124BE"/>
    <w:rsid w:val="0041722B"/>
    <w:rsid w:val="004178D3"/>
    <w:rsid w:val="00436B87"/>
    <w:rsid w:val="00442B49"/>
    <w:rsid w:val="004460BD"/>
    <w:rsid w:val="00446EB1"/>
    <w:rsid w:val="00452BD8"/>
    <w:rsid w:val="00453CB0"/>
    <w:rsid w:val="00460354"/>
    <w:rsid w:val="00463A65"/>
    <w:rsid w:val="00466878"/>
    <w:rsid w:val="00494684"/>
    <w:rsid w:val="004954E5"/>
    <w:rsid w:val="004C2834"/>
    <w:rsid w:val="004C3E09"/>
    <w:rsid w:val="004C3F92"/>
    <w:rsid w:val="004D0BC4"/>
    <w:rsid w:val="004E176A"/>
    <w:rsid w:val="004E37CE"/>
    <w:rsid w:val="004E40F2"/>
    <w:rsid w:val="004E5597"/>
    <w:rsid w:val="004F0216"/>
    <w:rsid w:val="004F0FC7"/>
    <w:rsid w:val="004F371F"/>
    <w:rsid w:val="00500BD4"/>
    <w:rsid w:val="005228D5"/>
    <w:rsid w:val="005301BD"/>
    <w:rsid w:val="005337F4"/>
    <w:rsid w:val="0055758F"/>
    <w:rsid w:val="00560BAE"/>
    <w:rsid w:val="00575713"/>
    <w:rsid w:val="0058380D"/>
    <w:rsid w:val="00587B0E"/>
    <w:rsid w:val="005922AC"/>
    <w:rsid w:val="005B3D4C"/>
    <w:rsid w:val="005B49A0"/>
    <w:rsid w:val="005C31AA"/>
    <w:rsid w:val="005C6AB6"/>
    <w:rsid w:val="005D054A"/>
    <w:rsid w:val="005D1395"/>
    <w:rsid w:val="005D3B3C"/>
    <w:rsid w:val="005E7925"/>
    <w:rsid w:val="005F29D7"/>
    <w:rsid w:val="005F31CA"/>
    <w:rsid w:val="00606011"/>
    <w:rsid w:val="00607B17"/>
    <w:rsid w:val="00613EB7"/>
    <w:rsid w:val="0061668E"/>
    <w:rsid w:val="00616961"/>
    <w:rsid w:val="006238A4"/>
    <w:rsid w:val="00631FF1"/>
    <w:rsid w:val="00633AD8"/>
    <w:rsid w:val="00635937"/>
    <w:rsid w:val="00635ECA"/>
    <w:rsid w:val="006402FA"/>
    <w:rsid w:val="00641B90"/>
    <w:rsid w:val="00643C5C"/>
    <w:rsid w:val="00645EC7"/>
    <w:rsid w:val="00646EB8"/>
    <w:rsid w:val="00646EF7"/>
    <w:rsid w:val="00650932"/>
    <w:rsid w:val="006579F9"/>
    <w:rsid w:val="00665C52"/>
    <w:rsid w:val="00670602"/>
    <w:rsid w:val="00673851"/>
    <w:rsid w:val="00693171"/>
    <w:rsid w:val="00697A7B"/>
    <w:rsid w:val="006A12DC"/>
    <w:rsid w:val="006C5CB5"/>
    <w:rsid w:val="006D19D2"/>
    <w:rsid w:val="006D29D7"/>
    <w:rsid w:val="006F0B13"/>
    <w:rsid w:val="006F219C"/>
    <w:rsid w:val="006F2A29"/>
    <w:rsid w:val="006F4228"/>
    <w:rsid w:val="007004C8"/>
    <w:rsid w:val="00700BBE"/>
    <w:rsid w:val="00703023"/>
    <w:rsid w:val="00720992"/>
    <w:rsid w:val="00721517"/>
    <w:rsid w:val="00722711"/>
    <w:rsid w:val="00722EA1"/>
    <w:rsid w:val="00730038"/>
    <w:rsid w:val="0073075C"/>
    <w:rsid w:val="007318BA"/>
    <w:rsid w:val="00744B90"/>
    <w:rsid w:val="00752562"/>
    <w:rsid w:val="00753986"/>
    <w:rsid w:val="00757C9F"/>
    <w:rsid w:val="007677F0"/>
    <w:rsid w:val="00771E32"/>
    <w:rsid w:val="00781EA0"/>
    <w:rsid w:val="007B3270"/>
    <w:rsid w:val="007B483A"/>
    <w:rsid w:val="007B56AF"/>
    <w:rsid w:val="007B5DD8"/>
    <w:rsid w:val="007D17A4"/>
    <w:rsid w:val="007D21AD"/>
    <w:rsid w:val="007D3105"/>
    <w:rsid w:val="007D372B"/>
    <w:rsid w:val="007E27FB"/>
    <w:rsid w:val="007F6B4B"/>
    <w:rsid w:val="007F7E13"/>
    <w:rsid w:val="00801429"/>
    <w:rsid w:val="008069F7"/>
    <w:rsid w:val="00810041"/>
    <w:rsid w:val="0081284F"/>
    <w:rsid w:val="0081408D"/>
    <w:rsid w:val="008159C5"/>
    <w:rsid w:val="008325FF"/>
    <w:rsid w:val="00834F33"/>
    <w:rsid w:val="00835640"/>
    <w:rsid w:val="008356F6"/>
    <w:rsid w:val="0083790B"/>
    <w:rsid w:val="00842215"/>
    <w:rsid w:val="008425FE"/>
    <w:rsid w:val="008435D8"/>
    <w:rsid w:val="00846681"/>
    <w:rsid w:val="00847E72"/>
    <w:rsid w:val="00861392"/>
    <w:rsid w:val="00867B75"/>
    <w:rsid w:val="00872FDA"/>
    <w:rsid w:val="008755EF"/>
    <w:rsid w:val="008811FC"/>
    <w:rsid w:val="00882A04"/>
    <w:rsid w:val="00885B0B"/>
    <w:rsid w:val="00892698"/>
    <w:rsid w:val="008B0B5F"/>
    <w:rsid w:val="008B29BF"/>
    <w:rsid w:val="008C03FA"/>
    <w:rsid w:val="008C39CB"/>
    <w:rsid w:val="008C7DE5"/>
    <w:rsid w:val="008D48AD"/>
    <w:rsid w:val="008E6C4A"/>
    <w:rsid w:val="008E73EF"/>
    <w:rsid w:val="008F3FBB"/>
    <w:rsid w:val="008F48FD"/>
    <w:rsid w:val="0090114E"/>
    <w:rsid w:val="00905797"/>
    <w:rsid w:val="00920AA0"/>
    <w:rsid w:val="009249B5"/>
    <w:rsid w:val="0093765C"/>
    <w:rsid w:val="00945B98"/>
    <w:rsid w:val="00951246"/>
    <w:rsid w:val="00954EEE"/>
    <w:rsid w:val="009614A5"/>
    <w:rsid w:val="00962E85"/>
    <w:rsid w:val="00970DF0"/>
    <w:rsid w:val="0097688C"/>
    <w:rsid w:val="009A03B5"/>
    <w:rsid w:val="009A3CD0"/>
    <w:rsid w:val="009A4498"/>
    <w:rsid w:val="009A7089"/>
    <w:rsid w:val="009B556F"/>
    <w:rsid w:val="009B67BD"/>
    <w:rsid w:val="009B73F0"/>
    <w:rsid w:val="009C15FD"/>
    <w:rsid w:val="009C4A38"/>
    <w:rsid w:val="009D7D89"/>
    <w:rsid w:val="009E426C"/>
    <w:rsid w:val="009F0BC4"/>
    <w:rsid w:val="00A076FB"/>
    <w:rsid w:val="00A11A24"/>
    <w:rsid w:val="00A145A9"/>
    <w:rsid w:val="00A14997"/>
    <w:rsid w:val="00A2384F"/>
    <w:rsid w:val="00A40FA5"/>
    <w:rsid w:val="00A51190"/>
    <w:rsid w:val="00A529A0"/>
    <w:rsid w:val="00A544EA"/>
    <w:rsid w:val="00A635EC"/>
    <w:rsid w:val="00A707C7"/>
    <w:rsid w:val="00A75E2B"/>
    <w:rsid w:val="00A80A46"/>
    <w:rsid w:val="00A822BB"/>
    <w:rsid w:val="00A82FD7"/>
    <w:rsid w:val="00A83291"/>
    <w:rsid w:val="00A912DE"/>
    <w:rsid w:val="00A922B7"/>
    <w:rsid w:val="00A9470F"/>
    <w:rsid w:val="00A9536C"/>
    <w:rsid w:val="00AA0CEB"/>
    <w:rsid w:val="00AA6988"/>
    <w:rsid w:val="00AC1CB5"/>
    <w:rsid w:val="00AC2B90"/>
    <w:rsid w:val="00AC2E76"/>
    <w:rsid w:val="00AE3A9B"/>
    <w:rsid w:val="00AE74F1"/>
    <w:rsid w:val="00AF20B8"/>
    <w:rsid w:val="00B15837"/>
    <w:rsid w:val="00B16918"/>
    <w:rsid w:val="00B237DE"/>
    <w:rsid w:val="00B34600"/>
    <w:rsid w:val="00B4126C"/>
    <w:rsid w:val="00B461CA"/>
    <w:rsid w:val="00B542A7"/>
    <w:rsid w:val="00B55524"/>
    <w:rsid w:val="00B622E0"/>
    <w:rsid w:val="00B66C1A"/>
    <w:rsid w:val="00B72445"/>
    <w:rsid w:val="00B740B2"/>
    <w:rsid w:val="00B8652B"/>
    <w:rsid w:val="00B94900"/>
    <w:rsid w:val="00BA4891"/>
    <w:rsid w:val="00BB19C3"/>
    <w:rsid w:val="00BB7D47"/>
    <w:rsid w:val="00BC05C2"/>
    <w:rsid w:val="00BC3283"/>
    <w:rsid w:val="00BC7C43"/>
    <w:rsid w:val="00BD63CE"/>
    <w:rsid w:val="00BE0931"/>
    <w:rsid w:val="00BE32CC"/>
    <w:rsid w:val="00BF071C"/>
    <w:rsid w:val="00BF1B75"/>
    <w:rsid w:val="00C0093C"/>
    <w:rsid w:val="00C01A25"/>
    <w:rsid w:val="00C02918"/>
    <w:rsid w:val="00C16DC0"/>
    <w:rsid w:val="00C2032A"/>
    <w:rsid w:val="00C27313"/>
    <w:rsid w:val="00C31D7E"/>
    <w:rsid w:val="00C44FE2"/>
    <w:rsid w:val="00C52FB1"/>
    <w:rsid w:val="00C573E4"/>
    <w:rsid w:val="00C61497"/>
    <w:rsid w:val="00C756BB"/>
    <w:rsid w:val="00C811C4"/>
    <w:rsid w:val="00C9234E"/>
    <w:rsid w:val="00C923B4"/>
    <w:rsid w:val="00CB7545"/>
    <w:rsid w:val="00CC1A17"/>
    <w:rsid w:val="00CC3420"/>
    <w:rsid w:val="00CC4F13"/>
    <w:rsid w:val="00CC5AB8"/>
    <w:rsid w:val="00CD28C0"/>
    <w:rsid w:val="00CD6BEF"/>
    <w:rsid w:val="00CE4941"/>
    <w:rsid w:val="00CE672F"/>
    <w:rsid w:val="00CF2032"/>
    <w:rsid w:val="00D0551E"/>
    <w:rsid w:val="00D127C7"/>
    <w:rsid w:val="00D27118"/>
    <w:rsid w:val="00D33F35"/>
    <w:rsid w:val="00D34569"/>
    <w:rsid w:val="00D34AF9"/>
    <w:rsid w:val="00D369FF"/>
    <w:rsid w:val="00D44AAA"/>
    <w:rsid w:val="00D45A31"/>
    <w:rsid w:val="00D67A85"/>
    <w:rsid w:val="00D7048E"/>
    <w:rsid w:val="00D7456C"/>
    <w:rsid w:val="00D8369D"/>
    <w:rsid w:val="00D838ED"/>
    <w:rsid w:val="00D849F4"/>
    <w:rsid w:val="00D916E4"/>
    <w:rsid w:val="00DA0688"/>
    <w:rsid w:val="00DA6DE6"/>
    <w:rsid w:val="00DC1960"/>
    <w:rsid w:val="00DE48D0"/>
    <w:rsid w:val="00DE5F05"/>
    <w:rsid w:val="00DF3E49"/>
    <w:rsid w:val="00DF6C6F"/>
    <w:rsid w:val="00DF6FFC"/>
    <w:rsid w:val="00E0619C"/>
    <w:rsid w:val="00E06310"/>
    <w:rsid w:val="00E07D8B"/>
    <w:rsid w:val="00E1414F"/>
    <w:rsid w:val="00E279B1"/>
    <w:rsid w:val="00E62AFC"/>
    <w:rsid w:val="00E66F8F"/>
    <w:rsid w:val="00E67202"/>
    <w:rsid w:val="00E676E7"/>
    <w:rsid w:val="00E7210F"/>
    <w:rsid w:val="00E73D7B"/>
    <w:rsid w:val="00E755CC"/>
    <w:rsid w:val="00E85056"/>
    <w:rsid w:val="00E85F53"/>
    <w:rsid w:val="00E94217"/>
    <w:rsid w:val="00E95DD2"/>
    <w:rsid w:val="00EC06D1"/>
    <w:rsid w:val="00ED059A"/>
    <w:rsid w:val="00ED1DE4"/>
    <w:rsid w:val="00EE22A5"/>
    <w:rsid w:val="00EF3822"/>
    <w:rsid w:val="00EF40AB"/>
    <w:rsid w:val="00F00025"/>
    <w:rsid w:val="00F13F58"/>
    <w:rsid w:val="00F27BAC"/>
    <w:rsid w:val="00F331EA"/>
    <w:rsid w:val="00F3623D"/>
    <w:rsid w:val="00F36BF1"/>
    <w:rsid w:val="00F407DC"/>
    <w:rsid w:val="00F44291"/>
    <w:rsid w:val="00F45A75"/>
    <w:rsid w:val="00F61D18"/>
    <w:rsid w:val="00F63F0E"/>
    <w:rsid w:val="00F7379D"/>
    <w:rsid w:val="00F74681"/>
    <w:rsid w:val="00F83954"/>
    <w:rsid w:val="00F860C3"/>
    <w:rsid w:val="00F86CAE"/>
    <w:rsid w:val="00F87BB0"/>
    <w:rsid w:val="00F87FB5"/>
    <w:rsid w:val="00F9490F"/>
    <w:rsid w:val="00FA21B6"/>
    <w:rsid w:val="00FA35C8"/>
    <w:rsid w:val="00FA4F97"/>
    <w:rsid w:val="00FA6800"/>
    <w:rsid w:val="00FC0C62"/>
    <w:rsid w:val="00FC3F08"/>
    <w:rsid w:val="00FE3F92"/>
    <w:rsid w:val="00FF1983"/>
    <w:rsid w:val="00FF2BEC"/>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 w:id="1374841967">
      <w:bodyDiv w:val="1"/>
      <w:marLeft w:val="0"/>
      <w:marRight w:val="0"/>
      <w:marTop w:val="0"/>
      <w:marBottom w:val="0"/>
      <w:divBdr>
        <w:top w:val="none" w:sz="0" w:space="0" w:color="auto"/>
        <w:left w:val="none" w:sz="0" w:space="0" w:color="auto"/>
        <w:bottom w:val="none" w:sz="0" w:space="0" w:color="auto"/>
        <w:right w:val="none" w:sz="0" w:space="0" w:color="auto"/>
      </w:divBdr>
    </w:div>
    <w:div w:id="1437407640">
      <w:bodyDiv w:val="1"/>
      <w:marLeft w:val="0"/>
      <w:marRight w:val="0"/>
      <w:marTop w:val="0"/>
      <w:marBottom w:val="0"/>
      <w:divBdr>
        <w:top w:val="none" w:sz="0" w:space="0" w:color="auto"/>
        <w:left w:val="none" w:sz="0" w:space="0" w:color="auto"/>
        <w:bottom w:val="none" w:sz="0" w:space="0" w:color="auto"/>
        <w:right w:val="none" w:sz="0" w:space="0" w:color="auto"/>
      </w:divBdr>
    </w:div>
    <w:div w:id="21038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8E4C-C3A9-497F-836D-DE4BA9F0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2019-07-12T08:10:00Z</dcterms:created>
  <dcterms:modified xsi:type="dcterms:W3CDTF">2019-07-12T08:10:00Z</dcterms:modified>
</cp:coreProperties>
</file>