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5165FA" w:rsidRPr="00DB284C" w:rsidTr="00897C62">
        <w:trPr>
          <w:trHeight w:val="709"/>
        </w:trPr>
        <w:tc>
          <w:tcPr>
            <w:tcW w:w="3544" w:type="dxa"/>
            <w:shd w:val="clear" w:color="auto" w:fill="auto"/>
          </w:tcPr>
          <w:p w:rsidR="005165FA" w:rsidRPr="00DB284C" w:rsidRDefault="005165FA" w:rsidP="00897C62">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 xml:space="preserve">ỦY BAN NHÂN DÂN </w:t>
            </w:r>
          </w:p>
          <w:p w:rsidR="005165FA" w:rsidRPr="008F724D" w:rsidRDefault="00750550" w:rsidP="00897C62">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2W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KJuH+vTG5WBWqp0NGdKTejUvmn53SOmyJarh0frtbMA5Cx7JO5dwcQai7PvPmoENgQCx&#10;WKfadgESyoBOsSfnW0/4ySMKj4/LdPY4w4gOqoTkg5+xzn/iukNBKLDzloim9aVWChqvbRajkOOL&#10;84EVyQeHEFTprZAy9l8q1Bd4OZvMooPTUrCgDGbONvtSWnQkYYLiF1MEzb2Z1QfFIljLCdtcZU+E&#10;vMgQXKqAB3kBnat0GZEfy3S5WWwW09F0Mt+MpmlVjZ635XQ032aPs+qhKssq+xmoZdO8FYxxFdgN&#10;45pN/24crotzGbTbwN7KkLxHj/UCssM/ko6NDb28TMVes/PODg2HCY3G120KK3B/B/l+59e/AAAA&#10;//8DAFBLAwQUAAYACAAAACEAcYQ0w90AAAAJAQAADwAAAGRycy9kb3ducmV2LnhtbEyPwW7CMBBE&#10;75X6D9ZW4lIVm0ArSOMghNRDjwWkXk28TdLG6yh2SMrXdysOcJzZp9mZbD26RpywC7UnDbOpAoFU&#10;eFtTqeGwf3taggjRkDWNJ9TwiwHW+f1dZlLrB/rA0y6WgkMopEZDFWObShmKCp0JU98i8e3Ld85E&#10;ll0pbWcGDneNTJR6kc7UxB8q0+K2wuJn1zsNGPrnmdqsXHl4Pw+Pn8n5e2j3Wk8exs0riIhjvMLw&#10;X5+rQ86djr4nG0TDWqk5oxrmagGCgSRZ8JbjxZB5Jm8X5H8AAAD//wMAUEsBAi0AFAAGAAgAAAAh&#10;ALaDOJL+AAAA4QEAABMAAAAAAAAAAAAAAAAAAAAAAFtDb250ZW50X1R5cGVzXS54bWxQSwECLQAU&#10;AAYACAAAACEAOP0h/9YAAACUAQAACwAAAAAAAAAAAAAAAAAvAQAAX3JlbHMvLnJlbHNQSwECLQAU&#10;AAYACAAAACEAIYFtlh4CAAA7BAAADgAAAAAAAAAAAAAAAAAuAgAAZHJzL2Uyb0RvYy54bWxQSwEC&#10;LQAUAAYACAAAACEAcYQ0w90AAAAJAQAADwAAAAAAAAAAAAAAAAB4BAAAZHJzL2Rvd25yZXYueG1s&#10;UEsFBgAAAAAEAAQA8wAAAIIFAAAAAA==&#10;"/>
                  </w:pict>
                </mc:Fallback>
              </mc:AlternateContent>
            </w:r>
            <w:r w:rsidR="005165FA" w:rsidRPr="00DB284C">
              <w:rPr>
                <w:rFonts w:ascii="Times New Roman" w:hAnsi="Times New Roman"/>
                <w:b/>
                <w:sz w:val="26"/>
                <w:szCs w:val="26"/>
                <w:lang w:val="vi-VN"/>
              </w:rPr>
              <w:t>TỈNH HÀ TĨNH</w:t>
            </w:r>
          </w:p>
        </w:tc>
        <w:tc>
          <w:tcPr>
            <w:tcW w:w="5954" w:type="dxa"/>
            <w:shd w:val="clear" w:color="auto" w:fill="auto"/>
          </w:tcPr>
          <w:p w:rsidR="005165FA" w:rsidRPr="00DB284C" w:rsidRDefault="005165FA" w:rsidP="00897C62">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5165FA" w:rsidRPr="00DB284C" w:rsidRDefault="00750550" w:rsidP="00897C62">
            <w:pPr>
              <w:spacing w:before="0" w:after="0" w:line="240" w:lineRule="auto"/>
              <w:jc w:val="center"/>
              <w:rPr>
                <w:rFonts w:ascii="Times New Roman" w:hAnsi="Times New Roman"/>
                <w:b/>
                <w:sz w:val="28"/>
                <w:szCs w:val="28"/>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BHwIAADw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YiTJ&#10;ACt62jsVKqPkwc9n1LaAsEpuje+QHuWrflb0u0VSVR2RLQ/RbycNyYnPiN6l+IvVUGU3flEMYggU&#10;CMM6NmbwkDAGdAw7Od12wo8OUfiY5Gmex7A6evVFpLgmamPdZ64G5I0SW2eIaDtXKSlh88okoQw5&#10;PFvnaZHimuCrSrURfR8E0Es0lngxS2chwapeMO/0Yda0u6o36EC8hMIv9Aie+zCj9pIFsI4Ttr7Y&#10;joj+bEPxXno8aAzoXKyzRn4s4sU6X+fZJEvn60kW1/XkaVNlk/kmeZjVn+qqqpOfnlqSFZ1gjEvP&#10;7qrXJPs7PVxezllpN8XexhC9Rw/zArLX/0A6bNYv8yyLnWKnrbluHCQagi/Pyb+B+zvY949+9Qs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Bsz5EEfAgAAPAQAAA4AAAAAAAAAAAAAAAAALgIAAGRycy9lMm9Eb2MueG1sUEsB&#10;Ai0AFAAGAAgAAAAhAIDuSvfdAAAACQEAAA8AAAAAAAAAAAAAAAAAeQQAAGRycy9kb3ducmV2Lnht&#10;bFBLBQYAAAAABAAEAPMAAACDBQAAAAA=&#10;"/>
                  </w:pict>
                </mc:Fallback>
              </mc:AlternateContent>
            </w:r>
            <w:r w:rsidR="005165FA" w:rsidRPr="00DB284C">
              <w:rPr>
                <w:rFonts w:ascii="Times New Roman" w:hAnsi="Times New Roman"/>
                <w:b/>
                <w:sz w:val="26"/>
                <w:szCs w:val="28"/>
              </w:rPr>
              <w:t>Độc lập - Tự do - Hạnh phúc</w:t>
            </w:r>
          </w:p>
        </w:tc>
      </w:tr>
    </w:tbl>
    <w:p w:rsidR="005165FA" w:rsidRDefault="00671825" w:rsidP="00671825">
      <w:pPr>
        <w:tabs>
          <w:tab w:val="right" w:pos="9072"/>
        </w:tabs>
        <w:spacing w:before="0" w:after="0" w:line="240" w:lineRule="auto"/>
        <w:rPr>
          <w:rFonts w:ascii="Times New Roman" w:hAnsi="Times New Roman"/>
          <w:i/>
          <w:sz w:val="28"/>
          <w:szCs w:val="28"/>
          <w:lang w:val="vi-VN"/>
        </w:rPr>
      </w:pPr>
      <w:r w:rsidRPr="009D5512">
        <w:rPr>
          <w:rFonts w:ascii="Times New Roman" w:hAnsi="Times New Roman"/>
          <w:i/>
          <w:sz w:val="28"/>
          <w:szCs w:val="28"/>
        </w:rPr>
        <w:tab/>
      </w:r>
    </w:p>
    <w:p w:rsidR="00671825" w:rsidRPr="003F1D4F" w:rsidRDefault="00671825" w:rsidP="005165FA">
      <w:pPr>
        <w:tabs>
          <w:tab w:val="right" w:pos="9072"/>
        </w:tabs>
        <w:spacing w:before="0" w:after="0" w:line="240" w:lineRule="auto"/>
        <w:jc w:val="right"/>
        <w:rPr>
          <w:rFonts w:ascii="Times New Roman" w:hAnsi="Times New Roman"/>
          <w:b/>
          <w:i/>
          <w:sz w:val="28"/>
          <w:szCs w:val="28"/>
        </w:rPr>
      </w:pPr>
      <w:r w:rsidRPr="003F1D4F">
        <w:rPr>
          <w:rFonts w:ascii="Times New Roman" w:hAnsi="Times New Roman"/>
          <w:b/>
          <w:i/>
          <w:sz w:val="28"/>
          <w:szCs w:val="28"/>
        </w:rPr>
        <w:t xml:space="preserve">Phụ lục </w:t>
      </w:r>
      <w:r w:rsidR="003F1D4F" w:rsidRPr="003F1D4F">
        <w:rPr>
          <w:rFonts w:ascii="Times New Roman" w:hAnsi="Times New Roman"/>
          <w:b/>
          <w:i/>
          <w:sz w:val="28"/>
          <w:szCs w:val="28"/>
          <w:lang w:val="vi-VN"/>
        </w:rPr>
        <w:t>4A-2</w:t>
      </w:r>
      <w:r w:rsidR="00025CD6" w:rsidRPr="003F1D4F">
        <w:rPr>
          <w:rFonts w:ascii="Times New Roman" w:hAnsi="Times New Roman"/>
          <w:b/>
          <w:i/>
          <w:sz w:val="28"/>
          <w:szCs w:val="28"/>
        </w:rPr>
        <w:t>1</w:t>
      </w:r>
    </w:p>
    <w:p w:rsidR="005165FA" w:rsidRDefault="005165FA" w:rsidP="00671825">
      <w:pPr>
        <w:spacing w:before="0" w:after="0" w:line="240" w:lineRule="auto"/>
        <w:jc w:val="center"/>
        <w:rPr>
          <w:rFonts w:ascii="Times New Roman" w:hAnsi="Times New Roman"/>
          <w:b/>
          <w:sz w:val="28"/>
          <w:szCs w:val="28"/>
          <w:lang w:val="vi-VN"/>
        </w:rPr>
      </w:pPr>
    </w:p>
    <w:p w:rsidR="00671825" w:rsidRPr="005165FA" w:rsidRDefault="00671825" w:rsidP="005165FA">
      <w:pPr>
        <w:spacing w:before="0" w:line="240" w:lineRule="auto"/>
        <w:jc w:val="center"/>
        <w:rPr>
          <w:rFonts w:ascii="Times New Roman" w:hAnsi="Times New Roman"/>
          <w:b/>
          <w:sz w:val="28"/>
          <w:szCs w:val="28"/>
        </w:rPr>
      </w:pPr>
      <w:r w:rsidRPr="005165FA">
        <w:rPr>
          <w:rFonts w:ascii="Times New Roman" w:hAnsi="Times New Roman"/>
          <w:b/>
          <w:sz w:val="28"/>
          <w:szCs w:val="28"/>
        </w:rPr>
        <w:t>PHƯƠNG ÁN</w:t>
      </w:r>
    </w:p>
    <w:p w:rsidR="00671825" w:rsidRPr="005165FA" w:rsidRDefault="00671825" w:rsidP="005165FA">
      <w:pPr>
        <w:spacing w:before="0" w:after="0" w:line="240" w:lineRule="auto"/>
        <w:jc w:val="center"/>
        <w:rPr>
          <w:rFonts w:ascii="Times New Roman" w:hAnsi="Times New Roman"/>
          <w:b/>
          <w:sz w:val="28"/>
          <w:szCs w:val="28"/>
        </w:rPr>
      </w:pPr>
      <w:r w:rsidRPr="005165FA">
        <w:rPr>
          <w:rFonts w:ascii="Times New Roman" w:hAnsi="Times New Roman"/>
          <w:b/>
          <w:sz w:val="28"/>
          <w:szCs w:val="28"/>
        </w:rPr>
        <w:t xml:space="preserve">SẮP XẾP </w:t>
      </w:r>
      <w:r w:rsidR="005165FA" w:rsidRPr="005165FA">
        <w:rPr>
          <w:rFonts w:ascii="Times New Roman" w:hAnsi="Times New Roman"/>
          <w:b/>
          <w:sz w:val="28"/>
          <w:szCs w:val="28"/>
        </w:rPr>
        <w:t xml:space="preserve">02 </w:t>
      </w:r>
      <w:r w:rsidRPr="005165FA">
        <w:rPr>
          <w:rFonts w:ascii="Times New Roman" w:hAnsi="Times New Roman"/>
          <w:b/>
          <w:sz w:val="28"/>
          <w:szCs w:val="28"/>
        </w:rPr>
        <w:t>XÃ</w:t>
      </w:r>
      <w:r w:rsidR="005165FA" w:rsidRPr="005165FA">
        <w:rPr>
          <w:rFonts w:ascii="Times New Roman" w:hAnsi="Times New Roman"/>
          <w:b/>
          <w:sz w:val="28"/>
          <w:szCs w:val="28"/>
        </w:rPr>
        <w:t>:</w:t>
      </w:r>
      <w:r w:rsidRPr="005165FA">
        <w:rPr>
          <w:rFonts w:ascii="Times New Roman" w:hAnsi="Times New Roman"/>
          <w:b/>
          <w:sz w:val="28"/>
          <w:szCs w:val="28"/>
        </w:rPr>
        <w:t xml:space="preserve"> ĐỨC </w:t>
      </w:r>
      <w:r w:rsidR="00025CD6" w:rsidRPr="005165FA">
        <w:rPr>
          <w:rFonts w:ascii="Times New Roman" w:hAnsi="Times New Roman"/>
          <w:b/>
          <w:sz w:val="28"/>
          <w:szCs w:val="28"/>
        </w:rPr>
        <w:t>QUANG</w:t>
      </w:r>
      <w:r w:rsidRPr="005165FA">
        <w:rPr>
          <w:rFonts w:ascii="Times New Roman" w:hAnsi="Times New Roman"/>
          <w:b/>
          <w:sz w:val="28"/>
          <w:szCs w:val="28"/>
        </w:rPr>
        <w:t xml:space="preserve"> </w:t>
      </w:r>
      <w:r w:rsidR="005165FA" w:rsidRPr="005165FA">
        <w:rPr>
          <w:rFonts w:ascii="Times New Roman" w:hAnsi="Times New Roman"/>
          <w:b/>
          <w:sz w:val="28"/>
          <w:szCs w:val="28"/>
        </w:rPr>
        <w:t xml:space="preserve">+ </w:t>
      </w:r>
      <w:r w:rsidRPr="005165FA">
        <w:rPr>
          <w:rFonts w:ascii="Times New Roman" w:hAnsi="Times New Roman"/>
          <w:b/>
          <w:sz w:val="28"/>
          <w:szCs w:val="28"/>
        </w:rPr>
        <w:t xml:space="preserve">ĐỨC </w:t>
      </w:r>
      <w:r w:rsidR="00025CD6" w:rsidRPr="005165FA">
        <w:rPr>
          <w:rFonts w:ascii="Times New Roman" w:hAnsi="Times New Roman"/>
          <w:b/>
          <w:sz w:val="28"/>
          <w:szCs w:val="28"/>
        </w:rPr>
        <w:t>VĨNH</w:t>
      </w:r>
    </w:p>
    <w:p w:rsidR="005165FA" w:rsidRPr="005165FA" w:rsidRDefault="005165FA" w:rsidP="005165FA">
      <w:pPr>
        <w:spacing w:before="0" w:after="0" w:line="240" w:lineRule="auto"/>
        <w:jc w:val="center"/>
        <w:rPr>
          <w:rFonts w:ascii="Times New Roman" w:hAnsi="Times New Roman"/>
          <w:b/>
          <w:sz w:val="28"/>
          <w:szCs w:val="28"/>
        </w:rPr>
      </w:pPr>
      <w:r w:rsidRPr="005165FA">
        <w:rPr>
          <w:rFonts w:ascii="Times New Roman" w:hAnsi="Times New Roman"/>
          <w:b/>
          <w:sz w:val="28"/>
          <w:szCs w:val="28"/>
        </w:rPr>
        <w:t>Thuộc huyện Đức Thọ, tỉnh Hà Tĩnh</w:t>
      </w:r>
    </w:p>
    <w:p w:rsidR="005165FA" w:rsidRPr="005165FA" w:rsidRDefault="00750550" w:rsidP="005165FA">
      <w:pPr>
        <w:spacing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1858010</wp:posOffset>
                </wp:positionH>
                <wp:positionV relativeFrom="paragraph">
                  <wp:posOffset>46355</wp:posOffset>
                </wp:positionV>
                <wp:extent cx="1905000" cy="0"/>
                <wp:effectExtent l="10160" t="8255" r="8890"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6.3pt;margin-top:3.65pt;width:15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P/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tki7GcwroCwSu1smJCe1It51vS7Q0pXHVEtj9GvZwPJWchI3qSEizNQZT981gxiCBSI&#10;yzo1tg+QsAZ0ipycb5zwk0cUPmbLdJ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LdAsCNkAAAAHAQAADwAAAGRycy9kb3ducmV2LnhtbEyOwU7DMBBE&#10;70j8g7VIXBB1GtRCQzZVhcSBI20lrm68JIF4HcVOE/r1LL2U49OMZl6+nlyrjtSHxjPCfJaAIi69&#10;bbhC2O9e759AhWjYmtYzIfxQgHVxfZWbzPqR3+m4jZWSEQ6ZQahj7DKtQ1mTM2HmO2LJPn3vTBTs&#10;K217M8q4a3WaJEvtTMPyUJuOXmoqv7eDQ6AwLObJZuWq/dtpvPtIT19jt0O8vZk2z6AiTfFShj99&#10;UYdCnA5+YBtUi5Cu0qVUER4fQEm+OPPhzLrI9X//4hcAAP//AwBQSwECLQAUAAYACAAAACEAtoM4&#10;kv4AAADhAQAAEwAAAAAAAAAAAAAAAAAAAAAAW0NvbnRlbnRfVHlwZXNdLnhtbFBLAQItABQABgAI&#10;AAAAIQA4/SH/1gAAAJQBAAALAAAAAAAAAAAAAAAAAC8BAABfcmVscy8ucmVsc1BLAQItABQABgAI&#10;AAAAIQDnORP/HgIAADwEAAAOAAAAAAAAAAAAAAAAAC4CAABkcnMvZTJvRG9jLnhtbFBLAQItABQA&#10;BgAIAAAAIQAt0CwI2QAAAAcBAAAPAAAAAAAAAAAAAAAAAHgEAABkcnMvZG93bnJldi54bWxQSwUG&#10;AAAAAAQABADzAAAAfgUAAAAA&#10;"/>
            </w:pict>
          </mc:Fallback>
        </mc:AlternateContent>
      </w:r>
    </w:p>
    <w:p w:rsidR="00671825" w:rsidRPr="009D5512" w:rsidRDefault="00671825" w:rsidP="005165FA">
      <w:pPr>
        <w:spacing w:before="0" w:line="240" w:lineRule="auto"/>
        <w:jc w:val="center"/>
        <w:rPr>
          <w:rFonts w:ascii="Times New Roman" w:hAnsi="Times New Roman"/>
          <w:b/>
          <w:sz w:val="28"/>
          <w:szCs w:val="28"/>
        </w:rPr>
      </w:pPr>
      <w:r w:rsidRPr="009D5512">
        <w:rPr>
          <w:rFonts w:ascii="Times New Roman" w:hAnsi="Times New Roman"/>
          <w:b/>
          <w:sz w:val="28"/>
          <w:szCs w:val="28"/>
        </w:rPr>
        <w:t>Phần I</w:t>
      </w:r>
    </w:p>
    <w:p w:rsidR="00671825" w:rsidRPr="005165FA" w:rsidRDefault="00671825" w:rsidP="005165FA">
      <w:pPr>
        <w:spacing w:before="0" w:line="240" w:lineRule="auto"/>
        <w:jc w:val="center"/>
        <w:rPr>
          <w:rFonts w:ascii="Times New Roman" w:hAnsi="Times New Roman"/>
          <w:b/>
          <w:sz w:val="28"/>
          <w:szCs w:val="28"/>
          <w:lang w:val="vi-VN"/>
        </w:rPr>
      </w:pPr>
      <w:r w:rsidRPr="009D5512">
        <w:rPr>
          <w:rFonts w:ascii="Times New Roman" w:hAnsi="Times New Roman"/>
          <w:b/>
          <w:sz w:val="28"/>
          <w:szCs w:val="28"/>
        </w:rPr>
        <w:t>HIỆN TRẠNG ĐVHC CẤP XÃ THUỘC DIỆN SẮP XẾ</w:t>
      </w:r>
      <w:r w:rsidR="005165FA">
        <w:rPr>
          <w:rFonts w:ascii="Times New Roman" w:hAnsi="Times New Roman"/>
          <w:b/>
          <w:sz w:val="28"/>
          <w:szCs w:val="28"/>
        </w:rPr>
        <w:t>P</w:t>
      </w:r>
    </w:p>
    <w:p w:rsidR="00705E75" w:rsidRPr="009D5512" w:rsidRDefault="00705E75" w:rsidP="00095965">
      <w:pPr>
        <w:spacing w:before="0" w:line="240" w:lineRule="auto"/>
        <w:ind w:firstLine="720"/>
        <w:jc w:val="both"/>
        <w:rPr>
          <w:rFonts w:ascii="Times New Roman" w:hAnsi="Times New Roman"/>
          <w:b/>
          <w:sz w:val="28"/>
          <w:szCs w:val="28"/>
          <w:lang w:val="vi-VN"/>
        </w:rPr>
      </w:pPr>
    </w:p>
    <w:p w:rsidR="009605B0" w:rsidRPr="0034040C" w:rsidRDefault="009605B0" w:rsidP="000B72B4">
      <w:pPr>
        <w:spacing w:before="0" w:line="240" w:lineRule="auto"/>
        <w:ind w:firstLine="720"/>
        <w:jc w:val="both"/>
        <w:rPr>
          <w:rFonts w:ascii="Times New Roman" w:hAnsi="Times New Roman"/>
          <w:b/>
          <w:sz w:val="26"/>
          <w:szCs w:val="26"/>
        </w:rPr>
      </w:pPr>
      <w:r w:rsidRPr="0034040C">
        <w:rPr>
          <w:rFonts w:ascii="Times New Roman" w:hAnsi="Times New Roman"/>
          <w:b/>
          <w:sz w:val="26"/>
          <w:szCs w:val="26"/>
        </w:rPr>
        <w:t>I. ĐVHC CẤP XÃ THUỘC DIỆN BẮT BUỘC SẮP XẾP</w:t>
      </w:r>
    </w:p>
    <w:p w:rsidR="009605B0" w:rsidRPr="0034040C" w:rsidRDefault="009605B0" w:rsidP="000B72B4">
      <w:pPr>
        <w:spacing w:before="0" w:line="240" w:lineRule="auto"/>
        <w:ind w:firstLine="720"/>
        <w:jc w:val="both"/>
        <w:rPr>
          <w:rFonts w:ascii="Times New Roman" w:hAnsi="Times New Roman"/>
          <w:sz w:val="28"/>
          <w:szCs w:val="28"/>
          <w:lang w:val="vi-VN"/>
        </w:rPr>
      </w:pPr>
      <w:r w:rsidRPr="0034040C">
        <w:rPr>
          <w:rFonts w:ascii="Times New Roman" w:hAnsi="Times New Roman"/>
          <w:b/>
          <w:sz w:val="28"/>
          <w:szCs w:val="28"/>
        </w:rPr>
        <w:t>1. Tên ĐVHC</w:t>
      </w:r>
      <w:r w:rsidRPr="0034040C">
        <w:rPr>
          <w:rFonts w:ascii="Times New Roman" w:hAnsi="Times New Roman"/>
          <w:sz w:val="28"/>
          <w:szCs w:val="28"/>
        </w:rPr>
        <w:t>:</w:t>
      </w:r>
      <w:r w:rsidR="00741B72" w:rsidRPr="0034040C">
        <w:rPr>
          <w:rFonts w:ascii="Times New Roman" w:hAnsi="Times New Roman"/>
          <w:sz w:val="28"/>
          <w:szCs w:val="28"/>
        </w:rPr>
        <w:t xml:space="preserve"> </w:t>
      </w:r>
      <w:r w:rsidR="005165FA" w:rsidRPr="0034040C">
        <w:rPr>
          <w:rFonts w:ascii="Times New Roman" w:hAnsi="Times New Roman"/>
          <w:sz w:val="28"/>
          <w:szCs w:val="28"/>
          <w:lang w:val="vi-VN"/>
        </w:rPr>
        <w:t xml:space="preserve">XÃ </w:t>
      </w:r>
      <w:r w:rsidR="00741B72" w:rsidRPr="0034040C">
        <w:rPr>
          <w:rFonts w:ascii="Times New Roman" w:hAnsi="Times New Roman"/>
          <w:sz w:val="28"/>
          <w:szCs w:val="28"/>
        </w:rPr>
        <w:t>ĐỨC QUANG</w:t>
      </w:r>
      <w:r w:rsidR="005165FA" w:rsidRPr="0034040C">
        <w:rPr>
          <w:rFonts w:ascii="Times New Roman" w:hAnsi="Times New Roman"/>
          <w:sz w:val="28"/>
          <w:szCs w:val="28"/>
          <w:lang w:val="vi-VN"/>
        </w:rPr>
        <w:t>.</w:t>
      </w:r>
    </w:p>
    <w:p w:rsidR="009605B0" w:rsidRPr="0034040C" w:rsidRDefault="009605B0" w:rsidP="000B72B4">
      <w:pPr>
        <w:spacing w:before="0" w:line="240" w:lineRule="auto"/>
        <w:ind w:firstLine="720"/>
        <w:jc w:val="both"/>
        <w:rPr>
          <w:rFonts w:ascii="Times New Roman" w:hAnsi="Times New Roman"/>
          <w:sz w:val="28"/>
          <w:szCs w:val="28"/>
        </w:rPr>
      </w:pPr>
      <w:r w:rsidRPr="0034040C">
        <w:rPr>
          <w:rFonts w:ascii="Times New Roman" w:hAnsi="Times New Roman"/>
          <w:b/>
          <w:sz w:val="28"/>
          <w:szCs w:val="28"/>
        </w:rPr>
        <w:t>2. Thuộc khu vực</w:t>
      </w:r>
      <w:r w:rsidR="009F5ACC" w:rsidRPr="0034040C">
        <w:rPr>
          <w:rFonts w:ascii="Times New Roman" w:hAnsi="Times New Roman"/>
          <w:b/>
          <w:sz w:val="28"/>
          <w:szCs w:val="28"/>
        </w:rPr>
        <w:t xml:space="preserve">: </w:t>
      </w:r>
      <w:r w:rsidR="005165FA" w:rsidRPr="0034040C">
        <w:rPr>
          <w:rFonts w:ascii="Times New Roman" w:hAnsi="Times New Roman"/>
          <w:sz w:val="28"/>
          <w:szCs w:val="28"/>
        </w:rPr>
        <w:t>Đồng bằng.</w:t>
      </w:r>
    </w:p>
    <w:p w:rsidR="009605B0" w:rsidRPr="0034040C" w:rsidRDefault="009605B0" w:rsidP="000B72B4">
      <w:pPr>
        <w:spacing w:before="0" w:line="240" w:lineRule="auto"/>
        <w:ind w:firstLine="720"/>
        <w:jc w:val="both"/>
        <w:rPr>
          <w:rFonts w:ascii="Times New Roman" w:hAnsi="Times New Roman"/>
          <w:sz w:val="28"/>
          <w:szCs w:val="28"/>
        </w:rPr>
      </w:pPr>
      <w:r w:rsidRPr="0034040C">
        <w:rPr>
          <w:rFonts w:ascii="Times New Roman" w:hAnsi="Times New Roman"/>
          <w:b/>
          <w:sz w:val="28"/>
          <w:szCs w:val="28"/>
        </w:rPr>
        <w:t>3. Diện tích tự nhiên</w:t>
      </w:r>
      <w:r w:rsidRPr="0034040C">
        <w:rPr>
          <w:rFonts w:ascii="Times New Roman" w:hAnsi="Times New Roman"/>
          <w:sz w:val="28"/>
          <w:szCs w:val="28"/>
        </w:rPr>
        <w:t>:</w:t>
      </w:r>
      <w:r w:rsidRPr="0034040C">
        <w:rPr>
          <w:rFonts w:ascii="Times New Roman" w:hAnsi="Times New Roman"/>
          <w:sz w:val="28"/>
          <w:szCs w:val="28"/>
          <w:lang w:val="vi-VN"/>
        </w:rPr>
        <w:t xml:space="preserve"> </w:t>
      </w:r>
      <w:r w:rsidR="005165FA" w:rsidRPr="0034040C">
        <w:rPr>
          <w:rFonts w:ascii="Times New Roman" w:hAnsi="Times New Roman"/>
          <w:sz w:val="28"/>
          <w:szCs w:val="28"/>
        </w:rPr>
        <w:t>5,45</w:t>
      </w:r>
      <w:r w:rsidRPr="0034040C">
        <w:rPr>
          <w:rFonts w:ascii="Times New Roman" w:hAnsi="Times New Roman"/>
          <w:sz w:val="28"/>
          <w:szCs w:val="28"/>
        </w:rPr>
        <w:t xml:space="preserve"> km</w:t>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t>2</w:t>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r>
      <w:r w:rsidRPr="0034040C">
        <w:rPr>
          <w:rFonts w:ascii="Times New Roman" w:hAnsi="Times New Roman"/>
          <w:sz w:val="28"/>
          <w:szCs w:val="28"/>
        </w:rPr>
        <w:softHyphen/>
        <w:t xml:space="preserve">, đạt tỷ lệ </w:t>
      </w:r>
      <w:r w:rsidR="00B25108" w:rsidRPr="0034040C">
        <w:rPr>
          <w:rFonts w:ascii="Times New Roman" w:hAnsi="Times New Roman"/>
          <w:sz w:val="28"/>
          <w:szCs w:val="28"/>
        </w:rPr>
        <w:t>18</w:t>
      </w:r>
      <w:r w:rsidR="009F5ACC" w:rsidRPr="0034040C">
        <w:rPr>
          <w:rFonts w:ascii="Times New Roman" w:hAnsi="Times New Roman"/>
          <w:sz w:val="28"/>
          <w:szCs w:val="28"/>
        </w:rPr>
        <w:t>,</w:t>
      </w:r>
      <w:r w:rsidR="005165FA" w:rsidRPr="0034040C">
        <w:rPr>
          <w:rFonts w:ascii="Times New Roman" w:hAnsi="Times New Roman"/>
          <w:sz w:val="28"/>
          <w:szCs w:val="28"/>
        </w:rPr>
        <w:t>16</w:t>
      </w:r>
      <w:r w:rsidR="009F5ACC" w:rsidRPr="0034040C">
        <w:rPr>
          <w:rFonts w:ascii="Times New Roman" w:hAnsi="Times New Roman"/>
          <w:sz w:val="28"/>
          <w:szCs w:val="28"/>
        </w:rPr>
        <w:t>%</w:t>
      </w:r>
      <w:r w:rsidRPr="0034040C">
        <w:rPr>
          <w:rFonts w:ascii="Times New Roman" w:hAnsi="Times New Roman"/>
          <w:sz w:val="28"/>
          <w:szCs w:val="28"/>
        </w:rPr>
        <w:t xml:space="preserve"> so với quy định.</w:t>
      </w:r>
    </w:p>
    <w:p w:rsidR="009605B0" w:rsidRPr="0034040C" w:rsidRDefault="009605B0"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hAnsi="Times New Roman"/>
          <w:sz w:val="28"/>
          <w:szCs w:val="28"/>
        </w:rPr>
        <w:t>4. Dân số trung bình</w:t>
      </w:r>
      <w:r w:rsidRPr="0034040C">
        <w:rPr>
          <w:rFonts w:ascii="Times New Roman" w:hAnsi="Times New Roman"/>
          <w:b w:val="0"/>
          <w:sz w:val="28"/>
          <w:szCs w:val="28"/>
        </w:rPr>
        <w:t>:</w:t>
      </w:r>
      <w:r w:rsidRPr="0034040C">
        <w:rPr>
          <w:rFonts w:ascii="Times New Roman" w:hAnsi="Times New Roman"/>
          <w:sz w:val="28"/>
          <w:szCs w:val="28"/>
          <w:lang w:val="vi-VN"/>
        </w:rPr>
        <w:t xml:space="preserve"> </w:t>
      </w:r>
      <w:r w:rsidR="009F5ACC" w:rsidRPr="0034040C">
        <w:rPr>
          <w:rFonts w:ascii="Times New Roman" w:eastAsia="Calibri" w:hAnsi="Times New Roman"/>
          <w:b w:val="0"/>
          <w:bCs w:val="0"/>
          <w:kern w:val="0"/>
          <w:sz w:val="28"/>
          <w:szCs w:val="28"/>
        </w:rPr>
        <w:t>1</w:t>
      </w:r>
      <w:r w:rsidR="005165FA" w:rsidRPr="0034040C">
        <w:rPr>
          <w:rFonts w:ascii="Times New Roman" w:eastAsia="Calibri" w:hAnsi="Times New Roman"/>
          <w:b w:val="0"/>
          <w:bCs w:val="0"/>
          <w:kern w:val="0"/>
          <w:sz w:val="28"/>
          <w:szCs w:val="28"/>
        </w:rPr>
        <w:t>.</w:t>
      </w:r>
      <w:r w:rsidR="009F5ACC" w:rsidRPr="0034040C">
        <w:rPr>
          <w:rFonts w:ascii="Times New Roman" w:eastAsia="Calibri" w:hAnsi="Times New Roman"/>
          <w:b w:val="0"/>
          <w:bCs w:val="0"/>
          <w:kern w:val="0"/>
          <w:sz w:val="28"/>
          <w:szCs w:val="28"/>
        </w:rPr>
        <w:t>92</w:t>
      </w:r>
      <w:r w:rsidR="005165FA" w:rsidRPr="0034040C">
        <w:rPr>
          <w:rFonts w:ascii="Times New Roman" w:eastAsia="Calibri" w:hAnsi="Times New Roman"/>
          <w:b w:val="0"/>
          <w:bCs w:val="0"/>
          <w:kern w:val="0"/>
          <w:sz w:val="28"/>
          <w:szCs w:val="28"/>
        </w:rPr>
        <w:t>8</w:t>
      </w:r>
      <w:r w:rsidRPr="0034040C">
        <w:rPr>
          <w:rFonts w:ascii="Times New Roman" w:eastAsia="Calibri" w:hAnsi="Times New Roman"/>
          <w:b w:val="0"/>
          <w:bCs w:val="0"/>
          <w:kern w:val="0"/>
          <w:sz w:val="28"/>
          <w:szCs w:val="28"/>
        </w:rPr>
        <w:t xml:space="preserve"> người, đạt tỷ lệ </w:t>
      </w:r>
      <w:r w:rsidR="009F5ACC" w:rsidRPr="0034040C">
        <w:rPr>
          <w:rFonts w:ascii="Times New Roman" w:eastAsia="Calibri" w:hAnsi="Times New Roman"/>
          <w:b w:val="0"/>
          <w:bCs w:val="0"/>
          <w:kern w:val="0"/>
          <w:sz w:val="28"/>
          <w:szCs w:val="28"/>
        </w:rPr>
        <w:t>24</w:t>
      </w:r>
      <w:r w:rsidR="005165FA" w:rsidRPr="0034040C">
        <w:rPr>
          <w:rFonts w:ascii="Times New Roman" w:eastAsia="Calibri" w:hAnsi="Times New Roman"/>
          <w:b w:val="0"/>
          <w:bCs w:val="0"/>
          <w:kern w:val="0"/>
          <w:sz w:val="28"/>
          <w:szCs w:val="28"/>
        </w:rPr>
        <w:t>,1</w:t>
      </w:r>
      <w:r w:rsidR="009F5ACC" w:rsidRPr="0034040C">
        <w:rPr>
          <w:rFonts w:ascii="Times New Roman" w:eastAsia="Calibri" w:hAnsi="Times New Roman"/>
          <w:b w:val="0"/>
          <w:bCs w:val="0"/>
          <w:kern w:val="0"/>
          <w:sz w:val="28"/>
          <w:szCs w:val="28"/>
        </w:rPr>
        <w:t>%</w:t>
      </w:r>
      <w:r w:rsidRPr="0034040C">
        <w:rPr>
          <w:rFonts w:ascii="Times New Roman" w:eastAsia="Calibri" w:hAnsi="Times New Roman"/>
          <w:b w:val="0"/>
          <w:bCs w:val="0"/>
          <w:kern w:val="0"/>
          <w:sz w:val="28"/>
          <w:szCs w:val="28"/>
        </w:rPr>
        <w:t xml:space="preserve"> so với quy định.</w:t>
      </w:r>
      <w:r w:rsidR="005165FA" w:rsidRPr="0034040C">
        <w:rPr>
          <w:rFonts w:ascii="Times New Roman" w:eastAsia="Calibri" w:hAnsi="Times New Roman"/>
          <w:b w:val="0"/>
          <w:bCs w:val="0"/>
          <w:kern w:val="0"/>
          <w:sz w:val="28"/>
          <w:szCs w:val="28"/>
        </w:rPr>
        <w:t xml:space="preserve"> </w:t>
      </w:r>
      <w:r w:rsidR="00AA03DF" w:rsidRPr="0034040C">
        <w:rPr>
          <w:rFonts w:ascii="Times New Roman" w:eastAsia="Calibri" w:hAnsi="Times New Roman"/>
          <w:b w:val="0"/>
          <w:bCs w:val="0"/>
          <w:kern w:val="0"/>
          <w:sz w:val="28"/>
          <w:szCs w:val="28"/>
        </w:rPr>
        <w:t>T</w:t>
      </w:r>
      <w:r w:rsidRPr="0034040C">
        <w:rPr>
          <w:rFonts w:ascii="Times New Roman" w:eastAsia="Calibri" w:hAnsi="Times New Roman"/>
          <w:b w:val="0"/>
          <w:bCs w:val="0"/>
          <w:kern w:val="0"/>
          <w:sz w:val="28"/>
          <w:szCs w:val="28"/>
        </w:rPr>
        <w:t>rong đó:</w:t>
      </w:r>
    </w:p>
    <w:p w:rsidR="009605B0" w:rsidRPr="0034040C" w:rsidRDefault="009605B0"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eastAsia="Calibri" w:hAnsi="Times New Roman"/>
          <w:b w:val="0"/>
          <w:bCs w:val="0"/>
          <w:kern w:val="0"/>
          <w:sz w:val="28"/>
          <w:szCs w:val="28"/>
        </w:rPr>
        <w:t>a) Dân số theo dân tộc:</w:t>
      </w:r>
      <w:r w:rsidR="00AA03DF" w:rsidRPr="0034040C">
        <w:rPr>
          <w:rFonts w:ascii="Times New Roman" w:eastAsia="Calibri" w:hAnsi="Times New Roman"/>
          <w:b w:val="0"/>
          <w:bCs w:val="0"/>
          <w:kern w:val="0"/>
          <w:sz w:val="28"/>
          <w:szCs w:val="28"/>
        </w:rPr>
        <w:t xml:space="preserve"> </w:t>
      </w:r>
      <w:r w:rsidR="009F5ACC" w:rsidRPr="0034040C">
        <w:rPr>
          <w:rFonts w:ascii="Times New Roman" w:eastAsia="Calibri" w:hAnsi="Times New Roman"/>
          <w:b w:val="0"/>
          <w:bCs w:val="0"/>
          <w:kern w:val="0"/>
          <w:sz w:val="28"/>
          <w:szCs w:val="28"/>
        </w:rPr>
        <w:t>100%</w:t>
      </w:r>
      <w:r w:rsidR="00AA03DF" w:rsidRPr="0034040C">
        <w:rPr>
          <w:rFonts w:ascii="Times New Roman" w:eastAsia="Calibri" w:hAnsi="Times New Roman"/>
          <w:b w:val="0"/>
          <w:bCs w:val="0"/>
          <w:kern w:val="0"/>
          <w:sz w:val="28"/>
          <w:szCs w:val="28"/>
        </w:rPr>
        <w:t xml:space="preserve"> dân số là dân tộ</w:t>
      </w:r>
      <w:r w:rsidR="00194E2A" w:rsidRPr="0034040C">
        <w:rPr>
          <w:rFonts w:ascii="Times New Roman" w:eastAsia="Calibri" w:hAnsi="Times New Roman"/>
          <w:b w:val="0"/>
          <w:bCs w:val="0"/>
          <w:kern w:val="0"/>
          <w:sz w:val="28"/>
          <w:szCs w:val="28"/>
        </w:rPr>
        <w:t xml:space="preserve">c Kinh, </w:t>
      </w:r>
      <w:r w:rsidR="009F5ACC" w:rsidRPr="0034040C">
        <w:rPr>
          <w:rFonts w:ascii="Times New Roman" w:eastAsia="Calibri" w:hAnsi="Times New Roman"/>
          <w:b w:val="0"/>
          <w:bCs w:val="0"/>
          <w:kern w:val="0"/>
          <w:sz w:val="28"/>
          <w:szCs w:val="28"/>
        </w:rPr>
        <w:t>0%</w:t>
      </w:r>
      <w:r w:rsidR="00AA03DF" w:rsidRPr="0034040C">
        <w:rPr>
          <w:rFonts w:ascii="Times New Roman" w:eastAsia="Calibri" w:hAnsi="Times New Roman"/>
          <w:b w:val="0"/>
          <w:bCs w:val="0"/>
          <w:kern w:val="0"/>
          <w:sz w:val="28"/>
          <w:szCs w:val="28"/>
        </w:rPr>
        <w:t xml:space="preserve"> dân tộc thiểu số.</w:t>
      </w:r>
    </w:p>
    <w:p w:rsidR="009605B0" w:rsidRPr="0034040C" w:rsidRDefault="009605B0"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eastAsia="Calibri" w:hAnsi="Times New Roman"/>
          <w:b w:val="0"/>
          <w:bCs w:val="0"/>
          <w:kern w:val="0"/>
          <w:sz w:val="28"/>
          <w:szCs w:val="28"/>
        </w:rPr>
        <w:t>b) Dân số theo tôn giáo:</w:t>
      </w:r>
      <w:r w:rsidR="00AA03DF" w:rsidRPr="0034040C">
        <w:rPr>
          <w:rFonts w:ascii="Times New Roman" w:eastAsia="Calibri" w:hAnsi="Times New Roman"/>
          <w:b w:val="0"/>
          <w:bCs w:val="0"/>
          <w:kern w:val="0"/>
          <w:sz w:val="28"/>
          <w:szCs w:val="28"/>
        </w:rPr>
        <w:t xml:space="preserve"> </w:t>
      </w:r>
      <w:r w:rsidR="00D62919" w:rsidRPr="0034040C">
        <w:rPr>
          <w:rFonts w:ascii="Times New Roman" w:eastAsia="Calibri" w:hAnsi="Times New Roman"/>
          <w:b w:val="0"/>
          <w:bCs w:val="0"/>
          <w:kern w:val="0"/>
          <w:sz w:val="28"/>
          <w:szCs w:val="28"/>
        </w:rPr>
        <w:t>38</w:t>
      </w:r>
      <w:r w:rsidR="00AA03DF" w:rsidRPr="0034040C">
        <w:rPr>
          <w:rFonts w:ascii="Times New Roman" w:eastAsia="Calibri" w:hAnsi="Times New Roman"/>
          <w:b w:val="0"/>
          <w:bCs w:val="0"/>
          <w:kern w:val="0"/>
          <w:sz w:val="28"/>
          <w:szCs w:val="28"/>
        </w:rPr>
        <w:t xml:space="preserve"> người.</w:t>
      </w:r>
    </w:p>
    <w:p w:rsidR="00AA03DF" w:rsidRPr="0034040C" w:rsidRDefault="00AA03DF"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eastAsia="Calibri" w:hAnsi="Times New Roman"/>
          <w:b w:val="0"/>
          <w:bCs w:val="0"/>
          <w:kern w:val="0"/>
          <w:sz w:val="28"/>
          <w:szCs w:val="28"/>
        </w:rPr>
        <w:t xml:space="preserve">- Công giáo: </w:t>
      </w:r>
      <w:r w:rsidR="00D62919" w:rsidRPr="0034040C">
        <w:rPr>
          <w:rFonts w:ascii="Times New Roman" w:eastAsia="Calibri" w:hAnsi="Times New Roman"/>
          <w:b w:val="0"/>
          <w:bCs w:val="0"/>
          <w:kern w:val="0"/>
          <w:sz w:val="28"/>
          <w:szCs w:val="28"/>
        </w:rPr>
        <w:t>38</w:t>
      </w:r>
      <w:r w:rsidRPr="0034040C">
        <w:rPr>
          <w:rFonts w:ascii="Times New Roman" w:eastAsia="Calibri" w:hAnsi="Times New Roman"/>
          <w:b w:val="0"/>
          <w:bCs w:val="0"/>
          <w:kern w:val="0"/>
          <w:sz w:val="28"/>
          <w:szCs w:val="28"/>
        </w:rPr>
        <w:t xml:space="preserve"> người theo đạo Thiên Chúa giáo, chiếm </w:t>
      </w:r>
      <w:r w:rsidR="00194E2A" w:rsidRPr="0034040C">
        <w:rPr>
          <w:rFonts w:ascii="Times New Roman" w:eastAsia="Calibri" w:hAnsi="Times New Roman"/>
          <w:b w:val="0"/>
          <w:bCs w:val="0"/>
          <w:kern w:val="0"/>
          <w:sz w:val="28"/>
          <w:szCs w:val="28"/>
        </w:rPr>
        <w:t xml:space="preserve">tỷ lệ </w:t>
      </w:r>
      <w:r w:rsidR="001F1DD8" w:rsidRPr="0034040C">
        <w:rPr>
          <w:rFonts w:ascii="Times New Roman" w:eastAsia="Calibri" w:hAnsi="Times New Roman"/>
          <w:b w:val="0"/>
          <w:bCs w:val="0"/>
          <w:kern w:val="0"/>
          <w:sz w:val="28"/>
          <w:szCs w:val="28"/>
          <w:lang w:val="vi-VN"/>
        </w:rPr>
        <w:t>1,97</w:t>
      </w:r>
      <w:r w:rsidR="00D62919" w:rsidRPr="0034040C">
        <w:rPr>
          <w:rFonts w:ascii="Times New Roman" w:eastAsia="Calibri" w:hAnsi="Times New Roman"/>
          <w:b w:val="0"/>
          <w:bCs w:val="0"/>
          <w:kern w:val="0"/>
          <w:sz w:val="28"/>
          <w:szCs w:val="28"/>
        </w:rPr>
        <w:t>%</w:t>
      </w:r>
      <w:r w:rsidR="00194E2A" w:rsidRPr="0034040C">
        <w:rPr>
          <w:rFonts w:ascii="Times New Roman" w:eastAsia="Calibri" w:hAnsi="Times New Roman"/>
          <w:b w:val="0"/>
          <w:bCs w:val="0"/>
          <w:kern w:val="0"/>
          <w:sz w:val="28"/>
          <w:szCs w:val="28"/>
        </w:rPr>
        <w:t xml:space="preserve"> </w:t>
      </w:r>
      <w:r w:rsidRPr="0034040C">
        <w:rPr>
          <w:rFonts w:ascii="Times New Roman" w:eastAsia="Calibri" w:hAnsi="Times New Roman"/>
          <w:b w:val="0"/>
          <w:bCs w:val="0"/>
          <w:kern w:val="0"/>
          <w:sz w:val="28"/>
          <w:szCs w:val="28"/>
        </w:rPr>
        <w:t>tổng dân số toàn xã.</w:t>
      </w:r>
    </w:p>
    <w:p w:rsidR="00AA03DF" w:rsidRPr="0034040C" w:rsidRDefault="00AA03DF" w:rsidP="000B72B4">
      <w:pPr>
        <w:pStyle w:val="Heading1"/>
        <w:spacing w:before="0" w:after="120"/>
        <w:ind w:firstLine="720"/>
        <w:jc w:val="both"/>
        <w:rPr>
          <w:rFonts w:ascii="Times New Roman" w:eastAsia="Calibri" w:hAnsi="Times New Roman"/>
          <w:b w:val="0"/>
          <w:bCs w:val="0"/>
          <w:kern w:val="0"/>
          <w:sz w:val="28"/>
          <w:szCs w:val="28"/>
          <w:lang w:val="vi-VN"/>
        </w:rPr>
      </w:pPr>
      <w:r w:rsidRPr="0034040C">
        <w:rPr>
          <w:rFonts w:ascii="Times New Roman" w:eastAsia="Calibri" w:hAnsi="Times New Roman"/>
          <w:b w:val="0"/>
          <w:bCs w:val="0"/>
          <w:kern w:val="0"/>
          <w:sz w:val="28"/>
          <w:szCs w:val="28"/>
        </w:rPr>
        <w:t>- Phật giáo:</w:t>
      </w:r>
      <w:r w:rsidR="00194E2A" w:rsidRPr="0034040C">
        <w:rPr>
          <w:rFonts w:ascii="Times New Roman" w:eastAsia="Calibri" w:hAnsi="Times New Roman"/>
          <w:b w:val="0"/>
          <w:bCs w:val="0"/>
          <w:kern w:val="0"/>
          <w:sz w:val="28"/>
          <w:szCs w:val="28"/>
        </w:rPr>
        <w:t xml:space="preserve"> </w:t>
      </w:r>
      <w:r w:rsidR="001F1DD8" w:rsidRPr="0034040C">
        <w:rPr>
          <w:rFonts w:ascii="Times New Roman" w:eastAsia="Calibri" w:hAnsi="Times New Roman"/>
          <w:b w:val="0"/>
          <w:bCs w:val="0"/>
          <w:kern w:val="0"/>
          <w:sz w:val="28"/>
          <w:szCs w:val="28"/>
          <w:lang w:val="vi-VN"/>
        </w:rPr>
        <w:t>không.</w:t>
      </w:r>
    </w:p>
    <w:p w:rsidR="009605B0" w:rsidRPr="0034040C" w:rsidRDefault="009605B0" w:rsidP="000B72B4">
      <w:pPr>
        <w:spacing w:before="0" w:line="240" w:lineRule="auto"/>
        <w:ind w:firstLine="720"/>
        <w:jc w:val="both"/>
        <w:rPr>
          <w:rFonts w:ascii="Times New Roman" w:hAnsi="Times New Roman"/>
          <w:sz w:val="28"/>
          <w:szCs w:val="28"/>
          <w:lang w:val="vi-VN"/>
        </w:rPr>
      </w:pPr>
      <w:r w:rsidRPr="0034040C">
        <w:rPr>
          <w:rFonts w:ascii="Times New Roman" w:hAnsi="Times New Roman"/>
          <w:b/>
          <w:sz w:val="28"/>
          <w:szCs w:val="28"/>
        </w:rPr>
        <w:t>5. Giáp ranh địa giới với các ĐVHC cùng cấp liền kề</w:t>
      </w:r>
    </w:p>
    <w:p w:rsidR="00723ADC" w:rsidRPr="0034040C" w:rsidRDefault="00723ADC"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eastAsia="Calibri" w:hAnsi="Times New Roman"/>
          <w:b w:val="0"/>
          <w:bCs w:val="0"/>
          <w:kern w:val="0"/>
          <w:sz w:val="28"/>
          <w:szCs w:val="28"/>
        </w:rPr>
        <w:t>- Phía Đông giáp xã</w:t>
      </w:r>
      <w:r w:rsidR="00D62919" w:rsidRPr="0034040C">
        <w:rPr>
          <w:rFonts w:ascii="Times New Roman" w:eastAsia="Calibri" w:hAnsi="Times New Roman"/>
          <w:b w:val="0"/>
          <w:bCs w:val="0"/>
          <w:kern w:val="0"/>
          <w:sz w:val="28"/>
          <w:szCs w:val="28"/>
        </w:rPr>
        <w:t xml:space="preserve"> Đức Vĩnh</w:t>
      </w:r>
      <w:r w:rsidRPr="0034040C">
        <w:rPr>
          <w:rFonts w:ascii="Times New Roman" w:eastAsia="Calibri" w:hAnsi="Times New Roman"/>
          <w:b w:val="0"/>
          <w:bCs w:val="0"/>
          <w:kern w:val="0"/>
          <w:sz w:val="28"/>
          <w:szCs w:val="28"/>
        </w:rPr>
        <w:t>;</w:t>
      </w:r>
    </w:p>
    <w:p w:rsidR="00723ADC" w:rsidRPr="0034040C" w:rsidRDefault="00723ADC"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eastAsia="Calibri" w:hAnsi="Times New Roman"/>
          <w:b w:val="0"/>
          <w:bCs w:val="0"/>
          <w:kern w:val="0"/>
          <w:sz w:val="28"/>
          <w:szCs w:val="28"/>
        </w:rPr>
        <w:t xml:space="preserve">- Phía Nam giáp xã </w:t>
      </w:r>
      <w:r w:rsidR="00D62919" w:rsidRPr="0034040C">
        <w:rPr>
          <w:rFonts w:ascii="Times New Roman" w:eastAsia="Calibri" w:hAnsi="Times New Roman"/>
          <w:b w:val="0"/>
          <w:bCs w:val="0"/>
          <w:kern w:val="0"/>
          <w:sz w:val="28"/>
          <w:szCs w:val="28"/>
        </w:rPr>
        <w:t>Yên Hồ</w:t>
      </w:r>
      <w:r w:rsidRPr="0034040C">
        <w:rPr>
          <w:rFonts w:ascii="Times New Roman" w:eastAsia="Calibri" w:hAnsi="Times New Roman"/>
          <w:b w:val="0"/>
          <w:bCs w:val="0"/>
          <w:kern w:val="0"/>
          <w:sz w:val="28"/>
          <w:szCs w:val="28"/>
        </w:rPr>
        <w:t>;</w:t>
      </w:r>
    </w:p>
    <w:p w:rsidR="00723ADC" w:rsidRPr="0034040C" w:rsidRDefault="00723ADC" w:rsidP="000B72B4">
      <w:pPr>
        <w:pStyle w:val="Heading1"/>
        <w:spacing w:before="0" w:after="120"/>
        <w:ind w:firstLine="720"/>
        <w:jc w:val="both"/>
        <w:rPr>
          <w:rFonts w:ascii="Times New Roman" w:eastAsia="Calibri" w:hAnsi="Times New Roman"/>
          <w:b w:val="0"/>
          <w:bCs w:val="0"/>
          <w:kern w:val="0"/>
          <w:sz w:val="28"/>
          <w:szCs w:val="28"/>
        </w:rPr>
      </w:pPr>
      <w:r w:rsidRPr="0034040C">
        <w:rPr>
          <w:rFonts w:ascii="Times New Roman" w:eastAsia="Calibri" w:hAnsi="Times New Roman"/>
          <w:b w:val="0"/>
          <w:bCs w:val="0"/>
          <w:kern w:val="0"/>
          <w:sz w:val="28"/>
          <w:szCs w:val="28"/>
        </w:rPr>
        <w:t>- Phía Tây giáp</w:t>
      </w:r>
      <w:r w:rsidR="001F1DD8" w:rsidRPr="0034040C">
        <w:rPr>
          <w:rFonts w:ascii="Times New Roman" w:eastAsia="Calibri" w:hAnsi="Times New Roman"/>
          <w:b w:val="0"/>
          <w:bCs w:val="0"/>
          <w:kern w:val="0"/>
          <w:sz w:val="28"/>
          <w:szCs w:val="28"/>
        </w:rPr>
        <w:t xml:space="preserve"> các</w:t>
      </w:r>
      <w:r w:rsidRPr="0034040C">
        <w:rPr>
          <w:rFonts w:ascii="Times New Roman" w:eastAsia="Calibri" w:hAnsi="Times New Roman"/>
          <w:b w:val="0"/>
          <w:bCs w:val="0"/>
          <w:kern w:val="0"/>
          <w:sz w:val="28"/>
          <w:szCs w:val="28"/>
        </w:rPr>
        <w:t xml:space="preserve"> xã</w:t>
      </w:r>
      <w:r w:rsidR="001F1DD8" w:rsidRPr="0034040C">
        <w:rPr>
          <w:rFonts w:ascii="Times New Roman" w:eastAsia="Calibri" w:hAnsi="Times New Roman"/>
          <w:b w:val="0"/>
          <w:bCs w:val="0"/>
          <w:kern w:val="0"/>
          <w:sz w:val="28"/>
          <w:szCs w:val="28"/>
        </w:rPr>
        <w:t>:</w:t>
      </w:r>
      <w:r w:rsidRPr="0034040C">
        <w:rPr>
          <w:rFonts w:ascii="Times New Roman" w:eastAsia="Calibri" w:hAnsi="Times New Roman"/>
          <w:b w:val="0"/>
          <w:bCs w:val="0"/>
          <w:kern w:val="0"/>
          <w:sz w:val="28"/>
          <w:szCs w:val="28"/>
        </w:rPr>
        <w:t xml:space="preserve"> </w:t>
      </w:r>
      <w:r w:rsidR="00D62919" w:rsidRPr="0034040C">
        <w:rPr>
          <w:rFonts w:ascii="Times New Roman" w:eastAsia="Calibri" w:hAnsi="Times New Roman"/>
          <w:b w:val="0"/>
          <w:bCs w:val="0"/>
          <w:kern w:val="0"/>
          <w:sz w:val="28"/>
          <w:szCs w:val="28"/>
        </w:rPr>
        <w:t>Đức La, Sông la</w:t>
      </w:r>
      <w:r w:rsidRPr="0034040C">
        <w:rPr>
          <w:rFonts w:ascii="Times New Roman" w:eastAsia="Calibri" w:hAnsi="Times New Roman"/>
          <w:b w:val="0"/>
          <w:bCs w:val="0"/>
          <w:kern w:val="0"/>
          <w:sz w:val="28"/>
          <w:szCs w:val="28"/>
        </w:rPr>
        <w:t>;</w:t>
      </w:r>
    </w:p>
    <w:p w:rsidR="0034040C" w:rsidRDefault="00723ADC" w:rsidP="000B72B4">
      <w:pPr>
        <w:pStyle w:val="Heading1"/>
        <w:spacing w:before="0" w:after="120"/>
        <w:ind w:firstLine="720"/>
        <w:jc w:val="both"/>
        <w:rPr>
          <w:rFonts w:ascii="Times New Roman" w:eastAsia="Calibri" w:hAnsi="Times New Roman"/>
          <w:b w:val="0"/>
          <w:bCs w:val="0"/>
          <w:kern w:val="0"/>
          <w:sz w:val="28"/>
          <w:szCs w:val="28"/>
          <w:lang w:val="vi-VN"/>
        </w:rPr>
      </w:pPr>
      <w:r w:rsidRPr="0034040C">
        <w:rPr>
          <w:rFonts w:ascii="Times New Roman" w:eastAsia="Calibri" w:hAnsi="Times New Roman"/>
          <w:b w:val="0"/>
          <w:bCs w:val="0"/>
          <w:kern w:val="0"/>
          <w:sz w:val="28"/>
          <w:szCs w:val="28"/>
        </w:rPr>
        <w:t xml:space="preserve">- Phía Bắc giáp </w:t>
      </w:r>
      <w:r w:rsidR="00D62919" w:rsidRPr="0034040C">
        <w:rPr>
          <w:rFonts w:ascii="Times New Roman" w:eastAsia="Calibri" w:hAnsi="Times New Roman"/>
          <w:b w:val="0"/>
          <w:bCs w:val="0"/>
          <w:kern w:val="0"/>
          <w:sz w:val="28"/>
          <w:szCs w:val="28"/>
        </w:rPr>
        <w:t>Tỉnh Nghệ An</w:t>
      </w:r>
      <w:r w:rsidR="001F1DD8" w:rsidRPr="0034040C">
        <w:rPr>
          <w:rFonts w:ascii="Times New Roman" w:eastAsia="Calibri" w:hAnsi="Times New Roman"/>
          <w:b w:val="0"/>
          <w:bCs w:val="0"/>
          <w:kern w:val="0"/>
          <w:sz w:val="28"/>
          <w:szCs w:val="28"/>
        </w:rPr>
        <w:t>.</w:t>
      </w:r>
    </w:p>
    <w:p w:rsidR="003A4B24" w:rsidRPr="0034040C" w:rsidRDefault="009605B0" w:rsidP="000B72B4">
      <w:pPr>
        <w:pStyle w:val="Heading1"/>
        <w:spacing w:before="0" w:after="120"/>
        <w:ind w:firstLine="720"/>
        <w:jc w:val="both"/>
        <w:rPr>
          <w:rFonts w:ascii="Times New Roman" w:eastAsia="Calibri" w:hAnsi="Times New Roman"/>
          <w:bCs w:val="0"/>
          <w:kern w:val="0"/>
          <w:sz w:val="28"/>
          <w:szCs w:val="28"/>
        </w:rPr>
      </w:pPr>
      <w:r w:rsidRPr="0034040C">
        <w:rPr>
          <w:rFonts w:ascii="Times New Roman" w:hAnsi="Times New Roman"/>
          <w:sz w:val="28"/>
          <w:szCs w:val="28"/>
        </w:rPr>
        <w:t>6. Hiện trạng tổ chức bộ máy của hệ thống chính trị và đội ngũ cán bộ, công chức</w:t>
      </w:r>
      <w:r w:rsidR="00632C56" w:rsidRPr="0034040C">
        <w:rPr>
          <w:rFonts w:ascii="Times New Roman" w:hAnsi="Times New Roman"/>
          <w:sz w:val="28"/>
          <w:szCs w:val="28"/>
          <w:lang w:val="vi-VN"/>
        </w:rPr>
        <w:t>, viên chức</w:t>
      </w:r>
      <w:r w:rsidRPr="0034040C">
        <w:rPr>
          <w:rFonts w:ascii="Times New Roman" w:hAnsi="Times New Roman"/>
          <w:sz w:val="28"/>
          <w:szCs w:val="28"/>
        </w:rPr>
        <w:t>, người hoạt độ</w:t>
      </w:r>
      <w:r w:rsidR="003A4B24" w:rsidRPr="0034040C">
        <w:rPr>
          <w:rFonts w:ascii="Times New Roman" w:hAnsi="Times New Roman"/>
          <w:sz w:val="28"/>
          <w:szCs w:val="28"/>
        </w:rPr>
        <w:t>ng không chuyên trách</w:t>
      </w:r>
      <w:r w:rsidRPr="0034040C">
        <w:rPr>
          <w:rFonts w:ascii="Times New Roman" w:hAnsi="Times New Roman"/>
          <w:sz w:val="28"/>
          <w:szCs w:val="28"/>
        </w:rPr>
        <w:t xml:space="preserve"> cấp xã</w:t>
      </w:r>
    </w:p>
    <w:p w:rsidR="00632C56" w:rsidRPr="009D5512" w:rsidRDefault="00632C56"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T</w:t>
      </w:r>
      <w:r w:rsidR="0077179C" w:rsidRPr="009D5512">
        <w:rPr>
          <w:rFonts w:ascii="Times New Roman" w:hAnsi="Times New Roman"/>
          <w:sz w:val="28"/>
          <w:szCs w:val="28"/>
          <w:lang w:val="vi-VN"/>
        </w:rPr>
        <w:t>ổ</w:t>
      </w:r>
      <w:r w:rsidRPr="009D5512">
        <w:rPr>
          <w:rFonts w:ascii="Times New Roman" w:hAnsi="Times New Roman"/>
          <w:sz w:val="28"/>
          <w:szCs w:val="28"/>
          <w:lang w:val="vi-VN"/>
        </w:rPr>
        <w:t>ng số cán bộ, công chức, viên chức, người hoạt độ</w:t>
      </w:r>
      <w:r w:rsidR="00351CD5" w:rsidRPr="009D5512">
        <w:rPr>
          <w:rFonts w:ascii="Times New Roman" w:hAnsi="Times New Roman"/>
          <w:sz w:val="28"/>
          <w:szCs w:val="28"/>
          <w:lang w:val="vi-VN"/>
        </w:rPr>
        <w:t>ng không chuyên trách có</w:t>
      </w:r>
      <w:r w:rsidR="0034040C">
        <w:rPr>
          <w:rFonts w:ascii="Times New Roman" w:hAnsi="Times New Roman"/>
          <w:sz w:val="28"/>
          <w:szCs w:val="28"/>
        </w:rPr>
        <w:t xml:space="preserve"> 5</w:t>
      </w:r>
      <w:r w:rsidR="0034040C">
        <w:rPr>
          <w:rFonts w:ascii="Times New Roman" w:hAnsi="Times New Roman"/>
          <w:sz w:val="28"/>
          <w:szCs w:val="28"/>
          <w:lang w:val="vi-VN"/>
        </w:rPr>
        <w:t>1</w:t>
      </w:r>
      <w:r w:rsidRPr="009D5512">
        <w:rPr>
          <w:rFonts w:ascii="Times New Roman" w:hAnsi="Times New Roman"/>
          <w:sz w:val="28"/>
          <w:szCs w:val="28"/>
          <w:lang w:val="vi-VN"/>
        </w:rPr>
        <w:t xml:space="preserve"> người. Trong đó:</w:t>
      </w:r>
    </w:p>
    <w:p w:rsidR="00632C56" w:rsidRPr="009D5512" w:rsidRDefault="00632C56"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Cán bộ: </w:t>
      </w:r>
      <w:r w:rsidR="0069655D" w:rsidRPr="009D5512">
        <w:rPr>
          <w:rFonts w:ascii="Times New Roman" w:hAnsi="Times New Roman"/>
          <w:sz w:val="28"/>
          <w:szCs w:val="28"/>
        </w:rPr>
        <w:t>09</w:t>
      </w:r>
      <w:r w:rsidRPr="009D5512">
        <w:rPr>
          <w:rFonts w:ascii="Times New Roman" w:hAnsi="Times New Roman"/>
          <w:sz w:val="28"/>
          <w:szCs w:val="28"/>
          <w:lang w:val="vi-VN"/>
        </w:rPr>
        <w:t xml:space="preserve"> người;</w:t>
      </w:r>
    </w:p>
    <w:p w:rsidR="00632C56" w:rsidRPr="009D5512" w:rsidRDefault="00632C56"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Công chức: </w:t>
      </w:r>
      <w:r w:rsidR="0069655D" w:rsidRPr="009D5512">
        <w:rPr>
          <w:rFonts w:ascii="Times New Roman" w:hAnsi="Times New Roman"/>
          <w:sz w:val="28"/>
          <w:szCs w:val="28"/>
        </w:rPr>
        <w:t>08</w:t>
      </w:r>
      <w:r w:rsidRPr="009D5512">
        <w:rPr>
          <w:rFonts w:ascii="Times New Roman" w:hAnsi="Times New Roman"/>
          <w:sz w:val="28"/>
          <w:szCs w:val="28"/>
          <w:lang w:val="vi-VN"/>
        </w:rPr>
        <w:t xml:space="preserve"> người;</w:t>
      </w:r>
    </w:p>
    <w:p w:rsidR="00632C56" w:rsidRPr="009D5512" w:rsidRDefault="00632C56"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Viên chức (giáo dục + y tế): </w:t>
      </w:r>
      <w:r w:rsidR="00A25714" w:rsidRPr="009D5512">
        <w:rPr>
          <w:rFonts w:ascii="Times New Roman" w:hAnsi="Times New Roman"/>
          <w:sz w:val="28"/>
          <w:szCs w:val="28"/>
        </w:rPr>
        <w:t>26</w:t>
      </w:r>
      <w:r w:rsidRPr="009D5512">
        <w:rPr>
          <w:rFonts w:ascii="Times New Roman" w:hAnsi="Times New Roman"/>
          <w:sz w:val="28"/>
          <w:szCs w:val="28"/>
          <w:lang w:val="vi-VN"/>
        </w:rPr>
        <w:t xml:space="preserve"> người;</w:t>
      </w:r>
    </w:p>
    <w:p w:rsidR="00632C56" w:rsidRPr="009D5512" w:rsidRDefault="00632C56"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lastRenderedPageBreak/>
        <w:t xml:space="preserve">- Người hoạt động không chuyên trách: </w:t>
      </w:r>
      <w:r w:rsidR="0034040C">
        <w:rPr>
          <w:rFonts w:ascii="Times New Roman" w:hAnsi="Times New Roman"/>
          <w:sz w:val="28"/>
          <w:szCs w:val="28"/>
          <w:lang w:val="vi-VN"/>
        </w:rPr>
        <w:t>0</w:t>
      </w:r>
      <w:r w:rsidR="00A25714" w:rsidRPr="009D5512">
        <w:rPr>
          <w:rFonts w:ascii="Times New Roman" w:hAnsi="Times New Roman"/>
          <w:sz w:val="28"/>
          <w:szCs w:val="28"/>
        </w:rPr>
        <w:t>8</w:t>
      </w:r>
      <w:r w:rsidRPr="009D5512">
        <w:rPr>
          <w:rFonts w:ascii="Times New Roman" w:hAnsi="Times New Roman"/>
          <w:sz w:val="28"/>
          <w:szCs w:val="28"/>
          <w:lang w:val="vi-VN"/>
        </w:rPr>
        <w:t xml:space="preserve"> người.</w:t>
      </w:r>
    </w:p>
    <w:p w:rsidR="00632C56" w:rsidRPr="009D5512" w:rsidRDefault="00632C56" w:rsidP="000B72B4">
      <w:pPr>
        <w:spacing w:before="0" w:line="240" w:lineRule="auto"/>
        <w:ind w:firstLine="720"/>
        <w:jc w:val="both"/>
        <w:rPr>
          <w:rFonts w:ascii="Times New Roman" w:hAnsi="Times New Roman"/>
          <w:sz w:val="28"/>
          <w:szCs w:val="28"/>
          <w:u w:val="single"/>
          <w:lang w:val="vi-VN"/>
        </w:rPr>
      </w:pPr>
      <w:r w:rsidRPr="009D5512">
        <w:rPr>
          <w:rFonts w:ascii="Times New Roman" w:hAnsi="Times New Roman"/>
          <w:sz w:val="28"/>
          <w:szCs w:val="28"/>
          <w:u w:val="single"/>
          <w:lang w:val="vi-VN"/>
        </w:rPr>
        <w:t>Cụ thể:</w:t>
      </w:r>
    </w:p>
    <w:p w:rsidR="00723ADC" w:rsidRPr="009D5512" w:rsidRDefault="00723ADC" w:rsidP="000B72B4">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a) Tổ chức Đảng:</w:t>
      </w:r>
    </w:p>
    <w:p w:rsidR="0034040C" w:rsidRPr="00054711" w:rsidRDefault="0034040C" w:rsidP="000B72B4">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Pr>
          <w:rFonts w:ascii="Times New Roman" w:hAnsi="Times New Roman"/>
          <w:sz w:val="28"/>
          <w:szCs w:val="28"/>
          <w:lang w:val="vi-VN"/>
        </w:rPr>
        <w:t xml:space="preserve">người </w:t>
      </w:r>
      <w:r>
        <w:rPr>
          <w:rFonts w:ascii="Times New Roman" w:hAnsi="Times New Roman"/>
          <w:sz w:val="28"/>
          <w:szCs w:val="28"/>
        </w:rPr>
        <w:t>(kiêm Chủ tịch HĐND xã)</w:t>
      </w:r>
      <w:r>
        <w:rPr>
          <w:rFonts w:ascii="Times New Roman" w:hAnsi="Times New Roman"/>
          <w:sz w:val="28"/>
          <w:szCs w:val="28"/>
          <w:lang w:val="vi-VN"/>
        </w:rPr>
        <w:t>.</w:t>
      </w:r>
    </w:p>
    <w:p w:rsidR="0034040C" w:rsidRPr="0034040C"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Bí thư thường trực Đảng ủy: 01 ngườ</w:t>
      </w:r>
      <w:r>
        <w:rPr>
          <w:rFonts w:ascii="Times New Roman" w:hAnsi="Times New Roman"/>
          <w:sz w:val="28"/>
          <w:szCs w:val="28"/>
          <w:lang w:val="vi-VN"/>
        </w:rPr>
        <w:t>i</w:t>
      </w:r>
      <w:r w:rsidRPr="0034040C">
        <w:rPr>
          <w:rFonts w:ascii="Times New Roman" w:hAnsi="Times New Roman"/>
          <w:sz w:val="28"/>
          <w:szCs w:val="28"/>
        </w:rPr>
        <w:t xml:space="preserve"> </w:t>
      </w:r>
      <w:r>
        <w:rPr>
          <w:rFonts w:ascii="Times New Roman" w:hAnsi="Times New Roman"/>
          <w:sz w:val="28"/>
          <w:szCs w:val="28"/>
          <w:lang w:val="vi-VN"/>
        </w:rPr>
        <w:t>(</w:t>
      </w:r>
      <w:r w:rsidRPr="009D5512">
        <w:rPr>
          <w:rFonts w:ascii="Times New Roman" w:hAnsi="Times New Roman"/>
          <w:sz w:val="28"/>
          <w:szCs w:val="28"/>
        </w:rPr>
        <w:t>kiêm Chủ tịch UBMTTQ</w:t>
      </w:r>
      <w:r>
        <w:rPr>
          <w:rFonts w:ascii="Times New Roman" w:hAnsi="Times New Roman"/>
          <w:sz w:val="28"/>
          <w:szCs w:val="28"/>
          <w:lang w:val="vi-VN"/>
        </w:rPr>
        <w:t>).</w:t>
      </w:r>
    </w:p>
    <w:p w:rsidR="00626542" w:rsidRPr="009D5512" w:rsidRDefault="00626542" w:rsidP="000B72B4">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b) Hội đồng nhân dân xã:</w:t>
      </w:r>
    </w:p>
    <w:p w:rsidR="0034040C" w:rsidRPr="00054711"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Lãnh đạo HĐND: 02 người. Trong đó:</w:t>
      </w:r>
    </w:p>
    <w:p w:rsidR="0034040C" w:rsidRPr="00054711"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Chủ tịch HĐND: Bí thư Đảng ủy kiêm.</w:t>
      </w:r>
    </w:p>
    <w:p w:rsidR="0034040C" w:rsidRPr="00054711"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HĐND chuyên trách: 01 người.</w:t>
      </w:r>
    </w:p>
    <w:p w:rsidR="00E96017" w:rsidRPr="009D5512" w:rsidRDefault="00E96017" w:rsidP="000B72B4">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c) Ủy ban nhân dân xã:</w:t>
      </w:r>
    </w:p>
    <w:p w:rsidR="0034040C" w:rsidRPr="00054711"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Lãnh đạo UBND xã: 02 người. Trong đó:</w:t>
      </w:r>
    </w:p>
    <w:p w:rsidR="0034040C" w:rsidRPr="00054711"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Chủ tịch</w:t>
      </w:r>
      <w:r>
        <w:rPr>
          <w:rFonts w:ascii="Times New Roman" w:hAnsi="Times New Roman"/>
          <w:sz w:val="28"/>
          <w:szCs w:val="28"/>
          <w:lang w:val="vi-VN"/>
        </w:rPr>
        <w:t xml:space="preserve"> UBND</w:t>
      </w:r>
      <w:r w:rsidRPr="00054711">
        <w:rPr>
          <w:rFonts w:ascii="Times New Roman" w:hAnsi="Times New Roman"/>
          <w:sz w:val="28"/>
          <w:szCs w:val="28"/>
          <w:lang w:val="vi-VN"/>
        </w:rPr>
        <w:t>: 01 người.</w:t>
      </w:r>
    </w:p>
    <w:p w:rsidR="0034040C" w:rsidRPr="00054711" w:rsidRDefault="0034040C" w:rsidP="000B72B4">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w:t>
      </w:r>
      <w:r>
        <w:rPr>
          <w:rFonts w:ascii="Times New Roman" w:hAnsi="Times New Roman"/>
          <w:sz w:val="28"/>
          <w:szCs w:val="28"/>
          <w:lang w:val="vi-VN"/>
        </w:rPr>
        <w:t xml:space="preserve"> UBND</w:t>
      </w:r>
      <w:r w:rsidRPr="00054711">
        <w:rPr>
          <w:rFonts w:ascii="Times New Roman" w:hAnsi="Times New Roman"/>
          <w:sz w:val="28"/>
          <w:szCs w:val="28"/>
          <w:lang w:val="vi-VN"/>
        </w:rPr>
        <w:t>: 01 người.</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Công chức cấp xã:</w:t>
      </w:r>
      <w:r w:rsidR="00A25714" w:rsidRPr="009D5512">
        <w:rPr>
          <w:rFonts w:ascii="Times New Roman" w:hAnsi="Times New Roman"/>
          <w:sz w:val="28"/>
          <w:szCs w:val="28"/>
        </w:rPr>
        <w:t xml:space="preserve"> </w:t>
      </w:r>
      <w:r w:rsidR="0034040C">
        <w:rPr>
          <w:rFonts w:ascii="Times New Roman" w:hAnsi="Times New Roman"/>
          <w:sz w:val="28"/>
          <w:szCs w:val="28"/>
          <w:lang w:val="vi-VN"/>
        </w:rPr>
        <w:t>0</w:t>
      </w:r>
      <w:r w:rsidR="00A25714" w:rsidRPr="009D5512">
        <w:rPr>
          <w:rFonts w:ascii="Times New Roman" w:hAnsi="Times New Roman"/>
          <w:sz w:val="28"/>
          <w:szCs w:val="28"/>
        </w:rPr>
        <w:t>8</w:t>
      </w:r>
      <w:r w:rsidRPr="009D5512">
        <w:rPr>
          <w:rFonts w:ascii="Times New Roman" w:hAnsi="Times New Roman"/>
          <w:sz w:val="28"/>
          <w:szCs w:val="28"/>
          <w:lang w:val="vi-VN"/>
        </w:rPr>
        <w:t xml:space="preserve"> người. Trong đó:</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Văn phòng – Thống kê: </w:t>
      </w:r>
      <w:r w:rsidR="00A25714" w:rsidRPr="009D5512">
        <w:rPr>
          <w:rFonts w:ascii="Times New Roman" w:hAnsi="Times New Roman"/>
          <w:sz w:val="28"/>
          <w:szCs w:val="28"/>
        </w:rPr>
        <w:t>0</w:t>
      </w:r>
      <w:r w:rsidR="00E334AD" w:rsidRPr="009D5512">
        <w:rPr>
          <w:rFonts w:ascii="Times New Roman" w:hAnsi="Times New Roman"/>
          <w:sz w:val="28"/>
          <w:szCs w:val="28"/>
        </w:rPr>
        <w:t>1</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Tài chính – Kế toán: </w:t>
      </w:r>
      <w:r w:rsidR="00A25714" w:rsidRPr="009D5512">
        <w:rPr>
          <w:rFonts w:ascii="Times New Roman" w:hAnsi="Times New Roman"/>
          <w:sz w:val="28"/>
          <w:szCs w:val="28"/>
        </w:rPr>
        <w:t>02</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Tư pháp – Hộ tịch: </w:t>
      </w:r>
      <w:r w:rsidR="00286D51" w:rsidRPr="009D5512">
        <w:rPr>
          <w:rFonts w:ascii="Times New Roman" w:hAnsi="Times New Roman"/>
          <w:sz w:val="28"/>
          <w:szCs w:val="28"/>
        </w:rPr>
        <w:t>0</w:t>
      </w:r>
      <w:r w:rsidR="00E334AD" w:rsidRPr="009D5512">
        <w:rPr>
          <w:rFonts w:ascii="Times New Roman" w:hAnsi="Times New Roman"/>
          <w:sz w:val="28"/>
          <w:szCs w:val="28"/>
        </w:rPr>
        <w:t>1</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Văn hóa – Xã hội: </w:t>
      </w:r>
      <w:r w:rsidR="00286D51"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Địa chính – Nông nghiệp – Xây dựng và Môi trường: </w:t>
      </w:r>
      <w:r w:rsidR="00286D51" w:rsidRPr="009D5512">
        <w:rPr>
          <w:rFonts w:ascii="Times New Roman" w:hAnsi="Times New Roman"/>
          <w:sz w:val="28"/>
          <w:szCs w:val="28"/>
        </w:rPr>
        <w:t>02</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Trưởng Công an: </w:t>
      </w:r>
      <w:r w:rsidR="00B25108" w:rsidRPr="009D5512">
        <w:rPr>
          <w:rFonts w:ascii="Times New Roman" w:hAnsi="Times New Roman"/>
          <w:sz w:val="28"/>
          <w:szCs w:val="28"/>
        </w:rPr>
        <w:t>0</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sz w:val="28"/>
          <w:szCs w:val="28"/>
        </w:rPr>
      </w:pPr>
      <w:r w:rsidRPr="009D5512">
        <w:rPr>
          <w:rFonts w:ascii="Times New Roman" w:hAnsi="Times New Roman"/>
          <w:sz w:val="28"/>
          <w:szCs w:val="28"/>
          <w:lang w:val="vi-VN"/>
        </w:rPr>
        <w:t xml:space="preserve">+ Chỉ huy trưởng Quân sự: </w:t>
      </w:r>
      <w:r w:rsidR="00286D51"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E96017" w:rsidRPr="009D5512" w:rsidRDefault="00E96017" w:rsidP="000B72B4">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d) Mặt trận tổ quốc và các đoàn thể:</w:t>
      </w:r>
    </w:p>
    <w:p w:rsidR="008B6DEC" w:rsidRPr="009D5512" w:rsidRDefault="008B6DEC" w:rsidP="000B72B4">
      <w:pPr>
        <w:spacing w:before="0" w:line="240" w:lineRule="auto"/>
        <w:ind w:firstLine="720"/>
        <w:jc w:val="both"/>
        <w:rPr>
          <w:rFonts w:ascii="Times New Roman" w:hAnsi="Times New Roman"/>
          <w:sz w:val="28"/>
          <w:szCs w:val="28"/>
        </w:rPr>
      </w:pPr>
      <w:r w:rsidRPr="009D5512">
        <w:rPr>
          <w:rFonts w:ascii="Times New Roman" w:hAnsi="Times New Roman"/>
          <w:sz w:val="28"/>
          <w:szCs w:val="28"/>
        </w:rPr>
        <w:t>- Số lượng các tổ chức hiện có:</w:t>
      </w:r>
      <w:r w:rsidR="00286D51" w:rsidRPr="009D5512">
        <w:rPr>
          <w:rFonts w:ascii="Times New Roman" w:hAnsi="Times New Roman"/>
          <w:sz w:val="28"/>
          <w:szCs w:val="28"/>
        </w:rPr>
        <w:t xml:space="preserve">05 </w:t>
      </w:r>
      <w:r w:rsidR="0081433D" w:rsidRPr="009D5512">
        <w:rPr>
          <w:rFonts w:ascii="Times New Roman" w:hAnsi="Times New Roman"/>
          <w:sz w:val="28"/>
          <w:szCs w:val="28"/>
        </w:rPr>
        <w:t>tổ chức.</w:t>
      </w:r>
    </w:p>
    <w:p w:rsidR="00B36298" w:rsidRPr="00B36298" w:rsidRDefault="00E30F08" w:rsidP="00B36298">
      <w:pPr>
        <w:spacing w:line="288" w:lineRule="auto"/>
        <w:ind w:firstLine="720"/>
        <w:jc w:val="both"/>
        <w:rPr>
          <w:rFonts w:ascii="Times New Roman" w:hAnsi="Times New Roman"/>
          <w:sz w:val="28"/>
          <w:szCs w:val="28"/>
          <w:lang w:val="vi-VN"/>
        </w:rPr>
      </w:pPr>
      <w:r w:rsidRPr="009D5512">
        <w:rPr>
          <w:rFonts w:ascii="Times New Roman" w:hAnsi="Times New Roman"/>
          <w:sz w:val="28"/>
          <w:szCs w:val="28"/>
        </w:rPr>
        <w:t>- Số lượng cấp trưởng, cấp phó:</w:t>
      </w:r>
      <w:r w:rsidR="00286D51" w:rsidRPr="009D5512">
        <w:rPr>
          <w:rFonts w:ascii="Times New Roman" w:hAnsi="Times New Roman"/>
          <w:sz w:val="28"/>
          <w:szCs w:val="28"/>
        </w:rPr>
        <w:t xml:space="preserve"> 09 </w:t>
      </w:r>
      <w:r w:rsidRPr="009D5512">
        <w:rPr>
          <w:rFonts w:ascii="Times New Roman" w:hAnsi="Times New Roman"/>
          <w:sz w:val="28"/>
          <w:szCs w:val="28"/>
        </w:rPr>
        <w:t>ngườ</w:t>
      </w:r>
      <w:r w:rsidR="000B72B4">
        <w:rPr>
          <w:rFonts w:ascii="Times New Roman" w:hAnsi="Times New Roman"/>
          <w:sz w:val="28"/>
          <w:szCs w:val="28"/>
        </w:rPr>
        <w:t>i</w:t>
      </w:r>
      <w:r w:rsidR="000B72B4">
        <w:rPr>
          <w:rFonts w:ascii="Times New Roman" w:hAnsi="Times New Roman"/>
          <w:sz w:val="28"/>
          <w:szCs w:val="28"/>
          <w:lang w:val="vi-VN"/>
        </w:rPr>
        <w:t xml:space="preserve"> </w:t>
      </w:r>
      <w:r w:rsidR="00B36298">
        <w:rPr>
          <w:rFonts w:ascii="Times New Roman" w:hAnsi="Times New Roman"/>
          <w:sz w:val="28"/>
          <w:szCs w:val="28"/>
        </w:rPr>
        <w:t>(</w:t>
      </w:r>
      <w:r w:rsidR="00B36298">
        <w:rPr>
          <w:rFonts w:ascii="Times New Roman" w:hAnsi="Times New Roman"/>
          <w:sz w:val="28"/>
          <w:szCs w:val="28"/>
          <w:lang w:val="vi-VN"/>
        </w:rPr>
        <w:t>Chủ tịch</w:t>
      </w:r>
      <w:r w:rsidR="00B36298" w:rsidRPr="009D5512">
        <w:rPr>
          <w:rFonts w:ascii="Times New Roman" w:hAnsi="Times New Roman"/>
          <w:sz w:val="28"/>
          <w:szCs w:val="28"/>
        </w:rPr>
        <w:t xml:space="preserve"> UBMTTQ do Phó </w:t>
      </w:r>
      <w:r w:rsidR="00B36298">
        <w:rPr>
          <w:rFonts w:ascii="Times New Roman" w:hAnsi="Times New Roman"/>
          <w:sz w:val="28"/>
          <w:szCs w:val="28"/>
          <w:lang w:val="vi-VN"/>
        </w:rPr>
        <w:t>Bí thư Đảng ủy</w:t>
      </w:r>
      <w:r w:rsidR="00B36298">
        <w:rPr>
          <w:rFonts w:ascii="Times New Roman" w:hAnsi="Times New Roman"/>
          <w:sz w:val="28"/>
          <w:szCs w:val="28"/>
        </w:rPr>
        <w:t xml:space="preserve"> kiêm</w:t>
      </w:r>
      <w:r w:rsidR="00B36298">
        <w:rPr>
          <w:rFonts w:ascii="Times New Roman" w:hAnsi="Times New Roman"/>
          <w:sz w:val="28"/>
          <w:szCs w:val="28"/>
          <w:lang w:val="vi-VN"/>
        </w:rPr>
        <w:t>).</w:t>
      </w:r>
    </w:p>
    <w:p w:rsidR="0033658A" w:rsidRPr="009D5512" w:rsidRDefault="0033658A" w:rsidP="000B72B4">
      <w:pPr>
        <w:spacing w:before="0" w:line="240" w:lineRule="auto"/>
        <w:ind w:firstLine="720"/>
        <w:jc w:val="both"/>
        <w:rPr>
          <w:rFonts w:ascii="Times New Roman" w:hAnsi="Times New Roman"/>
          <w:sz w:val="28"/>
          <w:szCs w:val="28"/>
          <w:lang w:val="vi-VN"/>
        </w:rPr>
      </w:pPr>
      <w:r w:rsidRPr="009D5512">
        <w:rPr>
          <w:rFonts w:ascii="Times New Roman" w:hAnsi="Times New Roman"/>
          <w:b/>
          <w:i/>
          <w:sz w:val="28"/>
          <w:szCs w:val="28"/>
          <w:lang w:val="vi-VN"/>
        </w:rPr>
        <w:t>e) Thôn, tổ dân phố:</w:t>
      </w:r>
    </w:p>
    <w:p w:rsidR="0033658A" w:rsidRPr="009D5512" w:rsidRDefault="0033658A"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Số lượng thôn, tổ dân phố:</w:t>
      </w:r>
      <w:r w:rsidR="00286D51" w:rsidRPr="009D5512">
        <w:rPr>
          <w:rFonts w:ascii="Times New Roman" w:hAnsi="Times New Roman"/>
          <w:sz w:val="28"/>
          <w:szCs w:val="28"/>
        </w:rPr>
        <w:t xml:space="preserve"> 05</w:t>
      </w:r>
      <w:r w:rsidRPr="009D5512">
        <w:rPr>
          <w:rFonts w:ascii="Times New Roman" w:hAnsi="Times New Roman"/>
          <w:sz w:val="28"/>
          <w:szCs w:val="28"/>
          <w:lang w:val="vi-VN"/>
        </w:rPr>
        <w:t>.</w:t>
      </w:r>
    </w:p>
    <w:p w:rsidR="0033658A" w:rsidRPr="009D5512" w:rsidRDefault="0033658A" w:rsidP="000B72B4">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Số lượng người hoạt động không chuyên trách thôn, tổ dân phố:</w:t>
      </w:r>
      <w:r w:rsidR="00286D51" w:rsidRPr="009D5512">
        <w:rPr>
          <w:rFonts w:ascii="Times New Roman" w:hAnsi="Times New Roman"/>
          <w:sz w:val="28"/>
          <w:szCs w:val="28"/>
        </w:rPr>
        <w:t xml:space="preserve"> 25 người</w:t>
      </w:r>
      <w:r w:rsidRPr="009D5512">
        <w:rPr>
          <w:rFonts w:ascii="Times New Roman" w:hAnsi="Times New Roman"/>
          <w:sz w:val="28"/>
          <w:szCs w:val="28"/>
          <w:lang w:val="vi-VN"/>
        </w:rPr>
        <w:t>.</w:t>
      </w:r>
    </w:p>
    <w:p w:rsidR="00B835ED" w:rsidRPr="009D5512" w:rsidRDefault="002D1304" w:rsidP="000B72B4">
      <w:pPr>
        <w:spacing w:before="0" w:line="240" w:lineRule="auto"/>
        <w:ind w:firstLine="720"/>
        <w:jc w:val="both"/>
        <w:rPr>
          <w:rFonts w:ascii="Times New Roman" w:hAnsi="Times New Roman"/>
          <w:sz w:val="28"/>
          <w:szCs w:val="28"/>
        </w:rPr>
      </w:pPr>
      <w:r w:rsidRPr="009D5512">
        <w:rPr>
          <w:rFonts w:ascii="Times New Roman" w:hAnsi="Times New Roman"/>
          <w:b/>
          <w:i/>
          <w:sz w:val="28"/>
          <w:szCs w:val="28"/>
          <w:lang w:val="vi-VN"/>
        </w:rPr>
        <w:t>g</w:t>
      </w:r>
      <w:r w:rsidR="0033658A" w:rsidRPr="009D5512">
        <w:rPr>
          <w:rFonts w:ascii="Times New Roman" w:hAnsi="Times New Roman"/>
          <w:b/>
          <w:i/>
          <w:sz w:val="28"/>
          <w:szCs w:val="28"/>
          <w:lang w:val="vi-VN"/>
        </w:rPr>
        <w:t xml:space="preserve">) </w:t>
      </w:r>
      <w:r w:rsidR="00B835ED" w:rsidRPr="009D5512">
        <w:rPr>
          <w:rFonts w:ascii="Times New Roman" w:hAnsi="Times New Roman"/>
          <w:b/>
          <w:i/>
          <w:sz w:val="28"/>
          <w:szCs w:val="28"/>
          <w:lang w:val="vi-VN"/>
        </w:rPr>
        <w:t xml:space="preserve"> Về số lượng người hoạt động không chuyên trách cấp xã:</w:t>
      </w:r>
      <w:r w:rsidR="00B835ED" w:rsidRPr="009D5512">
        <w:rPr>
          <w:rFonts w:ascii="Times New Roman" w:hAnsi="Times New Roman"/>
          <w:sz w:val="28"/>
          <w:szCs w:val="28"/>
          <w:lang w:val="vi-VN"/>
        </w:rPr>
        <w:t xml:space="preserve"> </w:t>
      </w:r>
      <w:r w:rsidR="00F91F7F" w:rsidRPr="009D5512">
        <w:rPr>
          <w:rFonts w:ascii="Times New Roman" w:hAnsi="Times New Roman"/>
          <w:sz w:val="28"/>
          <w:szCs w:val="28"/>
        </w:rPr>
        <w:t>12</w:t>
      </w:r>
      <w:r w:rsidR="00B835ED" w:rsidRPr="009D5512">
        <w:rPr>
          <w:rFonts w:ascii="Times New Roman" w:hAnsi="Times New Roman"/>
          <w:sz w:val="28"/>
          <w:szCs w:val="28"/>
          <w:lang w:val="vi-VN"/>
        </w:rPr>
        <w:t xml:space="preserve"> ngườ</w:t>
      </w:r>
      <w:r w:rsidR="000B72B4">
        <w:rPr>
          <w:rFonts w:ascii="Times New Roman" w:hAnsi="Times New Roman"/>
          <w:sz w:val="28"/>
          <w:szCs w:val="28"/>
          <w:lang w:val="vi-VN"/>
        </w:rPr>
        <w:t>i.</w:t>
      </w:r>
    </w:p>
    <w:p w:rsidR="003A4B24" w:rsidRPr="009D5512" w:rsidRDefault="003A4B24" w:rsidP="00B36298">
      <w:pPr>
        <w:spacing w:before="0" w:line="240" w:lineRule="auto"/>
        <w:ind w:firstLine="720"/>
        <w:jc w:val="both"/>
        <w:rPr>
          <w:rFonts w:ascii="Times New Roman" w:hAnsi="Times New Roman"/>
          <w:b/>
          <w:sz w:val="26"/>
          <w:szCs w:val="28"/>
        </w:rPr>
      </w:pPr>
      <w:r w:rsidRPr="009D5512">
        <w:rPr>
          <w:rFonts w:ascii="Times New Roman" w:hAnsi="Times New Roman"/>
          <w:b/>
          <w:sz w:val="26"/>
          <w:szCs w:val="28"/>
          <w:lang w:val="vi-VN"/>
        </w:rPr>
        <w:t xml:space="preserve">II. </w:t>
      </w:r>
      <w:r w:rsidRPr="009D5512">
        <w:rPr>
          <w:rFonts w:ascii="Times New Roman" w:hAnsi="Times New Roman"/>
          <w:b/>
          <w:sz w:val="26"/>
          <w:szCs w:val="28"/>
        </w:rPr>
        <w:t xml:space="preserve">ĐVHC CẤP XÃ </w:t>
      </w:r>
      <w:r w:rsidR="00210FDA" w:rsidRPr="0034040C">
        <w:rPr>
          <w:rFonts w:ascii="Times New Roman" w:hAnsi="Times New Roman"/>
          <w:b/>
          <w:sz w:val="26"/>
          <w:szCs w:val="26"/>
        </w:rPr>
        <w:t>THUỘC DIỆN BẮT BUỘC SẮP XẾP</w:t>
      </w:r>
    </w:p>
    <w:p w:rsidR="00741B72" w:rsidRPr="00210FDA"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t>1. Tên ĐVHC</w:t>
      </w:r>
      <w:r w:rsidRPr="009D5512">
        <w:rPr>
          <w:rFonts w:ascii="Times New Roman" w:hAnsi="Times New Roman"/>
          <w:sz w:val="28"/>
          <w:szCs w:val="28"/>
        </w:rPr>
        <w:t xml:space="preserve">: </w:t>
      </w:r>
      <w:r w:rsidR="00210FDA">
        <w:rPr>
          <w:rFonts w:ascii="Times New Roman" w:hAnsi="Times New Roman"/>
          <w:sz w:val="28"/>
          <w:szCs w:val="28"/>
          <w:lang w:val="vi-VN"/>
        </w:rPr>
        <w:t xml:space="preserve">XÃ </w:t>
      </w:r>
      <w:r w:rsidRPr="009D5512">
        <w:rPr>
          <w:rFonts w:ascii="Times New Roman" w:hAnsi="Times New Roman"/>
          <w:sz w:val="28"/>
          <w:szCs w:val="28"/>
        </w:rPr>
        <w:t>ĐỨC VĨNH</w:t>
      </w:r>
      <w:r w:rsidR="00210FDA">
        <w:rPr>
          <w:rFonts w:ascii="Times New Roman" w:hAnsi="Times New Roman"/>
          <w:sz w:val="28"/>
          <w:szCs w:val="28"/>
          <w:lang w:val="vi-VN"/>
        </w:rPr>
        <w:t>.</w:t>
      </w:r>
    </w:p>
    <w:p w:rsidR="00210FDA" w:rsidRPr="00210FDA"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t>2. Thuộc khu vực</w:t>
      </w:r>
      <w:r w:rsidR="00FD1ECA" w:rsidRPr="009D5512">
        <w:rPr>
          <w:rFonts w:ascii="Times New Roman" w:hAnsi="Times New Roman"/>
          <w:b/>
          <w:sz w:val="28"/>
          <w:szCs w:val="28"/>
        </w:rPr>
        <w:t>:</w:t>
      </w:r>
      <w:r w:rsidRPr="009D5512">
        <w:rPr>
          <w:rFonts w:ascii="Times New Roman" w:hAnsi="Times New Roman"/>
          <w:sz w:val="28"/>
          <w:szCs w:val="28"/>
        </w:rPr>
        <w:t xml:space="preserve"> </w:t>
      </w:r>
      <w:r w:rsidR="00210FDA">
        <w:rPr>
          <w:rFonts w:ascii="Times New Roman" w:hAnsi="Times New Roman"/>
          <w:sz w:val="28"/>
          <w:szCs w:val="28"/>
          <w:lang w:val="vi-VN"/>
        </w:rPr>
        <w:t>Đồng bằng.</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b/>
          <w:sz w:val="28"/>
          <w:szCs w:val="28"/>
        </w:rPr>
        <w:lastRenderedPageBreak/>
        <w:t>3. Diện tích tự nhiên</w:t>
      </w:r>
      <w:r w:rsidRPr="009D5512">
        <w:rPr>
          <w:rFonts w:ascii="Times New Roman" w:hAnsi="Times New Roman"/>
          <w:sz w:val="28"/>
          <w:szCs w:val="28"/>
        </w:rPr>
        <w:t>:</w:t>
      </w:r>
      <w:r w:rsidRPr="009D5512">
        <w:rPr>
          <w:rFonts w:ascii="Times New Roman" w:hAnsi="Times New Roman"/>
          <w:sz w:val="28"/>
          <w:szCs w:val="28"/>
          <w:lang w:val="vi-VN"/>
        </w:rPr>
        <w:t xml:space="preserve"> </w:t>
      </w:r>
      <w:r w:rsidR="003F4A9B" w:rsidRPr="009D5512">
        <w:rPr>
          <w:rFonts w:ascii="Times New Roman" w:hAnsi="Times New Roman"/>
          <w:sz w:val="28"/>
          <w:szCs w:val="28"/>
        </w:rPr>
        <w:t>3,82</w:t>
      </w:r>
      <w:r w:rsidRPr="009D5512">
        <w:rPr>
          <w:rFonts w:ascii="Times New Roman" w:hAnsi="Times New Roman"/>
          <w:sz w:val="28"/>
          <w:szCs w:val="28"/>
        </w:rPr>
        <w:t xml:space="preserve"> km</w:t>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vertAlign w:val="superscript"/>
        </w:rPr>
        <w:t>2</w:t>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r>
      <w:r w:rsidRPr="009D5512">
        <w:rPr>
          <w:rFonts w:ascii="Times New Roman" w:hAnsi="Times New Roman"/>
          <w:sz w:val="28"/>
          <w:szCs w:val="28"/>
        </w:rPr>
        <w:softHyphen/>
        <w:t xml:space="preserve">, đạt tỷ lệ </w:t>
      </w:r>
      <w:r w:rsidR="00210FDA">
        <w:rPr>
          <w:rFonts w:ascii="Times New Roman" w:hAnsi="Times New Roman"/>
          <w:sz w:val="28"/>
          <w:szCs w:val="28"/>
        </w:rPr>
        <w:t>12,7</w:t>
      </w:r>
      <w:r w:rsidR="00210FDA">
        <w:rPr>
          <w:rFonts w:ascii="Times New Roman" w:hAnsi="Times New Roman"/>
          <w:sz w:val="28"/>
          <w:szCs w:val="28"/>
          <w:lang w:val="vi-VN"/>
        </w:rPr>
        <w:t>5</w:t>
      </w:r>
      <w:r w:rsidR="003F4A9B" w:rsidRPr="009D5512">
        <w:rPr>
          <w:rFonts w:ascii="Times New Roman" w:hAnsi="Times New Roman"/>
          <w:sz w:val="28"/>
          <w:szCs w:val="28"/>
        </w:rPr>
        <w:t>%</w:t>
      </w:r>
      <w:r w:rsidRPr="009D5512">
        <w:rPr>
          <w:rFonts w:ascii="Times New Roman" w:hAnsi="Times New Roman"/>
          <w:sz w:val="28"/>
          <w:szCs w:val="28"/>
        </w:rPr>
        <w:t xml:space="preserve"> so với quy định.</w:t>
      </w:r>
    </w:p>
    <w:p w:rsidR="00741B72" w:rsidRPr="00210FDA" w:rsidRDefault="00741B72" w:rsidP="00B36298">
      <w:pPr>
        <w:pStyle w:val="Heading1"/>
        <w:spacing w:before="0" w:after="120"/>
        <w:ind w:firstLine="720"/>
        <w:jc w:val="both"/>
        <w:rPr>
          <w:rFonts w:ascii="Times New Roman" w:eastAsia="Calibri" w:hAnsi="Times New Roman"/>
          <w:b w:val="0"/>
          <w:bCs w:val="0"/>
          <w:kern w:val="0"/>
          <w:sz w:val="28"/>
          <w:szCs w:val="28"/>
          <w:lang w:val="vi-VN"/>
        </w:rPr>
      </w:pPr>
      <w:r w:rsidRPr="009D5512">
        <w:rPr>
          <w:rFonts w:ascii="Times New Roman" w:hAnsi="Times New Roman"/>
          <w:sz w:val="28"/>
          <w:szCs w:val="28"/>
        </w:rPr>
        <w:t>4. Dân số trung bình</w:t>
      </w:r>
      <w:r w:rsidRPr="009D5512">
        <w:rPr>
          <w:rFonts w:ascii="Times New Roman" w:hAnsi="Times New Roman"/>
          <w:b w:val="0"/>
          <w:sz w:val="28"/>
          <w:szCs w:val="28"/>
        </w:rPr>
        <w:t>:</w:t>
      </w:r>
      <w:r w:rsidR="00210FDA">
        <w:rPr>
          <w:rFonts w:ascii="Times New Roman" w:hAnsi="Times New Roman"/>
          <w:b w:val="0"/>
          <w:sz w:val="28"/>
          <w:szCs w:val="28"/>
          <w:lang w:val="vi-VN"/>
        </w:rPr>
        <w:t xml:space="preserve"> 1.201</w:t>
      </w:r>
      <w:r w:rsidRPr="009D5512">
        <w:rPr>
          <w:rFonts w:ascii="Times New Roman" w:eastAsia="Calibri" w:hAnsi="Times New Roman"/>
          <w:b w:val="0"/>
          <w:bCs w:val="0"/>
          <w:kern w:val="0"/>
          <w:sz w:val="28"/>
          <w:szCs w:val="28"/>
        </w:rPr>
        <w:t xml:space="preserve"> người, đạt tỷ lệ </w:t>
      </w:r>
      <w:r w:rsidR="00210FDA">
        <w:rPr>
          <w:rFonts w:ascii="Times New Roman" w:eastAsia="Calibri" w:hAnsi="Times New Roman"/>
          <w:b w:val="0"/>
          <w:bCs w:val="0"/>
          <w:kern w:val="0"/>
          <w:sz w:val="28"/>
          <w:szCs w:val="28"/>
          <w:lang w:val="vi-VN"/>
        </w:rPr>
        <w:t>15,01</w:t>
      </w:r>
      <w:r w:rsidR="004729B1" w:rsidRPr="009D5512">
        <w:rPr>
          <w:rFonts w:ascii="Times New Roman" w:eastAsia="Calibri" w:hAnsi="Times New Roman"/>
          <w:b w:val="0"/>
          <w:bCs w:val="0"/>
          <w:kern w:val="0"/>
          <w:sz w:val="28"/>
          <w:szCs w:val="28"/>
        </w:rPr>
        <w:t>%</w:t>
      </w:r>
      <w:r w:rsidRPr="009D5512">
        <w:rPr>
          <w:rFonts w:ascii="Times New Roman" w:eastAsia="Calibri" w:hAnsi="Times New Roman"/>
          <w:b w:val="0"/>
          <w:bCs w:val="0"/>
          <w:kern w:val="0"/>
          <w:sz w:val="28"/>
          <w:szCs w:val="28"/>
        </w:rPr>
        <w:t xml:space="preserve"> so với quy định.</w:t>
      </w:r>
      <w:r w:rsidR="00210FDA">
        <w:rPr>
          <w:rFonts w:ascii="Times New Roman" w:eastAsia="Calibri" w:hAnsi="Times New Roman"/>
          <w:b w:val="0"/>
          <w:bCs w:val="0"/>
          <w:kern w:val="0"/>
          <w:sz w:val="28"/>
          <w:szCs w:val="28"/>
          <w:lang w:val="vi-VN"/>
        </w:rPr>
        <w:t xml:space="preserve"> </w:t>
      </w:r>
      <w:r w:rsidRPr="00210FDA">
        <w:rPr>
          <w:rFonts w:ascii="Times New Roman" w:hAnsi="Times New Roman"/>
          <w:b w:val="0"/>
          <w:sz w:val="28"/>
          <w:szCs w:val="28"/>
          <w:lang w:val="vi-VN"/>
        </w:rPr>
        <w:t>T</w:t>
      </w:r>
      <w:r w:rsidRPr="00210FDA">
        <w:rPr>
          <w:rFonts w:ascii="Times New Roman" w:hAnsi="Times New Roman"/>
          <w:b w:val="0"/>
          <w:sz w:val="28"/>
          <w:szCs w:val="28"/>
        </w:rPr>
        <w:t>rong đó:</w:t>
      </w:r>
    </w:p>
    <w:p w:rsidR="00210FDA" w:rsidRPr="008F724D"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a) Dân số theo dân tộc:</w:t>
      </w:r>
      <w:r w:rsidRPr="009D5512">
        <w:rPr>
          <w:rFonts w:ascii="Times New Roman" w:hAnsi="Times New Roman"/>
          <w:sz w:val="28"/>
          <w:szCs w:val="28"/>
          <w:lang w:val="vi-VN"/>
        </w:rPr>
        <w:t xml:space="preserve"> </w:t>
      </w:r>
      <w:r w:rsidR="00210FDA">
        <w:rPr>
          <w:rFonts w:ascii="Times New Roman" w:hAnsi="Times New Roman"/>
          <w:sz w:val="28"/>
          <w:szCs w:val="28"/>
        </w:rPr>
        <w:t xml:space="preserve">100% </w:t>
      </w:r>
      <w:r w:rsidR="00210FDA" w:rsidRPr="008F724D">
        <w:rPr>
          <w:rFonts w:ascii="Times New Roman" w:hAnsi="Times New Roman"/>
          <w:sz w:val="28"/>
          <w:szCs w:val="28"/>
          <w:lang w:val="vi-VN"/>
        </w:rPr>
        <w:t>dân số là dân tộ</w:t>
      </w:r>
      <w:r w:rsidR="00210FDA">
        <w:rPr>
          <w:rFonts w:ascii="Times New Roman" w:hAnsi="Times New Roman"/>
          <w:sz w:val="28"/>
          <w:szCs w:val="28"/>
          <w:lang w:val="vi-VN"/>
        </w:rPr>
        <w:t>c Kinh</w:t>
      </w:r>
      <w:r w:rsidR="00210FDA" w:rsidRPr="008F724D">
        <w:rPr>
          <w:rFonts w:ascii="Times New Roman" w:hAnsi="Times New Roman"/>
          <w:sz w:val="28"/>
          <w:szCs w:val="28"/>
          <w:lang w:val="vi-VN"/>
        </w:rPr>
        <w:t>.</w:t>
      </w:r>
    </w:p>
    <w:p w:rsidR="00741B72" w:rsidRPr="00210FDA"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b) Dân số theo tôn giáo:</w:t>
      </w:r>
      <w:r w:rsidRPr="009D5512">
        <w:rPr>
          <w:rFonts w:ascii="Times New Roman" w:hAnsi="Times New Roman"/>
          <w:sz w:val="28"/>
          <w:szCs w:val="28"/>
          <w:lang w:val="vi-VN"/>
        </w:rPr>
        <w:t xml:space="preserve"> </w:t>
      </w:r>
      <w:r w:rsidR="00210FDA">
        <w:rPr>
          <w:rFonts w:ascii="Times New Roman" w:hAnsi="Times New Roman"/>
          <w:sz w:val="28"/>
          <w:szCs w:val="28"/>
          <w:lang w:val="vi-VN"/>
        </w:rPr>
        <w:t>không.</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t>5. Giáp ranh địa giới với các ĐVHC cùng cấp liền kề</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sz w:val="28"/>
          <w:szCs w:val="28"/>
        </w:rPr>
        <w:t xml:space="preserve">- Phía Đông giáp </w:t>
      </w:r>
      <w:r w:rsidR="00210FDA">
        <w:rPr>
          <w:rFonts w:ascii="Times New Roman" w:hAnsi="Times New Roman"/>
          <w:sz w:val="28"/>
          <w:szCs w:val="28"/>
          <w:lang w:val="vi-VN"/>
        </w:rPr>
        <w:t>Sô</w:t>
      </w:r>
      <w:r w:rsidR="00CD33EC" w:rsidRPr="009D5512">
        <w:rPr>
          <w:rFonts w:ascii="Times New Roman" w:hAnsi="Times New Roman"/>
          <w:sz w:val="28"/>
          <w:szCs w:val="28"/>
        </w:rPr>
        <w:t>ng Lam</w:t>
      </w:r>
      <w:r w:rsidRPr="009D5512">
        <w:rPr>
          <w:rFonts w:ascii="Times New Roman" w:hAnsi="Times New Roman"/>
          <w:sz w:val="28"/>
          <w:szCs w:val="28"/>
        </w:rPr>
        <w:t>;</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sz w:val="28"/>
          <w:szCs w:val="28"/>
        </w:rPr>
        <w:t xml:space="preserve">- Phía Nam giáp xã </w:t>
      </w:r>
      <w:r w:rsidR="00CD33EC" w:rsidRPr="009D5512">
        <w:rPr>
          <w:rFonts w:ascii="Times New Roman" w:hAnsi="Times New Roman"/>
          <w:sz w:val="28"/>
          <w:szCs w:val="28"/>
        </w:rPr>
        <w:t>Yên Hồ</w:t>
      </w:r>
      <w:r w:rsidRPr="009D5512">
        <w:rPr>
          <w:rFonts w:ascii="Times New Roman" w:hAnsi="Times New Roman"/>
          <w:sz w:val="28"/>
          <w:szCs w:val="28"/>
        </w:rPr>
        <w:t>;</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sz w:val="28"/>
          <w:szCs w:val="28"/>
        </w:rPr>
        <w:t>- Phía Tây giáp xã</w:t>
      </w:r>
      <w:r w:rsidR="00461C1B" w:rsidRPr="009D5512">
        <w:rPr>
          <w:rFonts w:ascii="Times New Roman" w:hAnsi="Times New Roman"/>
          <w:sz w:val="28"/>
          <w:szCs w:val="28"/>
        </w:rPr>
        <w:t xml:space="preserve"> </w:t>
      </w:r>
      <w:r w:rsidRPr="009D5512">
        <w:rPr>
          <w:rFonts w:ascii="Times New Roman" w:hAnsi="Times New Roman"/>
          <w:sz w:val="28"/>
          <w:szCs w:val="28"/>
        </w:rPr>
        <w:t xml:space="preserve"> </w:t>
      </w:r>
      <w:r w:rsidR="00CD33EC" w:rsidRPr="009D5512">
        <w:rPr>
          <w:rFonts w:ascii="Times New Roman" w:hAnsi="Times New Roman"/>
          <w:sz w:val="28"/>
          <w:szCs w:val="28"/>
        </w:rPr>
        <w:t>Đức Quang</w:t>
      </w:r>
      <w:r w:rsidRPr="009D5512">
        <w:rPr>
          <w:rFonts w:ascii="Times New Roman" w:hAnsi="Times New Roman"/>
          <w:sz w:val="28"/>
          <w:szCs w:val="28"/>
        </w:rPr>
        <w:t>;</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 xml:space="preserve">- Phía Bắc giáp </w:t>
      </w:r>
      <w:r w:rsidR="00461C1B" w:rsidRPr="009D5512">
        <w:rPr>
          <w:rFonts w:ascii="Times New Roman" w:hAnsi="Times New Roman"/>
          <w:sz w:val="28"/>
          <w:szCs w:val="28"/>
        </w:rPr>
        <w:t>tỉnh Nghệ An</w:t>
      </w:r>
      <w:r w:rsidRPr="009D5512">
        <w:rPr>
          <w:rFonts w:ascii="Times New Roman" w:hAnsi="Times New Roman"/>
          <w:sz w:val="28"/>
          <w:szCs w:val="28"/>
          <w:lang w:val="vi-VN"/>
        </w:rPr>
        <w:t>.</w:t>
      </w:r>
      <w:r w:rsidRPr="009D5512">
        <w:rPr>
          <w:rFonts w:ascii="Times New Roman" w:hAnsi="Times New Roman"/>
          <w:sz w:val="28"/>
          <w:szCs w:val="28"/>
        </w:rPr>
        <w:t xml:space="preserve"> </w:t>
      </w:r>
    </w:p>
    <w:p w:rsidR="00741B72" w:rsidRPr="009D5512" w:rsidRDefault="00741B72" w:rsidP="00B36298">
      <w:pPr>
        <w:spacing w:before="0" w:line="240" w:lineRule="auto"/>
        <w:ind w:firstLine="720"/>
        <w:jc w:val="both"/>
        <w:rPr>
          <w:rFonts w:ascii="Times New Roman" w:hAnsi="Times New Roman"/>
          <w:b/>
          <w:sz w:val="28"/>
          <w:szCs w:val="28"/>
          <w:lang w:val="vi-VN"/>
        </w:rPr>
      </w:pPr>
      <w:r w:rsidRPr="009D5512">
        <w:rPr>
          <w:rFonts w:ascii="Times New Roman" w:hAnsi="Times New Roman"/>
          <w:b/>
          <w:sz w:val="28"/>
          <w:szCs w:val="28"/>
        </w:rPr>
        <w:t>6. Hiện trạng tổ chức bộ máy của hệ thống chính trị và đội ngũ cán bộ, công chức</w:t>
      </w:r>
      <w:r w:rsidRPr="009D5512">
        <w:rPr>
          <w:rFonts w:ascii="Times New Roman" w:hAnsi="Times New Roman"/>
          <w:b/>
          <w:sz w:val="28"/>
          <w:szCs w:val="28"/>
          <w:lang w:val="vi-VN"/>
        </w:rPr>
        <w:t>, viên chức</w:t>
      </w:r>
      <w:r w:rsidRPr="009D5512">
        <w:rPr>
          <w:rFonts w:ascii="Times New Roman" w:hAnsi="Times New Roman"/>
          <w:b/>
          <w:sz w:val="28"/>
          <w:szCs w:val="28"/>
        </w:rPr>
        <w:t>, người hoạt động không chuyên trách cấp xã</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Tổng số cán bộ, công chức, viên chức, người hoạt độ</w:t>
      </w:r>
      <w:r w:rsidR="00A56D51" w:rsidRPr="009D5512">
        <w:rPr>
          <w:rFonts w:ascii="Times New Roman" w:hAnsi="Times New Roman"/>
          <w:sz w:val="28"/>
          <w:szCs w:val="28"/>
          <w:lang w:val="vi-VN"/>
        </w:rPr>
        <w:t>ng không chuyên trách có</w:t>
      </w:r>
      <w:r w:rsidR="00A56D51" w:rsidRPr="009D5512">
        <w:rPr>
          <w:rFonts w:ascii="Times New Roman" w:hAnsi="Times New Roman"/>
          <w:sz w:val="28"/>
          <w:szCs w:val="28"/>
        </w:rPr>
        <w:t xml:space="preserve"> </w:t>
      </w:r>
      <w:r w:rsidR="00FE0701" w:rsidRPr="009D5512">
        <w:rPr>
          <w:rFonts w:ascii="Times New Roman" w:hAnsi="Times New Roman"/>
          <w:sz w:val="28"/>
          <w:szCs w:val="28"/>
        </w:rPr>
        <w:t>54</w:t>
      </w:r>
      <w:r w:rsidRPr="009D5512">
        <w:rPr>
          <w:rFonts w:ascii="Times New Roman" w:hAnsi="Times New Roman"/>
          <w:sz w:val="28"/>
          <w:szCs w:val="28"/>
          <w:lang w:val="vi-VN"/>
        </w:rPr>
        <w:t xml:space="preserve"> người. Trong đó:</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Cán bộ: </w:t>
      </w:r>
      <w:r w:rsidR="0068434B" w:rsidRPr="009D5512">
        <w:rPr>
          <w:rFonts w:ascii="Times New Roman" w:hAnsi="Times New Roman"/>
          <w:sz w:val="28"/>
          <w:szCs w:val="28"/>
        </w:rPr>
        <w:t>09</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Công chức: </w:t>
      </w:r>
      <w:r w:rsidR="0068434B" w:rsidRPr="009D5512">
        <w:rPr>
          <w:rFonts w:ascii="Times New Roman" w:hAnsi="Times New Roman"/>
          <w:sz w:val="28"/>
          <w:szCs w:val="28"/>
        </w:rPr>
        <w:t>08</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Viên chức (giáo dục + y tế): </w:t>
      </w:r>
      <w:r w:rsidR="0068434B" w:rsidRPr="009D5512">
        <w:rPr>
          <w:rFonts w:ascii="Times New Roman" w:hAnsi="Times New Roman"/>
          <w:sz w:val="28"/>
          <w:szCs w:val="28"/>
        </w:rPr>
        <w:t>2</w:t>
      </w:r>
      <w:r w:rsidR="00F03770" w:rsidRPr="009D5512">
        <w:rPr>
          <w:rFonts w:ascii="Times New Roman" w:hAnsi="Times New Roman"/>
          <w:sz w:val="28"/>
          <w:szCs w:val="28"/>
        </w:rPr>
        <w:t>5</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Người hoạt động không chuyên trách: </w:t>
      </w:r>
      <w:r w:rsidR="0004500C" w:rsidRPr="009D5512">
        <w:rPr>
          <w:rFonts w:ascii="Times New Roman" w:hAnsi="Times New Roman"/>
          <w:sz w:val="28"/>
          <w:szCs w:val="28"/>
        </w:rPr>
        <w:t>12</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u w:val="single"/>
          <w:lang w:val="vi-VN"/>
        </w:rPr>
      </w:pPr>
      <w:r w:rsidRPr="009D5512">
        <w:rPr>
          <w:rFonts w:ascii="Times New Roman" w:hAnsi="Times New Roman"/>
          <w:sz w:val="28"/>
          <w:szCs w:val="28"/>
          <w:u w:val="single"/>
          <w:lang w:val="vi-VN"/>
        </w:rPr>
        <w:t>Cụ thể:</w:t>
      </w:r>
    </w:p>
    <w:p w:rsidR="00741B72" w:rsidRPr="009D5512" w:rsidRDefault="00741B72" w:rsidP="00B36298">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a) Tổ chức Đảng:</w:t>
      </w:r>
    </w:p>
    <w:p w:rsidR="00741B72" w:rsidRPr="009D5512" w:rsidRDefault="00741B72" w:rsidP="00B36298">
      <w:pPr>
        <w:spacing w:before="0" w:line="240" w:lineRule="auto"/>
        <w:ind w:firstLine="720"/>
        <w:jc w:val="both"/>
        <w:rPr>
          <w:rFonts w:ascii="Times New Roman" w:hAnsi="Times New Roman"/>
          <w:i/>
          <w:sz w:val="28"/>
          <w:szCs w:val="28"/>
        </w:rPr>
      </w:pPr>
      <w:r w:rsidRPr="009D5512">
        <w:rPr>
          <w:rFonts w:ascii="Times New Roman" w:hAnsi="Times New Roman"/>
          <w:sz w:val="28"/>
          <w:szCs w:val="28"/>
        </w:rPr>
        <w:t xml:space="preserve">- </w:t>
      </w:r>
      <w:r w:rsidRPr="009D5512">
        <w:rPr>
          <w:rFonts w:ascii="Times New Roman" w:hAnsi="Times New Roman"/>
          <w:sz w:val="28"/>
          <w:szCs w:val="28"/>
          <w:lang w:val="vi-VN"/>
        </w:rPr>
        <w:t xml:space="preserve">Bí thư Đảng ủy: </w:t>
      </w:r>
      <w:r w:rsidR="002D64B5" w:rsidRPr="009D5512">
        <w:rPr>
          <w:rFonts w:ascii="Times New Roman" w:hAnsi="Times New Roman"/>
          <w:sz w:val="28"/>
          <w:szCs w:val="28"/>
        </w:rPr>
        <w:t>01</w:t>
      </w:r>
      <w:r w:rsidR="0087648A">
        <w:rPr>
          <w:rFonts w:ascii="Times New Roman" w:hAnsi="Times New Roman"/>
          <w:sz w:val="28"/>
          <w:szCs w:val="28"/>
          <w:lang w:val="vi-VN"/>
        </w:rPr>
        <w:t xml:space="preserve"> người (k</w:t>
      </w:r>
      <w:r w:rsidR="002D64B5" w:rsidRPr="009D5512">
        <w:rPr>
          <w:rFonts w:ascii="Times New Roman" w:hAnsi="Times New Roman"/>
          <w:sz w:val="28"/>
          <w:szCs w:val="28"/>
        </w:rPr>
        <w:t>iêm Chủ tịch HĐND xã</w:t>
      </w:r>
      <w:r w:rsidR="0087648A">
        <w:rPr>
          <w:rFonts w:ascii="Times New Roman" w:hAnsi="Times New Roman"/>
          <w:sz w:val="28"/>
          <w:szCs w:val="28"/>
          <w:lang w:val="vi-VN"/>
        </w:rPr>
        <w:t>)</w:t>
      </w:r>
      <w:r w:rsidRPr="009D5512">
        <w:rPr>
          <w:rFonts w:ascii="Times New Roman" w:hAnsi="Times New Roman"/>
          <w:sz w:val="28"/>
          <w:szCs w:val="28"/>
          <w:lang w:val="vi-VN"/>
        </w:rPr>
        <w:t xml:space="preserve">. </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 xml:space="preserve">- </w:t>
      </w:r>
      <w:r w:rsidRPr="009D5512">
        <w:rPr>
          <w:rFonts w:ascii="Times New Roman" w:hAnsi="Times New Roman"/>
          <w:sz w:val="28"/>
          <w:szCs w:val="28"/>
          <w:lang w:val="vi-VN"/>
        </w:rPr>
        <w:t xml:space="preserve">Phó Bí thư thường trực Đảng ủy: </w:t>
      </w:r>
      <w:r w:rsidR="002D64B5" w:rsidRPr="009D5512">
        <w:rPr>
          <w:rFonts w:ascii="Times New Roman" w:hAnsi="Times New Roman"/>
          <w:sz w:val="28"/>
          <w:szCs w:val="28"/>
        </w:rPr>
        <w:t>01</w:t>
      </w:r>
      <w:r w:rsidR="0087648A">
        <w:rPr>
          <w:rFonts w:ascii="Times New Roman" w:hAnsi="Times New Roman"/>
          <w:sz w:val="28"/>
          <w:szCs w:val="28"/>
          <w:lang w:val="vi-VN"/>
        </w:rPr>
        <w:t xml:space="preserve"> người</w:t>
      </w:r>
      <w:r w:rsidR="00955D66" w:rsidRPr="009D5512">
        <w:rPr>
          <w:rFonts w:ascii="Times New Roman" w:hAnsi="Times New Roman"/>
          <w:sz w:val="28"/>
          <w:szCs w:val="28"/>
        </w:rPr>
        <w:t xml:space="preserve"> </w:t>
      </w:r>
      <w:r w:rsidR="0087648A">
        <w:rPr>
          <w:rFonts w:ascii="Times New Roman" w:hAnsi="Times New Roman"/>
          <w:sz w:val="28"/>
          <w:szCs w:val="28"/>
          <w:lang w:val="vi-VN"/>
        </w:rPr>
        <w:t xml:space="preserve"> (</w:t>
      </w:r>
      <w:r w:rsidR="00955D66" w:rsidRPr="009D5512">
        <w:rPr>
          <w:rFonts w:ascii="Times New Roman" w:hAnsi="Times New Roman"/>
          <w:sz w:val="28"/>
          <w:szCs w:val="28"/>
        </w:rPr>
        <w:t xml:space="preserve">kiêm Chủ tịch </w:t>
      </w:r>
      <w:r w:rsidR="0087648A">
        <w:rPr>
          <w:rFonts w:ascii="Times New Roman" w:hAnsi="Times New Roman"/>
          <w:sz w:val="28"/>
          <w:szCs w:val="28"/>
          <w:lang w:val="vi-VN"/>
        </w:rPr>
        <w:t>UB</w:t>
      </w:r>
      <w:r w:rsidR="00955D66" w:rsidRPr="009D5512">
        <w:rPr>
          <w:rFonts w:ascii="Times New Roman" w:hAnsi="Times New Roman"/>
          <w:sz w:val="28"/>
          <w:szCs w:val="28"/>
        </w:rPr>
        <w:t>MTTQ xã</w:t>
      </w:r>
      <w:r w:rsidR="0087648A">
        <w:rPr>
          <w:rFonts w:ascii="Times New Roman" w:hAnsi="Times New Roman"/>
          <w:sz w:val="28"/>
          <w:szCs w:val="28"/>
          <w:lang w:val="vi-VN"/>
        </w:rPr>
        <w:t>)</w:t>
      </w:r>
      <w:r w:rsidRPr="009D5512">
        <w:rPr>
          <w:rFonts w:ascii="Times New Roman" w:hAnsi="Times New Roman"/>
          <w:sz w:val="28"/>
          <w:szCs w:val="28"/>
          <w:lang w:val="vi-VN"/>
        </w:rPr>
        <w:t>.</w:t>
      </w:r>
    </w:p>
    <w:p w:rsidR="00741B72" w:rsidRPr="009D5512" w:rsidRDefault="00741B72" w:rsidP="00B36298">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b) Hội đồng nhân dân xã:</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Lãnh đạo HĐND: </w:t>
      </w:r>
      <w:r w:rsidR="002D64B5" w:rsidRPr="009D5512">
        <w:rPr>
          <w:rFonts w:ascii="Times New Roman" w:hAnsi="Times New Roman"/>
          <w:sz w:val="28"/>
          <w:szCs w:val="28"/>
        </w:rPr>
        <w:t>0</w:t>
      </w:r>
      <w:r w:rsidR="0087648A">
        <w:rPr>
          <w:rFonts w:ascii="Times New Roman" w:hAnsi="Times New Roman"/>
          <w:sz w:val="28"/>
          <w:szCs w:val="28"/>
          <w:lang w:val="vi-VN"/>
        </w:rPr>
        <w:t>1</w:t>
      </w:r>
      <w:r w:rsidRPr="009D5512">
        <w:rPr>
          <w:rFonts w:ascii="Times New Roman" w:hAnsi="Times New Roman"/>
          <w:sz w:val="28"/>
          <w:szCs w:val="28"/>
          <w:lang w:val="vi-VN"/>
        </w:rPr>
        <w:t xml:space="preserve"> người. Trong đó:</w:t>
      </w:r>
    </w:p>
    <w:p w:rsidR="0087648A" w:rsidRDefault="0087648A" w:rsidP="00B3629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741B72" w:rsidRPr="009D5512">
        <w:rPr>
          <w:rFonts w:ascii="Times New Roman" w:hAnsi="Times New Roman"/>
          <w:sz w:val="28"/>
          <w:szCs w:val="28"/>
          <w:lang w:val="vi-VN"/>
        </w:rPr>
        <w:t xml:space="preserve">Chủ tịch HĐND: </w:t>
      </w:r>
      <w:r>
        <w:rPr>
          <w:rFonts w:ascii="Times New Roman" w:hAnsi="Times New Roman"/>
          <w:sz w:val="28"/>
          <w:szCs w:val="28"/>
          <w:lang w:val="vi-VN"/>
        </w:rPr>
        <w:t>Do Bí thư Đảng</w:t>
      </w:r>
      <w:r w:rsidR="001B27E7" w:rsidRPr="009D5512">
        <w:rPr>
          <w:rFonts w:ascii="Times New Roman" w:hAnsi="Times New Roman"/>
          <w:sz w:val="28"/>
          <w:szCs w:val="28"/>
        </w:rPr>
        <w:t xml:space="preserve"> ủy kiêm</w:t>
      </w:r>
      <w:r>
        <w:rPr>
          <w:rFonts w:ascii="Times New Roman" w:hAnsi="Times New Roman"/>
          <w:sz w:val="28"/>
          <w:szCs w:val="28"/>
          <w:lang w:val="vi-VN"/>
        </w:rPr>
        <w:t>.</w:t>
      </w:r>
    </w:p>
    <w:p w:rsidR="00741B72" w:rsidRPr="0087648A" w:rsidRDefault="0087648A" w:rsidP="00B3629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741B72" w:rsidRPr="009D5512">
        <w:rPr>
          <w:rFonts w:ascii="Times New Roman" w:hAnsi="Times New Roman"/>
          <w:sz w:val="28"/>
          <w:szCs w:val="28"/>
          <w:lang w:val="vi-VN"/>
        </w:rPr>
        <w:t xml:space="preserve"> Phó Chủ tịch HĐND chuyên trách:</w:t>
      </w:r>
      <w:r>
        <w:rPr>
          <w:rFonts w:ascii="Times New Roman" w:hAnsi="Times New Roman"/>
          <w:sz w:val="28"/>
          <w:szCs w:val="28"/>
          <w:lang w:val="vi-VN"/>
        </w:rPr>
        <w:t xml:space="preserve"> không.</w:t>
      </w:r>
    </w:p>
    <w:p w:rsidR="00741B72" w:rsidRPr="009D5512" w:rsidRDefault="00741B72" w:rsidP="00B36298">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c) Ủy ban nhân dân xã:</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Lãnh đạo UBND xã: </w:t>
      </w:r>
      <w:r w:rsidR="006F1767" w:rsidRPr="009D5512">
        <w:rPr>
          <w:rFonts w:ascii="Times New Roman" w:hAnsi="Times New Roman"/>
          <w:sz w:val="28"/>
          <w:szCs w:val="28"/>
        </w:rPr>
        <w:t>02</w:t>
      </w:r>
      <w:r w:rsidRPr="009D5512">
        <w:rPr>
          <w:rFonts w:ascii="Times New Roman" w:hAnsi="Times New Roman"/>
          <w:sz w:val="28"/>
          <w:szCs w:val="28"/>
          <w:lang w:val="vi-VN"/>
        </w:rPr>
        <w:t xml:space="preserve"> người. Trong đó:</w:t>
      </w:r>
    </w:p>
    <w:p w:rsidR="00741B72" w:rsidRPr="009D5512" w:rsidRDefault="00741B72" w:rsidP="00B36298">
      <w:pPr>
        <w:spacing w:before="0" w:line="240" w:lineRule="auto"/>
        <w:ind w:firstLine="720"/>
        <w:jc w:val="both"/>
        <w:rPr>
          <w:rFonts w:ascii="Times New Roman" w:hAnsi="Times New Roman"/>
          <w:i/>
          <w:sz w:val="28"/>
          <w:szCs w:val="28"/>
        </w:rPr>
      </w:pPr>
      <w:r w:rsidRPr="009D5512">
        <w:rPr>
          <w:rFonts w:ascii="Times New Roman" w:hAnsi="Times New Roman"/>
          <w:sz w:val="28"/>
          <w:szCs w:val="28"/>
          <w:lang w:val="vi-VN"/>
        </w:rPr>
        <w:t>+ Chủ tịch</w:t>
      </w:r>
      <w:r w:rsidR="00B36298">
        <w:rPr>
          <w:rFonts w:ascii="Times New Roman" w:hAnsi="Times New Roman"/>
          <w:sz w:val="28"/>
          <w:szCs w:val="28"/>
          <w:lang w:val="vi-VN"/>
        </w:rPr>
        <w:t xml:space="preserve"> UBND</w:t>
      </w:r>
      <w:r w:rsidRPr="009D5512">
        <w:rPr>
          <w:rFonts w:ascii="Times New Roman" w:hAnsi="Times New Roman"/>
          <w:sz w:val="28"/>
          <w:szCs w:val="28"/>
          <w:lang w:val="vi-VN"/>
        </w:rPr>
        <w:t xml:space="preserve">: </w:t>
      </w:r>
      <w:r w:rsidR="006F1767" w:rsidRPr="009D5512">
        <w:rPr>
          <w:rFonts w:ascii="Times New Roman" w:hAnsi="Times New Roman"/>
          <w:sz w:val="28"/>
          <w:szCs w:val="28"/>
        </w:rPr>
        <w:t>01</w:t>
      </w:r>
      <w:r w:rsidR="00B858F9" w:rsidRPr="009D5512">
        <w:rPr>
          <w:rFonts w:ascii="Times New Roman" w:hAnsi="Times New Roman"/>
          <w:sz w:val="28"/>
          <w:szCs w:val="28"/>
        </w:rPr>
        <w:t xml:space="preserve"> người;</w:t>
      </w:r>
    </w:p>
    <w:p w:rsidR="00741B72" w:rsidRPr="00B36298"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Phó Chủ tịch</w:t>
      </w:r>
      <w:r w:rsidR="00B36298">
        <w:rPr>
          <w:rFonts w:ascii="Times New Roman" w:hAnsi="Times New Roman"/>
          <w:sz w:val="28"/>
          <w:szCs w:val="28"/>
          <w:lang w:val="vi-VN"/>
        </w:rPr>
        <w:t xml:space="preserve"> UBND</w:t>
      </w:r>
      <w:r w:rsidRPr="009D5512">
        <w:rPr>
          <w:rFonts w:ascii="Times New Roman" w:hAnsi="Times New Roman"/>
          <w:sz w:val="28"/>
          <w:szCs w:val="28"/>
          <w:lang w:val="vi-VN"/>
        </w:rPr>
        <w:t xml:space="preserve">: </w:t>
      </w:r>
      <w:r w:rsidR="006F1767" w:rsidRPr="009D5512">
        <w:rPr>
          <w:rFonts w:ascii="Times New Roman" w:hAnsi="Times New Roman"/>
          <w:sz w:val="28"/>
          <w:szCs w:val="28"/>
        </w:rPr>
        <w:t>01</w:t>
      </w:r>
      <w:r w:rsidR="00B858F9" w:rsidRPr="009D5512">
        <w:rPr>
          <w:rFonts w:ascii="Times New Roman" w:hAnsi="Times New Roman"/>
          <w:sz w:val="28"/>
          <w:szCs w:val="28"/>
        </w:rPr>
        <w:t xml:space="preserve"> ngườ</w:t>
      </w:r>
      <w:r w:rsidR="00B36298">
        <w:rPr>
          <w:rFonts w:ascii="Times New Roman" w:hAnsi="Times New Roman"/>
          <w:sz w:val="28"/>
          <w:szCs w:val="28"/>
        </w:rPr>
        <w:t>i</w:t>
      </w:r>
      <w:r w:rsidR="00B36298">
        <w:rPr>
          <w:rFonts w:ascii="Times New Roman" w:hAnsi="Times New Roman"/>
          <w:sz w:val="28"/>
          <w:szCs w:val="28"/>
          <w:lang w:val="vi-VN"/>
        </w:rPr>
        <w:t>.</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Công chức cấp xã:</w:t>
      </w:r>
      <w:r w:rsidR="00383531" w:rsidRPr="009D5512">
        <w:rPr>
          <w:rFonts w:ascii="Times New Roman" w:hAnsi="Times New Roman"/>
          <w:sz w:val="28"/>
          <w:szCs w:val="28"/>
        </w:rPr>
        <w:t xml:space="preserve"> </w:t>
      </w:r>
      <w:r w:rsidR="006F1767" w:rsidRPr="009D5512">
        <w:rPr>
          <w:rFonts w:ascii="Times New Roman" w:hAnsi="Times New Roman"/>
          <w:sz w:val="28"/>
          <w:szCs w:val="28"/>
        </w:rPr>
        <w:t>08</w:t>
      </w:r>
      <w:r w:rsidRPr="009D5512">
        <w:rPr>
          <w:rFonts w:ascii="Times New Roman" w:hAnsi="Times New Roman"/>
          <w:sz w:val="28"/>
          <w:szCs w:val="28"/>
          <w:lang w:val="vi-VN"/>
        </w:rPr>
        <w:t xml:space="preserve"> người. Trong đó:</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Văn phòng – Thống kê: </w:t>
      </w:r>
      <w:r w:rsidR="006F1767"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Tài chính – Kế toán: </w:t>
      </w:r>
      <w:r w:rsidR="006F1767"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lastRenderedPageBreak/>
        <w:t xml:space="preserve">+ Tư pháp – Hộ tịch: </w:t>
      </w:r>
      <w:r w:rsidR="006F1767"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Văn hóa – Xã hội: </w:t>
      </w:r>
      <w:r w:rsidR="006F1767" w:rsidRPr="009D5512">
        <w:rPr>
          <w:rFonts w:ascii="Times New Roman" w:hAnsi="Times New Roman"/>
          <w:sz w:val="28"/>
          <w:szCs w:val="28"/>
        </w:rPr>
        <w:t>02</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Địa chính – Nông nghiệp – Xây dựng và Môi trường: </w:t>
      </w:r>
      <w:r w:rsidR="006F1767"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Trưởng Công an: </w:t>
      </w:r>
      <w:r w:rsidR="006F1767"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sz w:val="28"/>
          <w:szCs w:val="28"/>
          <w:lang w:val="vi-VN"/>
        </w:rPr>
        <w:t xml:space="preserve">+ Chỉ huy trưởng Quân sự: </w:t>
      </w:r>
      <w:r w:rsidR="006F1767"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741B72" w:rsidRPr="009D5512" w:rsidRDefault="00741B72" w:rsidP="00B36298">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d) Mặt trận tổ quốc và các đoàn thể:</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sz w:val="28"/>
          <w:szCs w:val="28"/>
        </w:rPr>
        <w:t>- Số lượng các tổ chức hiện có:</w:t>
      </w:r>
      <w:r w:rsidR="00383531" w:rsidRPr="009D5512">
        <w:rPr>
          <w:rFonts w:ascii="Times New Roman" w:hAnsi="Times New Roman"/>
          <w:sz w:val="28"/>
          <w:szCs w:val="28"/>
        </w:rPr>
        <w:t xml:space="preserve"> </w:t>
      </w:r>
      <w:r w:rsidR="000338F3" w:rsidRPr="009D5512">
        <w:rPr>
          <w:rFonts w:ascii="Times New Roman" w:hAnsi="Times New Roman"/>
          <w:sz w:val="28"/>
          <w:szCs w:val="28"/>
        </w:rPr>
        <w:t>05</w:t>
      </w:r>
      <w:r w:rsidRPr="009D5512">
        <w:rPr>
          <w:rFonts w:ascii="Times New Roman" w:hAnsi="Times New Roman"/>
          <w:sz w:val="28"/>
          <w:szCs w:val="28"/>
        </w:rPr>
        <w:t xml:space="preserve"> tổ chức.</w:t>
      </w:r>
    </w:p>
    <w:p w:rsidR="00741B72" w:rsidRPr="00B36298"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 Số lượng cấp trưởng</w:t>
      </w:r>
      <w:r w:rsidR="00E161A0" w:rsidRPr="009D5512">
        <w:rPr>
          <w:rFonts w:ascii="Times New Roman" w:hAnsi="Times New Roman"/>
          <w:sz w:val="28"/>
          <w:szCs w:val="28"/>
        </w:rPr>
        <w:t xml:space="preserve"> 04</w:t>
      </w:r>
      <w:r w:rsidRPr="009D5512">
        <w:rPr>
          <w:rFonts w:ascii="Times New Roman" w:hAnsi="Times New Roman"/>
          <w:sz w:val="28"/>
          <w:szCs w:val="28"/>
        </w:rPr>
        <w:t>, cấp phó:</w:t>
      </w:r>
      <w:r w:rsidR="000338F3" w:rsidRPr="009D5512">
        <w:rPr>
          <w:rFonts w:ascii="Times New Roman" w:hAnsi="Times New Roman"/>
          <w:sz w:val="28"/>
          <w:szCs w:val="28"/>
        </w:rPr>
        <w:t xml:space="preserve"> </w:t>
      </w:r>
      <w:r w:rsidR="00E161A0" w:rsidRPr="009D5512">
        <w:rPr>
          <w:rFonts w:ascii="Times New Roman" w:hAnsi="Times New Roman"/>
          <w:sz w:val="28"/>
          <w:szCs w:val="28"/>
        </w:rPr>
        <w:t xml:space="preserve">05 </w:t>
      </w:r>
      <w:r w:rsidRPr="009D5512">
        <w:rPr>
          <w:rFonts w:ascii="Times New Roman" w:hAnsi="Times New Roman"/>
          <w:sz w:val="28"/>
          <w:szCs w:val="28"/>
        </w:rPr>
        <w:t>ngườ</w:t>
      </w:r>
      <w:r w:rsidR="00B36298">
        <w:rPr>
          <w:rFonts w:ascii="Times New Roman" w:hAnsi="Times New Roman"/>
          <w:sz w:val="28"/>
          <w:szCs w:val="28"/>
        </w:rPr>
        <w:t>i (</w:t>
      </w:r>
      <w:r w:rsidR="00B36298">
        <w:rPr>
          <w:rFonts w:ascii="Times New Roman" w:hAnsi="Times New Roman"/>
          <w:sz w:val="28"/>
          <w:szCs w:val="28"/>
          <w:lang w:val="vi-VN"/>
        </w:rPr>
        <w:t>Chủ tịch</w:t>
      </w:r>
      <w:r w:rsidR="000338F3" w:rsidRPr="009D5512">
        <w:rPr>
          <w:rFonts w:ascii="Times New Roman" w:hAnsi="Times New Roman"/>
          <w:sz w:val="28"/>
          <w:szCs w:val="28"/>
        </w:rPr>
        <w:t xml:space="preserve"> UBMTTQ do Phó </w:t>
      </w:r>
      <w:r w:rsidR="00B36298">
        <w:rPr>
          <w:rFonts w:ascii="Times New Roman" w:hAnsi="Times New Roman"/>
          <w:sz w:val="28"/>
          <w:szCs w:val="28"/>
          <w:lang w:val="vi-VN"/>
        </w:rPr>
        <w:t>Bí thư Đảng ủy</w:t>
      </w:r>
      <w:r w:rsidR="00B36298">
        <w:rPr>
          <w:rFonts w:ascii="Times New Roman" w:hAnsi="Times New Roman"/>
          <w:sz w:val="28"/>
          <w:szCs w:val="28"/>
        </w:rPr>
        <w:t xml:space="preserve"> kiêm</w:t>
      </w:r>
      <w:r w:rsidR="00B36298">
        <w:rPr>
          <w:rFonts w:ascii="Times New Roman" w:hAnsi="Times New Roman"/>
          <w:sz w:val="28"/>
          <w:szCs w:val="28"/>
          <w:lang w:val="vi-VN"/>
        </w:rPr>
        <w:t>).</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b/>
          <w:i/>
          <w:sz w:val="28"/>
          <w:szCs w:val="28"/>
          <w:lang w:val="vi-VN"/>
        </w:rPr>
        <w:t>e) Thôn, tổ dân phố:</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Số lượng thôn, tổ dân phố:</w:t>
      </w:r>
      <w:r w:rsidR="001F6886" w:rsidRPr="009D5512">
        <w:rPr>
          <w:rFonts w:ascii="Times New Roman" w:hAnsi="Times New Roman"/>
          <w:sz w:val="28"/>
          <w:szCs w:val="28"/>
        </w:rPr>
        <w:t xml:space="preserve"> 03</w:t>
      </w:r>
      <w:r w:rsidRPr="009D5512">
        <w:rPr>
          <w:rFonts w:ascii="Times New Roman" w:hAnsi="Times New Roman"/>
          <w:sz w:val="28"/>
          <w:szCs w:val="28"/>
          <w:lang w:val="vi-VN"/>
        </w:rPr>
        <w:t>.</w:t>
      </w:r>
    </w:p>
    <w:p w:rsidR="00741B72" w:rsidRPr="009D5512" w:rsidRDefault="00741B72" w:rsidP="00B36298">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Số lượng người hoạt động không chuyên trách thôn, tổ dân phố:</w:t>
      </w:r>
      <w:r w:rsidR="001F6886" w:rsidRPr="009D5512">
        <w:rPr>
          <w:rFonts w:ascii="Times New Roman" w:hAnsi="Times New Roman"/>
          <w:sz w:val="28"/>
          <w:szCs w:val="28"/>
        </w:rPr>
        <w:t xml:space="preserve"> 09</w:t>
      </w:r>
      <w:r w:rsidR="00B36298">
        <w:rPr>
          <w:rFonts w:ascii="Times New Roman" w:hAnsi="Times New Roman"/>
          <w:sz w:val="28"/>
          <w:szCs w:val="28"/>
          <w:lang w:val="vi-VN"/>
        </w:rPr>
        <w:t xml:space="preserve"> người</w:t>
      </w:r>
      <w:r w:rsidRPr="009D5512">
        <w:rPr>
          <w:rFonts w:ascii="Times New Roman" w:hAnsi="Times New Roman"/>
          <w:sz w:val="28"/>
          <w:szCs w:val="28"/>
          <w:lang w:val="vi-VN"/>
        </w:rPr>
        <w:t>.</w:t>
      </w:r>
    </w:p>
    <w:p w:rsidR="00741B72" w:rsidRPr="009D5512" w:rsidRDefault="00741B72" w:rsidP="00B36298">
      <w:pPr>
        <w:spacing w:before="0" w:line="240" w:lineRule="auto"/>
        <w:ind w:firstLine="720"/>
        <w:jc w:val="both"/>
        <w:rPr>
          <w:rFonts w:ascii="Times New Roman" w:hAnsi="Times New Roman"/>
          <w:sz w:val="28"/>
          <w:szCs w:val="28"/>
        </w:rPr>
      </w:pPr>
      <w:r w:rsidRPr="009D5512">
        <w:rPr>
          <w:rFonts w:ascii="Times New Roman" w:hAnsi="Times New Roman"/>
          <w:b/>
          <w:i/>
          <w:sz w:val="28"/>
          <w:szCs w:val="28"/>
          <w:lang w:val="vi-VN"/>
        </w:rPr>
        <w:t>g) Về số lượng người hoạt động không chuyên trách cấp xã:</w:t>
      </w:r>
      <w:r w:rsidRPr="009D5512">
        <w:rPr>
          <w:rFonts w:ascii="Times New Roman" w:hAnsi="Times New Roman"/>
          <w:sz w:val="28"/>
          <w:szCs w:val="28"/>
          <w:lang w:val="vi-VN"/>
        </w:rPr>
        <w:t xml:space="preserve"> </w:t>
      </w:r>
      <w:r w:rsidR="00286F4B" w:rsidRPr="009D5512">
        <w:rPr>
          <w:rFonts w:ascii="Times New Roman" w:hAnsi="Times New Roman"/>
          <w:sz w:val="28"/>
          <w:szCs w:val="28"/>
        </w:rPr>
        <w:t>0</w:t>
      </w:r>
      <w:r w:rsidR="001B27E7" w:rsidRPr="009D5512">
        <w:rPr>
          <w:rFonts w:ascii="Times New Roman" w:hAnsi="Times New Roman"/>
          <w:sz w:val="28"/>
          <w:szCs w:val="28"/>
        </w:rPr>
        <w:t>9</w:t>
      </w:r>
      <w:r w:rsidRPr="009D5512">
        <w:rPr>
          <w:rFonts w:ascii="Times New Roman" w:hAnsi="Times New Roman"/>
          <w:sz w:val="28"/>
          <w:szCs w:val="28"/>
          <w:lang w:val="vi-VN"/>
        </w:rPr>
        <w:t xml:space="preserve"> người</w:t>
      </w:r>
      <w:r w:rsidR="00B36298">
        <w:rPr>
          <w:rFonts w:ascii="Times New Roman" w:hAnsi="Times New Roman"/>
          <w:sz w:val="28"/>
          <w:szCs w:val="28"/>
          <w:lang w:val="vi-VN"/>
        </w:rPr>
        <w:t>.</w:t>
      </w:r>
      <w:r w:rsidRPr="009D5512">
        <w:rPr>
          <w:rFonts w:ascii="Times New Roman" w:hAnsi="Times New Roman"/>
          <w:sz w:val="28"/>
          <w:szCs w:val="28"/>
          <w:lang w:val="vi-VN"/>
        </w:rPr>
        <w:t xml:space="preserve"> </w:t>
      </w:r>
    </w:p>
    <w:p w:rsidR="00680F11" w:rsidRPr="009D5512" w:rsidRDefault="00680F11" w:rsidP="00C74BD5">
      <w:pPr>
        <w:spacing w:line="288" w:lineRule="auto"/>
        <w:ind w:firstLine="720"/>
        <w:jc w:val="both"/>
        <w:rPr>
          <w:rFonts w:ascii="Times New Roman" w:hAnsi="Times New Roman"/>
          <w:sz w:val="28"/>
          <w:szCs w:val="28"/>
          <w:lang w:val="vi-VN"/>
        </w:rPr>
      </w:pPr>
    </w:p>
    <w:p w:rsidR="00680F11" w:rsidRPr="009D5512" w:rsidRDefault="00680F11" w:rsidP="00516A04">
      <w:pPr>
        <w:spacing w:before="0" w:line="240" w:lineRule="auto"/>
        <w:jc w:val="center"/>
        <w:rPr>
          <w:rFonts w:ascii="Times New Roman" w:hAnsi="Times New Roman"/>
          <w:b/>
          <w:sz w:val="28"/>
          <w:szCs w:val="28"/>
        </w:rPr>
      </w:pPr>
      <w:r w:rsidRPr="009D5512">
        <w:rPr>
          <w:rFonts w:ascii="Times New Roman" w:hAnsi="Times New Roman"/>
          <w:b/>
          <w:sz w:val="28"/>
          <w:szCs w:val="28"/>
        </w:rPr>
        <w:t>Phần II</w:t>
      </w:r>
    </w:p>
    <w:p w:rsidR="00680F11" w:rsidRPr="009D5512" w:rsidRDefault="00680F11" w:rsidP="00516A04">
      <w:pPr>
        <w:spacing w:before="0" w:line="240" w:lineRule="auto"/>
        <w:jc w:val="center"/>
        <w:rPr>
          <w:rFonts w:ascii="Times New Roman" w:hAnsi="Times New Roman"/>
          <w:b/>
          <w:sz w:val="28"/>
          <w:szCs w:val="28"/>
        </w:rPr>
      </w:pPr>
      <w:r w:rsidRPr="009D5512">
        <w:rPr>
          <w:rFonts w:ascii="Times New Roman" w:hAnsi="Times New Roman"/>
          <w:b/>
          <w:sz w:val="28"/>
          <w:szCs w:val="28"/>
        </w:rPr>
        <w:t>PHƯƠNG ÁN SẮP XẾP ĐVHC CẤP XÃ</w:t>
      </w:r>
    </w:p>
    <w:p w:rsidR="00680F11" w:rsidRPr="009D5512" w:rsidRDefault="00680F11" w:rsidP="00C74BD5">
      <w:pPr>
        <w:spacing w:line="288" w:lineRule="auto"/>
        <w:jc w:val="center"/>
        <w:rPr>
          <w:rFonts w:ascii="Times New Roman" w:hAnsi="Times New Roman"/>
          <w:sz w:val="28"/>
          <w:szCs w:val="28"/>
          <w:lang w:val="vi-VN"/>
        </w:rPr>
      </w:pPr>
    </w:p>
    <w:p w:rsidR="00680F11" w:rsidRPr="009D5512" w:rsidRDefault="00680F11" w:rsidP="00C7688A">
      <w:pPr>
        <w:spacing w:before="0" w:line="240" w:lineRule="auto"/>
        <w:ind w:firstLine="720"/>
        <w:jc w:val="both"/>
        <w:rPr>
          <w:rFonts w:ascii="Times New Roman" w:hAnsi="Times New Roman"/>
          <w:b/>
          <w:sz w:val="26"/>
          <w:szCs w:val="28"/>
        </w:rPr>
      </w:pPr>
      <w:r w:rsidRPr="009D5512">
        <w:rPr>
          <w:rFonts w:ascii="Times New Roman" w:hAnsi="Times New Roman"/>
          <w:b/>
          <w:sz w:val="26"/>
          <w:szCs w:val="28"/>
          <w:lang w:val="vi-VN"/>
        </w:rPr>
        <w:t xml:space="preserve">I. </w:t>
      </w:r>
      <w:r w:rsidRPr="009D5512">
        <w:rPr>
          <w:rFonts w:ascii="Times New Roman" w:hAnsi="Times New Roman"/>
          <w:b/>
          <w:sz w:val="26"/>
          <w:szCs w:val="28"/>
        </w:rPr>
        <w:t>CƠ SỞ VÀ LÝ DO CỦA PHƯƠNG ÁN SẮP XẾP ĐVHC CẤP XÃ</w:t>
      </w:r>
    </w:p>
    <w:p w:rsidR="00680F11" w:rsidRPr="009D5512" w:rsidRDefault="002953F2" w:rsidP="00C7688A">
      <w:pPr>
        <w:spacing w:before="0" w:line="240" w:lineRule="auto"/>
        <w:ind w:firstLine="720"/>
        <w:jc w:val="both"/>
        <w:rPr>
          <w:rFonts w:ascii="Times New Roman" w:hAnsi="Times New Roman"/>
          <w:b/>
          <w:sz w:val="28"/>
          <w:szCs w:val="28"/>
        </w:rPr>
      </w:pPr>
      <w:r w:rsidRPr="009D5512">
        <w:rPr>
          <w:rFonts w:ascii="Times New Roman" w:hAnsi="Times New Roman"/>
          <w:b/>
          <w:sz w:val="28"/>
          <w:szCs w:val="28"/>
          <w:lang w:val="vi-VN"/>
        </w:rPr>
        <w:t>1. Cơ sở</w:t>
      </w:r>
      <w:r w:rsidR="00C474EF" w:rsidRPr="009D5512">
        <w:rPr>
          <w:rFonts w:ascii="Times New Roman" w:hAnsi="Times New Roman"/>
          <w:b/>
          <w:sz w:val="28"/>
          <w:szCs w:val="28"/>
          <w:lang w:val="vi-VN"/>
        </w:rPr>
        <w:t xml:space="preserve"> pháp lý</w:t>
      </w:r>
    </w:p>
    <w:p w:rsidR="002953F2" w:rsidRPr="009D5512" w:rsidRDefault="002953F2" w:rsidP="00C7688A">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Nghị quyết số 37-NQ/TW ngày 24/12/2018 của Bộ Chính trị về việc sắp xếp các ĐVHC cấp huyện, cấp xã.</w:t>
      </w:r>
    </w:p>
    <w:p w:rsidR="002953F2" w:rsidRPr="009D5512" w:rsidRDefault="002953F2" w:rsidP="00C7688A">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9D5512" w:rsidRDefault="002953F2" w:rsidP="00C7688A">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9D5512" w:rsidRDefault="002953F2" w:rsidP="00C7688A">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9D5512" w:rsidRDefault="002953F2" w:rsidP="00C7688A">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9D5512" w:rsidRDefault="002953F2" w:rsidP="00C7688A">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lastRenderedPageBreak/>
        <w:t>- Kế hoạch số 140/KH-UBND ngày 22/5/2019 của Ủy ban nhân dân tỉnh Hà Tĩnh về thực hiện sắp xếp các ĐVHC cấp xã trên địa bàn tỉnh giai đoạn 2019 – 2021.</w:t>
      </w:r>
    </w:p>
    <w:p w:rsidR="00516A04" w:rsidRDefault="002953F2" w:rsidP="00C7688A">
      <w:pPr>
        <w:spacing w:before="0" w:line="240" w:lineRule="auto"/>
        <w:ind w:firstLine="720"/>
        <w:jc w:val="both"/>
        <w:rPr>
          <w:rFonts w:ascii="Times New Roman" w:hAnsi="Times New Roman"/>
          <w:b/>
          <w:sz w:val="28"/>
          <w:szCs w:val="28"/>
          <w:lang w:val="vi-VN"/>
        </w:rPr>
      </w:pPr>
      <w:r w:rsidRPr="009D5512">
        <w:rPr>
          <w:rFonts w:ascii="Times New Roman" w:hAnsi="Times New Roman"/>
          <w:b/>
          <w:sz w:val="28"/>
          <w:szCs w:val="28"/>
          <w:lang w:val="vi-VN"/>
        </w:rPr>
        <w:t>2. Cơ sở thực tiễn</w:t>
      </w:r>
    </w:p>
    <w:p w:rsidR="00516A04" w:rsidRDefault="00516A04" w:rsidP="00C7688A">
      <w:pPr>
        <w:widowControl w:val="0"/>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Hai xã </w:t>
      </w:r>
      <w:r w:rsidRPr="004A25D9">
        <w:rPr>
          <w:rFonts w:ascii="Times New Roman" w:hAnsi="Times New Roman"/>
          <w:sz w:val="28"/>
          <w:szCs w:val="28"/>
          <w:lang w:val="nl-NL"/>
        </w:rPr>
        <w:t>có vị trí địa lý tiế</w:t>
      </w:r>
      <w:r>
        <w:rPr>
          <w:rFonts w:ascii="Times New Roman" w:hAnsi="Times New Roman"/>
          <w:sz w:val="28"/>
          <w:szCs w:val="28"/>
          <w:lang w:val="nl-NL"/>
        </w:rPr>
        <w:t>p giáp nhau</w:t>
      </w:r>
      <w:r>
        <w:rPr>
          <w:rFonts w:ascii="Times New Roman" w:hAnsi="Times New Roman"/>
          <w:sz w:val="28"/>
          <w:szCs w:val="28"/>
          <w:lang w:val="vi-VN"/>
        </w:rPr>
        <w:t xml:space="preserve"> và </w:t>
      </w:r>
      <w:r w:rsidRPr="004A25D9">
        <w:rPr>
          <w:rFonts w:ascii="Times New Roman" w:hAnsi="Times New Roman"/>
          <w:sz w:val="28"/>
          <w:szCs w:val="28"/>
          <w:lang w:val="nl-NL"/>
        </w:rPr>
        <w:t xml:space="preserve">đều có diện tích tự nhiên và dân số </w:t>
      </w:r>
      <w:r>
        <w:rPr>
          <w:rFonts w:ascii="Times New Roman" w:hAnsi="Times New Roman"/>
          <w:sz w:val="28"/>
          <w:szCs w:val="28"/>
          <w:lang w:val="vi-VN"/>
        </w:rPr>
        <w:t>không đảm bảo theo</w:t>
      </w:r>
      <w:r w:rsidRPr="004A25D9">
        <w:rPr>
          <w:rFonts w:ascii="Times New Roman" w:hAnsi="Times New Roman"/>
          <w:sz w:val="28"/>
          <w:szCs w:val="28"/>
          <w:lang w:val="nl-NL"/>
        </w:rPr>
        <w:t xml:space="preserve"> Nghị quyết 1211/2016/UBTVQH13 ngày 25/5/2016 của Ủy ban Thường vụ Quốc hội</w:t>
      </w:r>
      <w:r>
        <w:rPr>
          <w:rFonts w:ascii="Times New Roman" w:hAnsi="Times New Roman"/>
          <w:sz w:val="28"/>
          <w:szCs w:val="28"/>
          <w:lang w:val="vi-VN"/>
        </w:rPr>
        <w:t>.</w:t>
      </w:r>
    </w:p>
    <w:p w:rsidR="00516A04" w:rsidRPr="004A25D9" w:rsidRDefault="00516A04" w:rsidP="00C7688A">
      <w:pPr>
        <w:widowControl w:val="0"/>
        <w:spacing w:before="0" w:line="240" w:lineRule="auto"/>
        <w:ind w:firstLine="720"/>
        <w:jc w:val="both"/>
        <w:rPr>
          <w:rFonts w:ascii="Times New Roman" w:hAnsi="Times New Roman"/>
          <w:sz w:val="28"/>
          <w:szCs w:val="28"/>
          <w:lang w:val="nl-NL"/>
        </w:rPr>
      </w:pPr>
      <w:r w:rsidRPr="004A25D9">
        <w:rPr>
          <w:rFonts w:ascii="Times New Roman" w:hAnsi="Times New Roman"/>
          <w:sz w:val="28"/>
          <w:szCs w:val="28"/>
          <w:lang w:val="nl-NL"/>
        </w:rPr>
        <w:t>- Xuất phát từ vị trí giao thông, điều kiện tự nhiên tương đồ</w:t>
      </w:r>
      <w:r>
        <w:rPr>
          <w:rFonts w:ascii="Times New Roman" w:hAnsi="Times New Roman"/>
          <w:sz w:val="28"/>
          <w:szCs w:val="28"/>
          <w:lang w:val="nl-NL"/>
        </w:rPr>
        <w:t xml:space="preserve">ng nhau. </w:t>
      </w:r>
      <w:r w:rsidRPr="004A25D9">
        <w:rPr>
          <w:rFonts w:ascii="Times New Roman" w:hAnsi="Times New Roman"/>
          <w:sz w:val="28"/>
          <w:szCs w:val="28"/>
          <w:lang w:val="nl-NL"/>
        </w:rPr>
        <w:t xml:space="preserve">Tuy nhiên, với diện </w:t>
      </w:r>
      <w:r w:rsidRPr="004A25D9">
        <w:rPr>
          <w:rFonts w:ascii="Times New Roman" w:hAnsi="Times New Roman"/>
          <w:spacing w:val="-4"/>
          <w:sz w:val="28"/>
          <w:szCs w:val="28"/>
          <w:lang w:val="nl-NL"/>
        </w:rPr>
        <w:t>tích, quy mô dân số nhỏ</w:t>
      </w:r>
      <w:r w:rsidRPr="004A25D9">
        <w:rPr>
          <w:rFonts w:ascii="Times New Roman" w:hAnsi="Times New Roman"/>
          <w:sz w:val="28"/>
          <w:szCs w:val="28"/>
          <w:lang w:val="nl-NL"/>
        </w:rPr>
        <w:t xml:space="preserve">, chưa tạo ra động lực thúc đẩy phát triển kinh tế, văn hóa, xã hội. </w:t>
      </w:r>
    </w:p>
    <w:p w:rsidR="00516A04" w:rsidRPr="00516A04" w:rsidRDefault="00516A04" w:rsidP="00C7688A">
      <w:pPr>
        <w:spacing w:before="0" w:line="240" w:lineRule="auto"/>
        <w:ind w:firstLine="720"/>
        <w:jc w:val="both"/>
        <w:rPr>
          <w:rFonts w:ascii="Times New Roman" w:hAnsi="Times New Roman"/>
          <w:sz w:val="28"/>
          <w:szCs w:val="28"/>
          <w:lang w:val="vi-VN"/>
        </w:rPr>
      </w:pPr>
      <w:r w:rsidRPr="004A25D9">
        <w:rPr>
          <w:rFonts w:ascii="Times New Roman" w:hAnsi="Times New Roman"/>
          <w:sz w:val="28"/>
          <w:szCs w:val="28"/>
          <w:lang w:val="nl-NL"/>
        </w:rPr>
        <w:t xml:space="preserve">- </w:t>
      </w:r>
      <w:r>
        <w:rPr>
          <w:rFonts w:ascii="Times New Roman" w:hAnsi="Times New Roman"/>
          <w:sz w:val="28"/>
          <w:szCs w:val="28"/>
          <w:lang w:val="vi-VN"/>
        </w:rPr>
        <w:t>Hai xã Đức Quang và Đức Vĩnh</w:t>
      </w:r>
      <w:r w:rsidRPr="004A25D9">
        <w:rPr>
          <w:rFonts w:ascii="Times New Roman" w:hAnsi="Times New Roman"/>
          <w:sz w:val="28"/>
          <w:szCs w:val="28"/>
          <w:lang w:val="nl-NL"/>
        </w:rPr>
        <w:t xml:space="preserve"> </w:t>
      </w:r>
      <w:r>
        <w:rPr>
          <w:rFonts w:ascii="Times New Roman" w:hAnsi="Times New Roman"/>
          <w:sz w:val="28"/>
          <w:szCs w:val="28"/>
          <w:lang w:val="vi-VN"/>
        </w:rPr>
        <w:t>trước đây là 01</w:t>
      </w:r>
      <w:r w:rsidRPr="004A25D9">
        <w:rPr>
          <w:rFonts w:ascii="Times New Roman" w:hAnsi="Times New Roman"/>
          <w:sz w:val="28"/>
          <w:szCs w:val="28"/>
          <w:lang w:val="nl-NL"/>
        </w:rPr>
        <w:t xml:space="preserve"> xã (xã </w:t>
      </w:r>
      <w:r>
        <w:rPr>
          <w:rFonts w:ascii="Times New Roman" w:hAnsi="Times New Roman"/>
          <w:sz w:val="28"/>
          <w:szCs w:val="28"/>
          <w:lang w:val="vi-VN"/>
        </w:rPr>
        <w:t>Tiên Tiến)</w:t>
      </w:r>
      <w:r w:rsidRPr="004A25D9">
        <w:rPr>
          <w:rFonts w:ascii="Times New Roman" w:hAnsi="Times New Roman"/>
          <w:sz w:val="28"/>
          <w:szCs w:val="28"/>
          <w:lang w:val="nl-NL"/>
        </w:rPr>
        <w:t>,</w:t>
      </w:r>
      <w:r>
        <w:rPr>
          <w:rFonts w:ascii="Times New Roman" w:hAnsi="Times New Roman"/>
          <w:sz w:val="28"/>
          <w:szCs w:val="28"/>
          <w:lang w:val="vi-VN"/>
        </w:rPr>
        <w:t xml:space="preserve"> đến</w:t>
      </w:r>
      <w:r>
        <w:rPr>
          <w:rFonts w:ascii="Times New Roman" w:hAnsi="Times New Roman"/>
          <w:sz w:val="28"/>
          <w:szCs w:val="28"/>
          <w:lang w:val="nl-NL"/>
        </w:rPr>
        <w:t xml:space="preserve"> sau 1954</w:t>
      </w:r>
      <w:r>
        <w:rPr>
          <w:rFonts w:ascii="Times New Roman" w:hAnsi="Times New Roman"/>
          <w:sz w:val="28"/>
          <w:szCs w:val="28"/>
          <w:lang w:val="vi-VN"/>
        </w:rPr>
        <w:t>, mới tách thành 02 xã</w:t>
      </w:r>
      <w:r w:rsidRPr="004A25D9">
        <w:rPr>
          <w:rFonts w:ascii="Times New Roman" w:hAnsi="Times New Roman"/>
          <w:sz w:val="28"/>
          <w:szCs w:val="28"/>
          <w:lang w:val="nl-NL"/>
        </w:rPr>
        <w:t>. Vì thế</w:t>
      </w:r>
      <w:r>
        <w:rPr>
          <w:rFonts w:ascii="Times New Roman" w:hAnsi="Times New Roman"/>
          <w:sz w:val="28"/>
          <w:szCs w:val="28"/>
          <w:lang w:val="vi-VN"/>
        </w:rPr>
        <w:t xml:space="preserve">, </w:t>
      </w:r>
      <w:r w:rsidRPr="004A25D9">
        <w:rPr>
          <w:rFonts w:ascii="Times New Roman" w:hAnsi="Times New Roman"/>
          <w:sz w:val="28"/>
          <w:szCs w:val="28"/>
          <w:lang w:val="nl-NL"/>
        </w:rPr>
        <w:t>lịch sử, văn hóa, phong tục, tập quán và lối sinh hoạt của người dân hai địa phương có những nét tương đồng.</w:t>
      </w:r>
    </w:p>
    <w:p w:rsidR="00F12BAD" w:rsidRPr="009D5512" w:rsidRDefault="00F12BAD" w:rsidP="00C7688A">
      <w:pPr>
        <w:spacing w:before="0" w:line="240" w:lineRule="auto"/>
        <w:ind w:firstLine="720"/>
        <w:jc w:val="both"/>
        <w:rPr>
          <w:rFonts w:ascii="Times New Roman" w:hAnsi="Times New Roman"/>
          <w:b/>
          <w:sz w:val="28"/>
          <w:szCs w:val="28"/>
        </w:rPr>
      </w:pPr>
      <w:r w:rsidRPr="009D5512">
        <w:rPr>
          <w:rFonts w:ascii="Times New Roman" w:hAnsi="Times New Roman"/>
          <w:b/>
          <w:sz w:val="28"/>
          <w:szCs w:val="28"/>
        </w:rPr>
        <w:t>3. Đánh giá phương án</w:t>
      </w:r>
    </w:p>
    <w:p w:rsidR="00516A04" w:rsidRPr="00516A04" w:rsidRDefault="00516A04" w:rsidP="00C7688A">
      <w:pPr>
        <w:widowControl w:val="0"/>
        <w:spacing w:before="0" w:line="240" w:lineRule="auto"/>
        <w:ind w:firstLine="720"/>
        <w:jc w:val="both"/>
        <w:rPr>
          <w:rFonts w:ascii="Times New Roman" w:hAnsi="Times New Roman"/>
          <w:sz w:val="28"/>
          <w:szCs w:val="28"/>
          <w:lang w:val="nl-NL"/>
        </w:rPr>
      </w:pPr>
      <w:r w:rsidRPr="00516A04">
        <w:rPr>
          <w:rFonts w:ascii="Times New Roman" w:hAnsi="Times New Roman"/>
          <w:sz w:val="28"/>
          <w:szCs w:val="28"/>
          <w:lang w:val="nl-NL"/>
        </w:rPr>
        <w:t xml:space="preserve">Phương án sắp xếp 02 xã Đức Quang + Đức Vĩnh, hình thành xã mới không đạt tiêu chuẩn về diện tích và dân số theo quy định. </w:t>
      </w:r>
    </w:p>
    <w:p w:rsidR="00516A04" w:rsidRPr="00516A04" w:rsidRDefault="00516A04" w:rsidP="00C7688A">
      <w:pPr>
        <w:widowControl w:val="0"/>
        <w:spacing w:before="0" w:line="240" w:lineRule="auto"/>
        <w:ind w:firstLine="720"/>
        <w:jc w:val="both"/>
        <w:rPr>
          <w:rFonts w:ascii="Times New Roman" w:hAnsi="Times New Roman"/>
          <w:sz w:val="28"/>
          <w:szCs w:val="28"/>
          <w:lang w:val="nl-NL"/>
        </w:rPr>
      </w:pPr>
      <w:r w:rsidRPr="00516A04">
        <w:rPr>
          <w:rFonts w:ascii="Times New Roman" w:hAnsi="Times New Roman"/>
          <w:sz w:val="28"/>
          <w:szCs w:val="28"/>
          <w:lang w:val="nl-NL"/>
        </w:rPr>
        <w:t xml:space="preserve">Xã Đức Quang + Đức Vĩnh liền kề với các xã: Yên Hồ, Đức La, Đức Châu, nhưng không thể nhập thêm xã liền kề vì: </w:t>
      </w:r>
    </w:p>
    <w:p w:rsidR="00516A04" w:rsidRPr="00516A04" w:rsidRDefault="00516A04" w:rsidP="00C7688A">
      <w:pPr>
        <w:widowControl w:val="0"/>
        <w:spacing w:before="0" w:line="240" w:lineRule="auto"/>
        <w:ind w:firstLine="720"/>
        <w:jc w:val="both"/>
        <w:rPr>
          <w:rFonts w:ascii="Times New Roman" w:hAnsi="Times New Roman"/>
          <w:sz w:val="28"/>
          <w:szCs w:val="28"/>
        </w:rPr>
      </w:pPr>
      <w:r w:rsidRPr="00516A04">
        <w:rPr>
          <w:rFonts w:ascii="Times New Roman" w:hAnsi="Times New Roman"/>
          <w:sz w:val="28"/>
          <w:szCs w:val="28"/>
        </w:rPr>
        <w:t>- Hai xã này có truyền thống lịch sử, văn hóa, phong tục, tập quán của cộng đồng dân cư tương đồng và dễ hòa nhập để phát triển sau sắp xếp... do có nguồn gốc hình thành từ 1 xã (Tiền Tiến, trước năm 1945). Hiện nay cả 02 xã đã đạt chuẩn Nông thôn mới; nhân dân đồng thuận sắp xếp lại thành 01 ĐVHC để phù hợp với quy hoạch, phát triển bền vững.</w:t>
      </w:r>
    </w:p>
    <w:p w:rsidR="00516A04" w:rsidRPr="00516A04" w:rsidRDefault="00516A04" w:rsidP="00C7688A">
      <w:pPr>
        <w:widowControl w:val="0"/>
        <w:spacing w:before="0" w:line="240" w:lineRule="auto"/>
        <w:ind w:firstLine="720"/>
        <w:jc w:val="both"/>
        <w:rPr>
          <w:rFonts w:ascii="Times New Roman" w:hAnsi="Times New Roman"/>
          <w:sz w:val="28"/>
          <w:szCs w:val="28"/>
        </w:rPr>
      </w:pPr>
      <w:r w:rsidRPr="00516A04">
        <w:rPr>
          <w:rFonts w:ascii="Times New Roman" w:hAnsi="Times New Roman"/>
          <w:sz w:val="28"/>
          <w:szCs w:val="28"/>
        </w:rPr>
        <w:t>- Là hai xã còn khó khăn kinh tế, quy mô dân số biến động nhiều (đi làm kinh tế tại khu vực thành thị ngắn hạn), có địa giới hành chính giáp ranh với các xã thuộc huyện Hưng Nguyên, tỉnh Nghệ An, tình hình an ninh, trật tự, an toàn xã hội từ trước đến nay khá phức tạp, còn nhiều tiềm ẩn...</w:t>
      </w:r>
    </w:p>
    <w:p w:rsidR="00516A04" w:rsidRPr="00516A04" w:rsidRDefault="00516A04" w:rsidP="00C7688A">
      <w:pPr>
        <w:widowControl w:val="0"/>
        <w:spacing w:before="0" w:line="240" w:lineRule="auto"/>
        <w:ind w:firstLine="720"/>
        <w:jc w:val="both"/>
        <w:rPr>
          <w:rFonts w:ascii="Times New Roman" w:hAnsi="Times New Roman"/>
          <w:sz w:val="28"/>
          <w:szCs w:val="28"/>
        </w:rPr>
      </w:pPr>
      <w:r w:rsidRPr="00516A04">
        <w:rPr>
          <w:rFonts w:ascii="Times New Roman" w:hAnsi="Times New Roman"/>
          <w:sz w:val="28"/>
          <w:szCs w:val="28"/>
        </w:rPr>
        <w:t>- Các xã Đức La và Đức Châu đã có phương án sắp xếp với các xã khác trong giai đoạn 2019 – 2021.</w:t>
      </w:r>
    </w:p>
    <w:p w:rsidR="00C7688A" w:rsidRDefault="00FE228C" w:rsidP="00C7688A">
      <w:pPr>
        <w:widowControl w:val="0"/>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Không thể nhập thêm xã Yên Hồ </w:t>
      </w:r>
      <w:r w:rsidRPr="00FE228C">
        <w:rPr>
          <w:rFonts w:ascii="Times New Roman" w:hAnsi="Times New Roman"/>
          <w:sz w:val="28"/>
          <w:szCs w:val="28"/>
        </w:rPr>
        <w:t>vì Yên Hồ là xã truớc đây được hình thành từ việc sáp nhập 02 xã (Đức Diên và Đức Phúc) vào năm 1978. Người dân Yên Hồ có văn hóa, phong tục, tập quán khác với các xã liền kề.</w:t>
      </w:r>
    </w:p>
    <w:p w:rsidR="00EA6E05" w:rsidRDefault="005E1C7D" w:rsidP="00EA6E05">
      <w:pPr>
        <w:widowControl w:val="0"/>
        <w:spacing w:before="0" w:line="240" w:lineRule="auto"/>
        <w:ind w:firstLine="720"/>
        <w:jc w:val="both"/>
        <w:rPr>
          <w:rFonts w:ascii="Times New Roman" w:hAnsi="Times New Roman"/>
          <w:sz w:val="28"/>
          <w:szCs w:val="28"/>
          <w:lang w:val="vi-VN"/>
        </w:rPr>
      </w:pPr>
      <w:r w:rsidRPr="009D5512">
        <w:rPr>
          <w:rFonts w:ascii="Times New Roman" w:hAnsi="Times New Roman"/>
          <w:b/>
          <w:sz w:val="26"/>
          <w:szCs w:val="28"/>
        </w:rPr>
        <w:t>II. PHƯƠNG ÁN SẮP XẾP ĐVHC CẤP XÃ</w:t>
      </w:r>
    </w:p>
    <w:p w:rsidR="00EA6E05" w:rsidRDefault="00C7688A" w:rsidP="00EA6E05">
      <w:pPr>
        <w:widowControl w:val="0"/>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Sắp xếp 02</w:t>
      </w:r>
      <w:r w:rsidRPr="008F724D">
        <w:rPr>
          <w:rFonts w:ascii="Times New Roman" w:hAnsi="Times New Roman"/>
          <w:sz w:val="28"/>
          <w:szCs w:val="28"/>
          <w:lang w:val="vi-VN"/>
        </w:rPr>
        <w:t xml:space="preserve"> </w:t>
      </w:r>
      <w:r w:rsidRPr="008F724D">
        <w:rPr>
          <w:rFonts w:ascii="Times New Roman" w:hAnsi="Times New Roman"/>
          <w:sz w:val="28"/>
          <w:szCs w:val="28"/>
        </w:rPr>
        <w:t>xã</w:t>
      </w:r>
      <w:r>
        <w:rPr>
          <w:rFonts w:ascii="Times New Roman" w:hAnsi="Times New Roman"/>
          <w:sz w:val="28"/>
          <w:szCs w:val="28"/>
          <w:lang w:val="vi-VN"/>
        </w:rPr>
        <w:t>:</w:t>
      </w:r>
      <w:r>
        <w:rPr>
          <w:rFonts w:ascii="Times New Roman" w:hAnsi="Times New Roman"/>
          <w:sz w:val="28"/>
          <w:szCs w:val="28"/>
        </w:rPr>
        <w:t xml:space="preserve"> Đức </w:t>
      </w:r>
      <w:r>
        <w:rPr>
          <w:rFonts w:ascii="Times New Roman" w:hAnsi="Times New Roman"/>
          <w:sz w:val="28"/>
          <w:szCs w:val="28"/>
          <w:lang w:val="vi-VN"/>
        </w:rPr>
        <w:t>Quang</w:t>
      </w:r>
      <w:r w:rsidRPr="008F724D">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 xml:space="preserve">Đức </w:t>
      </w:r>
      <w:r>
        <w:rPr>
          <w:rFonts w:ascii="Times New Roman" w:hAnsi="Times New Roman"/>
          <w:sz w:val="28"/>
          <w:szCs w:val="28"/>
          <w:lang w:val="vi-VN"/>
        </w:rPr>
        <w:t>Vĩnh</w:t>
      </w:r>
      <w:r w:rsidRPr="008F724D">
        <w:rPr>
          <w:rFonts w:ascii="Times New Roman" w:hAnsi="Times New Roman"/>
          <w:sz w:val="28"/>
          <w:szCs w:val="28"/>
        </w:rPr>
        <w:t xml:space="preserve">, hình thành </w:t>
      </w:r>
      <w:r>
        <w:rPr>
          <w:rFonts w:ascii="Times New Roman" w:hAnsi="Times New Roman"/>
          <w:sz w:val="28"/>
          <w:szCs w:val="28"/>
          <w:lang w:val="vi-VN"/>
        </w:rPr>
        <w:t xml:space="preserve">01 </w:t>
      </w:r>
      <w:r w:rsidRPr="008F724D">
        <w:rPr>
          <w:rFonts w:ascii="Times New Roman" w:hAnsi="Times New Roman"/>
          <w:sz w:val="28"/>
          <w:szCs w:val="28"/>
        </w:rPr>
        <w:t>xã mớ</w:t>
      </w:r>
      <w:r>
        <w:rPr>
          <w:rFonts w:ascii="Times New Roman" w:hAnsi="Times New Roman"/>
          <w:sz w:val="28"/>
          <w:szCs w:val="28"/>
        </w:rPr>
        <w:t>i</w:t>
      </w:r>
      <w:r w:rsidRPr="008F724D">
        <w:rPr>
          <w:rFonts w:ascii="Times New Roman" w:hAnsi="Times New Roman"/>
          <w:sz w:val="28"/>
          <w:szCs w:val="28"/>
        </w:rPr>
        <w:t>, giảm</w:t>
      </w:r>
      <w:r>
        <w:rPr>
          <w:rFonts w:ascii="Times New Roman" w:hAnsi="Times New Roman"/>
          <w:sz w:val="28"/>
          <w:szCs w:val="28"/>
        </w:rPr>
        <w:t xml:space="preserve"> 01</w:t>
      </w:r>
      <w:r w:rsidRPr="008F724D">
        <w:rPr>
          <w:rFonts w:ascii="Times New Roman" w:hAnsi="Times New Roman"/>
          <w:sz w:val="28"/>
          <w:szCs w:val="28"/>
        </w:rPr>
        <w:t xml:space="preserve"> xã.</w:t>
      </w:r>
    </w:p>
    <w:p w:rsidR="005E1C7D" w:rsidRPr="00EA6E05" w:rsidRDefault="005E1C7D" w:rsidP="00565819">
      <w:pPr>
        <w:widowControl w:val="0"/>
        <w:spacing w:before="0" w:line="240" w:lineRule="auto"/>
        <w:ind w:firstLine="720"/>
        <w:jc w:val="both"/>
        <w:rPr>
          <w:rFonts w:ascii="Times New Roman" w:hAnsi="Times New Roman"/>
          <w:sz w:val="28"/>
          <w:szCs w:val="28"/>
          <w:lang w:val="vi-VN"/>
        </w:rPr>
      </w:pPr>
      <w:r w:rsidRPr="009D5512">
        <w:rPr>
          <w:rFonts w:ascii="Times New Roman" w:hAnsi="Times New Roman"/>
          <w:b/>
          <w:sz w:val="26"/>
          <w:szCs w:val="28"/>
        </w:rPr>
        <w:t>III. KẾT QUẢ SAU KHI SẮP XẾP ĐVHC CẤP XÃ</w:t>
      </w:r>
    </w:p>
    <w:p w:rsidR="003039A8" w:rsidRPr="009D5512" w:rsidRDefault="005E1C7D" w:rsidP="00565819">
      <w:pPr>
        <w:spacing w:before="0" w:line="240" w:lineRule="auto"/>
        <w:ind w:firstLine="720"/>
        <w:jc w:val="both"/>
        <w:rPr>
          <w:rFonts w:ascii="Times New Roman" w:hAnsi="Times New Roman"/>
          <w:b/>
          <w:sz w:val="28"/>
          <w:szCs w:val="28"/>
          <w:lang w:val="nl-NL"/>
        </w:rPr>
      </w:pPr>
      <w:r w:rsidRPr="009D5512">
        <w:rPr>
          <w:rFonts w:ascii="Times New Roman" w:hAnsi="Times New Roman"/>
          <w:b/>
          <w:sz w:val="28"/>
          <w:szCs w:val="28"/>
        </w:rPr>
        <w:t>1. Tên ĐVHC</w:t>
      </w:r>
      <w:r w:rsidRPr="009D5512">
        <w:rPr>
          <w:rFonts w:ascii="Times New Roman" w:hAnsi="Times New Roman"/>
          <w:sz w:val="28"/>
          <w:szCs w:val="28"/>
        </w:rPr>
        <w:t>:</w:t>
      </w:r>
      <w:r w:rsidRPr="009D5512">
        <w:rPr>
          <w:rFonts w:ascii="Times New Roman" w:hAnsi="Times New Roman"/>
          <w:sz w:val="28"/>
          <w:szCs w:val="28"/>
          <w:lang w:val="vi-VN"/>
        </w:rPr>
        <w:t xml:space="preserve"> </w:t>
      </w:r>
      <w:r w:rsidR="003039A8" w:rsidRPr="009D5512">
        <w:rPr>
          <w:rFonts w:ascii="Times New Roman" w:hAnsi="Times New Roman"/>
          <w:sz w:val="28"/>
          <w:szCs w:val="28"/>
        </w:rPr>
        <w:t>c</w:t>
      </w:r>
      <w:r w:rsidR="003039A8" w:rsidRPr="009D5512">
        <w:rPr>
          <w:rFonts w:ascii="Times New Roman" w:hAnsi="Times New Roman"/>
          <w:b/>
          <w:sz w:val="28"/>
          <w:szCs w:val="28"/>
          <w:lang w:val="nl-NL"/>
        </w:rPr>
        <w:t>ó 03 phương án:</w:t>
      </w:r>
    </w:p>
    <w:p w:rsidR="00EA6E05" w:rsidRPr="005052BC" w:rsidRDefault="00EA6E05" w:rsidP="00565819">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Phương án 1:</w:t>
      </w:r>
      <w:r w:rsidRPr="005052BC">
        <w:rPr>
          <w:rFonts w:ascii="Times New Roman" w:hAnsi="Times New Roman"/>
          <w:sz w:val="28"/>
          <w:szCs w:val="28"/>
        </w:rPr>
        <w:t xml:space="preserve"> xã </w:t>
      </w:r>
      <w:r>
        <w:rPr>
          <w:rFonts w:ascii="Times New Roman" w:hAnsi="Times New Roman"/>
          <w:b/>
          <w:sz w:val="28"/>
          <w:szCs w:val="28"/>
          <w:lang w:val="vi-VN"/>
        </w:rPr>
        <w:t>Tiên Tiến</w:t>
      </w:r>
      <w:r w:rsidRPr="005052BC">
        <w:rPr>
          <w:rFonts w:ascii="Times New Roman" w:hAnsi="Times New Roman"/>
          <w:sz w:val="28"/>
          <w:szCs w:val="28"/>
        </w:rPr>
        <w:t xml:space="preserve"> </w:t>
      </w:r>
      <w:r>
        <w:rPr>
          <w:rFonts w:ascii="Times New Roman" w:hAnsi="Times New Roman"/>
          <w:sz w:val="28"/>
          <w:szCs w:val="28"/>
          <w:lang w:val="vi-VN"/>
        </w:rPr>
        <w:t xml:space="preserve">- </w:t>
      </w:r>
      <w:r w:rsidRPr="005052BC">
        <w:rPr>
          <w:rFonts w:ascii="Times New Roman" w:hAnsi="Times New Roman"/>
          <w:sz w:val="28"/>
          <w:szCs w:val="28"/>
        </w:rPr>
        <w:t xml:space="preserve">là tên hành chính của xã Đức </w:t>
      </w:r>
      <w:r>
        <w:rPr>
          <w:rFonts w:ascii="Times New Roman" w:hAnsi="Times New Roman"/>
          <w:sz w:val="28"/>
          <w:szCs w:val="28"/>
          <w:lang w:val="vi-VN"/>
        </w:rPr>
        <w:t>Quang</w:t>
      </w:r>
      <w:r w:rsidRPr="005052BC">
        <w:rPr>
          <w:rFonts w:ascii="Times New Roman" w:hAnsi="Times New Roman"/>
          <w:sz w:val="28"/>
          <w:szCs w:val="28"/>
        </w:rPr>
        <w:t xml:space="preserve"> và Đức </w:t>
      </w:r>
      <w:r>
        <w:rPr>
          <w:rFonts w:ascii="Times New Roman" w:hAnsi="Times New Roman"/>
          <w:sz w:val="28"/>
          <w:szCs w:val="28"/>
          <w:lang w:val="vi-VN"/>
        </w:rPr>
        <w:t>Vĩnh</w:t>
      </w:r>
      <w:r w:rsidRPr="005052BC">
        <w:rPr>
          <w:rFonts w:ascii="Times New Roman" w:hAnsi="Times New Roman"/>
          <w:sz w:val="28"/>
          <w:szCs w:val="28"/>
        </w:rPr>
        <w:t xml:space="preserve"> trước khi chia tách năm 1954</w:t>
      </w:r>
      <w:r>
        <w:rPr>
          <w:rFonts w:ascii="Times New Roman" w:hAnsi="Times New Roman"/>
          <w:sz w:val="28"/>
          <w:szCs w:val="28"/>
          <w:lang w:val="vi-VN"/>
        </w:rPr>
        <w:t>.</w:t>
      </w:r>
    </w:p>
    <w:p w:rsidR="00EA6E05" w:rsidRPr="005052BC" w:rsidRDefault="00EA6E05" w:rsidP="00565819">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lastRenderedPageBreak/>
        <w:t xml:space="preserve">- </w:t>
      </w:r>
      <w:r w:rsidRPr="005052BC">
        <w:rPr>
          <w:rFonts w:ascii="Times New Roman" w:hAnsi="Times New Roman"/>
          <w:i/>
          <w:sz w:val="28"/>
          <w:szCs w:val="28"/>
        </w:rPr>
        <w:t>Phươn</w:t>
      </w:r>
      <w:r w:rsidRPr="005052BC">
        <w:rPr>
          <w:rFonts w:ascii="Times New Roman" w:hAnsi="Times New Roman"/>
          <w:i/>
          <w:sz w:val="28"/>
          <w:szCs w:val="28"/>
          <w:lang w:val="vi-VN"/>
        </w:rPr>
        <w:t>g</w:t>
      </w:r>
      <w:r w:rsidRPr="005052BC">
        <w:rPr>
          <w:rFonts w:ascii="Times New Roman" w:hAnsi="Times New Roman"/>
          <w:i/>
          <w:sz w:val="28"/>
          <w:szCs w:val="28"/>
        </w:rPr>
        <w:t xml:space="preserve"> án 2:</w:t>
      </w:r>
      <w:r w:rsidRPr="005052BC">
        <w:rPr>
          <w:rFonts w:ascii="Times New Roman" w:hAnsi="Times New Roman"/>
          <w:sz w:val="28"/>
          <w:szCs w:val="28"/>
        </w:rPr>
        <w:t xml:space="preserve"> xã </w:t>
      </w:r>
      <w:r>
        <w:rPr>
          <w:rFonts w:ascii="Times New Roman" w:hAnsi="Times New Roman"/>
          <w:b/>
          <w:sz w:val="28"/>
          <w:szCs w:val="28"/>
          <w:lang w:val="vi-VN"/>
        </w:rPr>
        <w:t>Quang Vĩnh</w:t>
      </w:r>
      <w:r>
        <w:rPr>
          <w:rFonts w:ascii="Times New Roman" w:hAnsi="Times New Roman"/>
          <w:sz w:val="28"/>
          <w:szCs w:val="28"/>
        </w:rPr>
        <w:t xml:space="preserve"> </w:t>
      </w:r>
      <w:r>
        <w:rPr>
          <w:rFonts w:ascii="Times New Roman" w:hAnsi="Times New Roman"/>
          <w:sz w:val="28"/>
          <w:szCs w:val="28"/>
          <w:lang w:val="vi-VN"/>
        </w:rPr>
        <w:t xml:space="preserve">– là phương án </w:t>
      </w:r>
      <w:r w:rsidRPr="005052BC">
        <w:rPr>
          <w:rFonts w:ascii="Times New Roman" w:hAnsi="Times New Roman"/>
          <w:sz w:val="28"/>
          <w:szCs w:val="28"/>
        </w:rPr>
        <w:t xml:space="preserve">ghép từ </w:t>
      </w:r>
      <w:r>
        <w:rPr>
          <w:rFonts w:ascii="Times New Roman" w:hAnsi="Times New Roman"/>
          <w:sz w:val="28"/>
          <w:szCs w:val="28"/>
          <w:lang w:val="vi-VN"/>
        </w:rPr>
        <w:t>tên của 0</w:t>
      </w:r>
      <w:r w:rsidRPr="005052BC">
        <w:rPr>
          <w:rFonts w:ascii="Times New Roman" w:hAnsi="Times New Roman"/>
          <w:sz w:val="28"/>
          <w:szCs w:val="28"/>
        </w:rPr>
        <w:t xml:space="preserve">2 xã </w:t>
      </w:r>
      <w:r>
        <w:rPr>
          <w:rFonts w:ascii="Times New Roman" w:hAnsi="Times New Roman"/>
          <w:sz w:val="28"/>
          <w:szCs w:val="28"/>
          <w:lang w:val="vi-VN"/>
        </w:rPr>
        <w:t>sắp xếp.</w:t>
      </w:r>
    </w:p>
    <w:p w:rsidR="005E1C7D" w:rsidRPr="00EA6E05"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t>2. Thuộc khu vực</w:t>
      </w:r>
      <w:r w:rsidR="00EA6E05">
        <w:rPr>
          <w:rFonts w:ascii="Times New Roman" w:hAnsi="Times New Roman"/>
          <w:b/>
          <w:sz w:val="28"/>
          <w:szCs w:val="28"/>
          <w:lang w:val="vi-VN"/>
        </w:rPr>
        <w:t>:</w:t>
      </w:r>
      <w:r w:rsidRPr="009D5512">
        <w:rPr>
          <w:rFonts w:ascii="Times New Roman" w:hAnsi="Times New Roman"/>
          <w:sz w:val="28"/>
          <w:szCs w:val="28"/>
        </w:rPr>
        <w:t xml:space="preserve"> </w:t>
      </w:r>
      <w:r w:rsidR="003039A8" w:rsidRPr="009D5512">
        <w:rPr>
          <w:rFonts w:ascii="Times New Roman" w:hAnsi="Times New Roman"/>
          <w:sz w:val="28"/>
          <w:szCs w:val="28"/>
        </w:rPr>
        <w:t>Đ</w:t>
      </w:r>
      <w:r w:rsidRPr="009D5512">
        <w:rPr>
          <w:rFonts w:ascii="Times New Roman" w:hAnsi="Times New Roman"/>
          <w:sz w:val="28"/>
          <w:szCs w:val="28"/>
        </w:rPr>
        <w:t>ồng bằng</w:t>
      </w:r>
      <w:r w:rsidR="00EA6E05">
        <w:rPr>
          <w:rFonts w:ascii="Times New Roman" w:hAnsi="Times New Roman"/>
          <w:sz w:val="28"/>
          <w:szCs w:val="28"/>
          <w:lang w:val="vi-VN"/>
        </w:rPr>
        <w:t>.</w:t>
      </w:r>
    </w:p>
    <w:p w:rsidR="00EA6E05" w:rsidRPr="00EA6E05" w:rsidRDefault="005E1C7D" w:rsidP="00565819">
      <w:pPr>
        <w:pStyle w:val="Heading1"/>
        <w:spacing w:before="0" w:after="120"/>
        <w:ind w:firstLine="720"/>
        <w:jc w:val="both"/>
        <w:rPr>
          <w:rFonts w:ascii="Times New Roman" w:eastAsia="Calibri" w:hAnsi="Times New Roman"/>
          <w:b w:val="0"/>
          <w:bCs w:val="0"/>
          <w:kern w:val="0"/>
          <w:sz w:val="28"/>
          <w:szCs w:val="28"/>
          <w:lang w:val="vi-VN"/>
        </w:rPr>
      </w:pPr>
      <w:r w:rsidRPr="00EA6E05">
        <w:rPr>
          <w:rFonts w:ascii="Times New Roman" w:hAnsi="Times New Roman"/>
          <w:sz w:val="28"/>
          <w:szCs w:val="28"/>
        </w:rPr>
        <w:t>3. Diện tích tự nhiên:</w:t>
      </w:r>
      <w:r w:rsidRPr="009D5512">
        <w:rPr>
          <w:rFonts w:ascii="Times New Roman" w:hAnsi="Times New Roman"/>
          <w:sz w:val="28"/>
          <w:szCs w:val="28"/>
          <w:lang w:val="vi-VN"/>
        </w:rPr>
        <w:t xml:space="preserve"> </w:t>
      </w:r>
      <w:r w:rsidR="00EA6E05" w:rsidRPr="00EA6E05">
        <w:rPr>
          <w:rFonts w:ascii="Times New Roman" w:eastAsia="Calibri" w:hAnsi="Times New Roman"/>
          <w:b w:val="0"/>
          <w:bCs w:val="0"/>
          <w:kern w:val="0"/>
          <w:sz w:val="28"/>
          <w:szCs w:val="28"/>
          <w:lang w:val="vi-VN"/>
        </w:rPr>
        <w:t>9,3 km</w:t>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t>2</w:t>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r>
      <w:r w:rsidR="00EA6E05" w:rsidRPr="00EA6E05">
        <w:rPr>
          <w:rFonts w:ascii="Times New Roman" w:eastAsia="Calibri" w:hAnsi="Times New Roman"/>
          <w:b w:val="0"/>
          <w:bCs w:val="0"/>
          <w:kern w:val="0"/>
          <w:sz w:val="28"/>
          <w:szCs w:val="28"/>
          <w:lang w:val="vi-VN"/>
        </w:rPr>
        <w:softHyphen/>
        <w:t>, đạt tỷ lệ 31% so với quy định.</w:t>
      </w:r>
    </w:p>
    <w:p w:rsidR="005E1C7D" w:rsidRPr="00EA6E05" w:rsidRDefault="005E1C7D" w:rsidP="00565819">
      <w:pPr>
        <w:pStyle w:val="Heading1"/>
        <w:spacing w:before="0" w:after="120"/>
        <w:ind w:firstLine="720"/>
        <w:jc w:val="both"/>
        <w:rPr>
          <w:rFonts w:ascii="Times New Roman" w:eastAsia="Calibri" w:hAnsi="Times New Roman"/>
          <w:b w:val="0"/>
          <w:bCs w:val="0"/>
          <w:kern w:val="0"/>
          <w:sz w:val="28"/>
          <w:szCs w:val="28"/>
          <w:lang w:val="vi-VN"/>
        </w:rPr>
      </w:pPr>
      <w:r w:rsidRPr="009D5512">
        <w:rPr>
          <w:rFonts w:ascii="Times New Roman" w:hAnsi="Times New Roman"/>
          <w:sz w:val="28"/>
          <w:szCs w:val="28"/>
        </w:rPr>
        <w:t>4. Dân số trung bình</w:t>
      </w:r>
      <w:r w:rsidRPr="00EA6E05">
        <w:rPr>
          <w:rFonts w:ascii="Times New Roman" w:hAnsi="Times New Roman"/>
          <w:b w:val="0"/>
          <w:sz w:val="28"/>
          <w:szCs w:val="28"/>
        </w:rPr>
        <w:t>:</w:t>
      </w:r>
      <w:r w:rsidRPr="00EA6E05">
        <w:rPr>
          <w:rFonts w:ascii="Times New Roman" w:hAnsi="Times New Roman"/>
          <w:b w:val="0"/>
          <w:sz w:val="28"/>
          <w:szCs w:val="28"/>
          <w:lang w:val="vi-VN"/>
        </w:rPr>
        <w:t xml:space="preserve"> </w:t>
      </w:r>
      <w:r w:rsidR="00EA6E05" w:rsidRPr="00EA6E05">
        <w:rPr>
          <w:rFonts w:ascii="Times New Roman" w:eastAsia="Calibri" w:hAnsi="Times New Roman"/>
          <w:b w:val="0"/>
          <w:bCs w:val="0"/>
          <w:kern w:val="0"/>
          <w:sz w:val="28"/>
          <w:szCs w:val="28"/>
          <w:lang w:val="vi-VN"/>
        </w:rPr>
        <w:t>3.129 người, đạt tỷ lệ 39,1% so với quy định.</w:t>
      </w:r>
      <w:r w:rsidR="00EA6E05" w:rsidRPr="00EA6E05">
        <w:rPr>
          <w:rFonts w:ascii="Times New Roman" w:eastAsia="Calibri" w:hAnsi="Times New Roman"/>
          <w:b w:val="0"/>
          <w:bCs w:val="0"/>
          <w:kern w:val="0"/>
          <w:sz w:val="28"/>
          <w:szCs w:val="28"/>
        </w:rPr>
        <w:t xml:space="preserve"> </w:t>
      </w:r>
      <w:r w:rsidRPr="00EA6E05">
        <w:rPr>
          <w:rFonts w:ascii="Times New Roman" w:eastAsia="Calibri" w:hAnsi="Times New Roman"/>
          <w:b w:val="0"/>
          <w:bCs w:val="0"/>
          <w:kern w:val="0"/>
          <w:sz w:val="28"/>
          <w:szCs w:val="28"/>
          <w:lang w:val="vi-VN"/>
        </w:rPr>
        <w:t>Trong đó:</w:t>
      </w:r>
    </w:p>
    <w:p w:rsidR="005E1C7D" w:rsidRPr="009D5512"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a) Dân số theo dân tộc:</w:t>
      </w:r>
      <w:r w:rsidR="00E26C36" w:rsidRPr="009D5512">
        <w:rPr>
          <w:rFonts w:ascii="Times New Roman" w:hAnsi="Times New Roman"/>
          <w:sz w:val="28"/>
          <w:szCs w:val="28"/>
          <w:lang w:val="vi-VN"/>
        </w:rPr>
        <w:t xml:space="preserve"> </w:t>
      </w:r>
      <w:r w:rsidR="00EA6E05" w:rsidRPr="005052BC">
        <w:rPr>
          <w:rFonts w:ascii="Times New Roman" w:hAnsi="Times New Roman"/>
          <w:sz w:val="28"/>
          <w:szCs w:val="28"/>
        </w:rPr>
        <w:t>100%</w:t>
      </w:r>
      <w:r w:rsidR="00EA6E05" w:rsidRPr="005052BC">
        <w:rPr>
          <w:rFonts w:ascii="Times New Roman" w:hAnsi="Times New Roman"/>
          <w:sz w:val="28"/>
          <w:szCs w:val="28"/>
          <w:lang w:val="vi-VN"/>
        </w:rPr>
        <w:t xml:space="preserve"> dân số là dân tộc Kinh.</w:t>
      </w:r>
    </w:p>
    <w:p w:rsidR="005E1C7D" w:rsidRPr="009D5512"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b) Dân số theo tôn giáo:</w:t>
      </w:r>
      <w:r w:rsidR="001A0994" w:rsidRPr="009D5512">
        <w:rPr>
          <w:rFonts w:ascii="Times New Roman" w:hAnsi="Times New Roman"/>
          <w:sz w:val="28"/>
          <w:szCs w:val="28"/>
        </w:rPr>
        <w:t xml:space="preserve"> </w:t>
      </w:r>
      <w:r w:rsidR="000820F5" w:rsidRPr="009D5512">
        <w:rPr>
          <w:rFonts w:ascii="Times New Roman" w:hAnsi="Times New Roman"/>
          <w:sz w:val="28"/>
          <w:szCs w:val="28"/>
        </w:rPr>
        <w:t>38</w:t>
      </w:r>
      <w:r w:rsidRPr="009D5512">
        <w:rPr>
          <w:rFonts w:ascii="Times New Roman" w:hAnsi="Times New Roman"/>
          <w:sz w:val="28"/>
          <w:szCs w:val="28"/>
          <w:lang w:val="vi-VN"/>
        </w:rPr>
        <w:t xml:space="preserve"> người.</w:t>
      </w:r>
    </w:p>
    <w:p w:rsidR="005E1C7D" w:rsidRPr="009D5512"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Công giáo:</w:t>
      </w:r>
      <w:r w:rsidR="00EA6E05">
        <w:rPr>
          <w:rFonts w:ascii="Times New Roman" w:hAnsi="Times New Roman"/>
          <w:sz w:val="28"/>
          <w:szCs w:val="28"/>
          <w:lang w:val="vi-VN"/>
        </w:rPr>
        <w:t xml:space="preserve"> </w:t>
      </w:r>
      <w:r w:rsidR="000820F5" w:rsidRPr="009D5512">
        <w:rPr>
          <w:rFonts w:ascii="Times New Roman" w:hAnsi="Times New Roman"/>
          <w:sz w:val="28"/>
          <w:szCs w:val="28"/>
        </w:rPr>
        <w:t>38</w:t>
      </w:r>
      <w:r w:rsidRPr="009D5512">
        <w:rPr>
          <w:rFonts w:ascii="Times New Roman" w:hAnsi="Times New Roman"/>
          <w:sz w:val="28"/>
          <w:szCs w:val="28"/>
          <w:lang w:val="vi-VN"/>
        </w:rPr>
        <w:t xml:space="preserve"> người theo đạo Thiên Chúa giáo, chiếm </w:t>
      </w:r>
      <w:r w:rsidR="00E26C36" w:rsidRPr="009D5512">
        <w:rPr>
          <w:rFonts w:ascii="Times New Roman" w:hAnsi="Times New Roman"/>
          <w:sz w:val="28"/>
          <w:szCs w:val="28"/>
          <w:lang w:val="vi-VN"/>
        </w:rPr>
        <w:t xml:space="preserve">tỷ lệ </w:t>
      </w:r>
      <w:r w:rsidR="00EA6E05">
        <w:rPr>
          <w:rFonts w:ascii="Times New Roman" w:hAnsi="Times New Roman"/>
          <w:sz w:val="28"/>
          <w:szCs w:val="28"/>
        </w:rPr>
        <w:t>1,2</w:t>
      </w:r>
      <w:r w:rsidR="00EA6E05">
        <w:rPr>
          <w:rFonts w:ascii="Times New Roman" w:hAnsi="Times New Roman"/>
          <w:sz w:val="28"/>
          <w:szCs w:val="28"/>
          <w:lang w:val="vi-VN"/>
        </w:rPr>
        <w:t>1</w:t>
      </w:r>
      <w:r w:rsidR="000820F5" w:rsidRPr="009D5512">
        <w:rPr>
          <w:rFonts w:ascii="Times New Roman" w:hAnsi="Times New Roman"/>
          <w:sz w:val="28"/>
          <w:szCs w:val="28"/>
        </w:rPr>
        <w:t xml:space="preserve">%   </w:t>
      </w:r>
      <w:r w:rsidRPr="009D5512">
        <w:rPr>
          <w:rFonts w:ascii="Times New Roman" w:hAnsi="Times New Roman"/>
          <w:sz w:val="28"/>
          <w:szCs w:val="28"/>
          <w:lang w:val="vi-VN"/>
        </w:rPr>
        <w:t xml:space="preserve"> tổng dân số toàn xã.</w:t>
      </w:r>
    </w:p>
    <w:p w:rsidR="005E1C7D" w:rsidRPr="00EA6E05"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Phật giáo:</w:t>
      </w:r>
      <w:r w:rsidR="00E26C36" w:rsidRPr="009D5512">
        <w:rPr>
          <w:rFonts w:ascii="Times New Roman" w:hAnsi="Times New Roman"/>
          <w:sz w:val="28"/>
          <w:szCs w:val="28"/>
          <w:lang w:val="vi-VN"/>
        </w:rPr>
        <w:t xml:space="preserve"> </w:t>
      </w:r>
      <w:r w:rsidR="00EA6E05">
        <w:rPr>
          <w:rFonts w:ascii="Times New Roman" w:hAnsi="Times New Roman"/>
          <w:sz w:val="28"/>
          <w:szCs w:val="28"/>
          <w:lang w:val="vi-VN"/>
        </w:rPr>
        <w:t>không.</w:t>
      </w:r>
    </w:p>
    <w:p w:rsidR="005E1C7D" w:rsidRPr="009D5512"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t>5. Giáp ranh địa giới với các ĐVHC cùng cấp liền kề</w:t>
      </w:r>
      <w:r w:rsidRPr="009D5512">
        <w:rPr>
          <w:rFonts w:ascii="Times New Roman" w:hAnsi="Times New Roman"/>
          <w:sz w:val="28"/>
          <w:szCs w:val="28"/>
        </w:rPr>
        <w:t xml:space="preserve"> (tính theo phương vị Đông, Tây, Nam, Bắc):</w:t>
      </w:r>
    </w:p>
    <w:p w:rsidR="005E1C7D" w:rsidRPr="009D5512" w:rsidRDefault="00BE2D61" w:rsidP="00565819">
      <w:pPr>
        <w:spacing w:before="0" w:line="240" w:lineRule="auto"/>
        <w:ind w:firstLine="720"/>
        <w:jc w:val="both"/>
        <w:rPr>
          <w:rFonts w:ascii="Times New Roman" w:hAnsi="Times New Roman"/>
          <w:sz w:val="28"/>
          <w:szCs w:val="28"/>
        </w:rPr>
      </w:pPr>
      <w:r w:rsidRPr="009D5512">
        <w:rPr>
          <w:rFonts w:ascii="Times New Roman" w:hAnsi="Times New Roman"/>
          <w:sz w:val="28"/>
          <w:szCs w:val="28"/>
        </w:rPr>
        <w:t>- Phía Đông giáp Sông La và Thị xã Hồng Lĩnh</w:t>
      </w:r>
      <w:r w:rsidR="005E1C7D" w:rsidRPr="009D5512">
        <w:rPr>
          <w:rFonts w:ascii="Times New Roman" w:hAnsi="Times New Roman"/>
          <w:sz w:val="28"/>
          <w:szCs w:val="28"/>
        </w:rPr>
        <w:t>;</w:t>
      </w:r>
    </w:p>
    <w:p w:rsidR="005E1C7D" w:rsidRPr="009D5512" w:rsidRDefault="005E1C7D" w:rsidP="00565819">
      <w:pPr>
        <w:spacing w:before="0" w:line="240" w:lineRule="auto"/>
        <w:ind w:firstLine="720"/>
        <w:jc w:val="both"/>
        <w:rPr>
          <w:rFonts w:ascii="Times New Roman" w:hAnsi="Times New Roman"/>
          <w:sz w:val="28"/>
          <w:szCs w:val="28"/>
        </w:rPr>
      </w:pPr>
      <w:r w:rsidRPr="009D5512">
        <w:rPr>
          <w:rFonts w:ascii="Times New Roman" w:hAnsi="Times New Roman"/>
          <w:sz w:val="28"/>
          <w:szCs w:val="28"/>
        </w:rPr>
        <w:t xml:space="preserve">- Phía Nam giáp xã </w:t>
      </w:r>
      <w:r w:rsidR="00BE2D61" w:rsidRPr="009D5512">
        <w:rPr>
          <w:rFonts w:ascii="Times New Roman" w:hAnsi="Times New Roman"/>
          <w:sz w:val="28"/>
          <w:szCs w:val="28"/>
        </w:rPr>
        <w:t xml:space="preserve"> Yên Hồ</w:t>
      </w:r>
      <w:r w:rsidRPr="009D5512">
        <w:rPr>
          <w:rFonts w:ascii="Times New Roman" w:hAnsi="Times New Roman"/>
          <w:sz w:val="28"/>
          <w:szCs w:val="28"/>
        </w:rPr>
        <w:t>;</w:t>
      </w:r>
    </w:p>
    <w:p w:rsidR="005E1C7D" w:rsidRPr="009D5512" w:rsidRDefault="005E1C7D" w:rsidP="00565819">
      <w:pPr>
        <w:spacing w:before="0" w:line="240" w:lineRule="auto"/>
        <w:ind w:firstLine="720"/>
        <w:jc w:val="both"/>
        <w:rPr>
          <w:rFonts w:ascii="Times New Roman" w:hAnsi="Times New Roman"/>
          <w:sz w:val="28"/>
          <w:szCs w:val="28"/>
        </w:rPr>
      </w:pPr>
      <w:r w:rsidRPr="009D5512">
        <w:rPr>
          <w:rFonts w:ascii="Times New Roman" w:hAnsi="Times New Roman"/>
          <w:sz w:val="28"/>
          <w:szCs w:val="28"/>
        </w:rPr>
        <w:t xml:space="preserve">- Phía Tây giáp xã </w:t>
      </w:r>
      <w:r w:rsidR="00BE2D61" w:rsidRPr="009D5512">
        <w:rPr>
          <w:rFonts w:ascii="Times New Roman" w:hAnsi="Times New Roman"/>
          <w:sz w:val="28"/>
          <w:szCs w:val="28"/>
        </w:rPr>
        <w:t>Đức La</w:t>
      </w:r>
      <w:r w:rsidRPr="009D5512">
        <w:rPr>
          <w:rFonts w:ascii="Times New Roman" w:hAnsi="Times New Roman"/>
          <w:sz w:val="28"/>
          <w:szCs w:val="28"/>
        </w:rPr>
        <w:t>;</w:t>
      </w:r>
    </w:p>
    <w:p w:rsidR="005E1C7D" w:rsidRDefault="005E1C7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rPr>
        <w:t>- Phía Bắ</w:t>
      </w:r>
      <w:r w:rsidR="00BE2D61" w:rsidRPr="009D5512">
        <w:rPr>
          <w:rFonts w:ascii="Times New Roman" w:hAnsi="Times New Roman"/>
          <w:sz w:val="28"/>
          <w:szCs w:val="28"/>
        </w:rPr>
        <w:t>c giáp Sông La và tỉnh Nghệ An</w:t>
      </w:r>
      <w:r w:rsidR="00EA6E05">
        <w:rPr>
          <w:rFonts w:ascii="Times New Roman" w:hAnsi="Times New Roman"/>
          <w:sz w:val="28"/>
          <w:szCs w:val="28"/>
          <w:lang w:val="vi-VN"/>
        </w:rPr>
        <w:t>.</w:t>
      </w:r>
    </w:p>
    <w:p w:rsidR="005E1C7D" w:rsidRPr="009D5512" w:rsidRDefault="00A66AFD" w:rsidP="00565819">
      <w:pPr>
        <w:spacing w:before="0" w:line="240" w:lineRule="auto"/>
        <w:ind w:firstLine="720"/>
        <w:jc w:val="both"/>
        <w:rPr>
          <w:rFonts w:ascii="Times New Roman" w:hAnsi="Times New Roman"/>
          <w:b/>
          <w:sz w:val="28"/>
          <w:szCs w:val="28"/>
          <w:lang w:val="vi-VN"/>
        </w:rPr>
      </w:pPr>
      <w:r w:rsidRPr="009D5512">
        <w:rPr>
          <w:rFonts w:ascii="Times New Roman" w:hAnsi="Times New Roman"/>
          <w:b/>
          <w:sz w:val="28"/>
          <w:szCs w:val="28"/>
          <w:lang w:val="vi-VN"/>
        </w:rPr>
        <w:t xml:space="preserve">6. </w:t>
      </w:r>
      <w:r w:rsidRPr="009D5512">
        <w:rPr>
          <w:rFonts w:ascii="Times New Roman" w:hAnsi="Times New Roman"/>
          <w:b/>
          <w:sz w:val="28"/>
          <w:szCs w:val="28"/>
        </w:rPr>
        <w:t>Trụ sở làm việc của các cơ quan, tổ chức trong hệ thống chính trị</w:t>
      </w:r>
    </w:p>
    <w:p w:rsidR="0019645A" w:rsidRPr="00565819" w:rsidRDefault="00A66AF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Trung tâm hành chính xã mới: </w:t>
      </w:r>
      <w:r w:rsidR="00565819">
        <w:rPr>
          <w:rFonts w:ascii="Times New Roman" w:hAnsi="Times New Roman"/>
          <w:sz w:val="28"/>
          <w:szCs w:val="28"/>
          <w:lang w:val="vi-VN"/>
        </w:rPr>
        <w:t xml:space="preserve">đặt tại trụ sở </w:t>
      </w:r>
      <w:r w:rsidR="00565819" w:rsidRPr="009D5512">
        <w:rPr>
          <w:rFonts w:ascii="Times New Roman" w:hAnsi="Times New Roman"/>
          <w:sz w:val="28"/>
          <w:szCs w:val="28"/>
          <w:lang w:val="nl-NL"/>
        </w:rPr>
        <w:t>xã Đức Vĩnh</w:t>
      </w:r>
      <w:r w:rsidR="00565819">
        <w:rPr>
          <w:rFonts w:ascii="Times New Roman" w:hAnsi="Times New Roman"/>
          <w:sz w:val="28"/>
          <w:szCs w:val="28"/>
          <w:lang w:val="vi-VN"/>
        </w:rPr>
        <w:t xml:space="preserve"> hiện nay (</w:t>
      </w:r>
      <w:r w:rsidR="00565819" w:rsidRPr="009D5512">
        <w:rPr>
          <w:rFonts w:ascii="Times New Roman" w:hAnsi="Times New Roman"/>
          <w:sz w:val="28"/>
          <w:szCs w:val="28"/>
          <w:lang w:val="nl-NL"/>
        </w:rPr>
        <w:t>mới được xây dựng trong năm 2018 có diện tích khuôn viên rộng, cơ sở vật chất khang trang hiện đạ</w:t>
      </w:r>
      <w:r w:rsidR="00565819">
        <w:rPr>
          <w:rFonts w:ascii="Times New Roman" w:hAnsi="Times New Roman"/>
          <w:sz w:val="28"/>
          <w:szCs w:val="28"/>
          <w:lang w:val="nl-NL"/>
        </w:rPr>
        <w:t xml:space="preserve">i, </w:t>
      </w:r>
      <w:r w:rsidR="00565819" w:rsidRPr="009D5512">
        <w:rPr>
          <w:rFonts w:ascii="Times New Roman" w:hAnsi="Times New Roman"/>
          <w:sz w:val="28"/>
          <w:szCs w:val="28"/>
          <w:lang w:val="nl-NL"/>
        </w:rPr>
        <w:t>tiết kiệm được chi phí đầu tư</w:t>
      </w:r>
      <w:r w:rsidR="00565819">
        <w:rPr>
          <w:rFonts w:ascii="Times New Roman" w:hAnsi="Times New Roman"/>
          <w:sz w:val="28"/>
          <w:szCs w:val="28"/>
          <w:lang w:val="vi-VN"/>
        </w:rPr>
        <w:t>).</w:t>
      </w:r>
    </w:p>
    <w:p w:rsidR="005B4A42" w:rsidRPr="00565819" w:rsidRDefault="00A66AFD" w:rsidP="00565819">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Trạm y tế xã mới: </w:t>
      </w:r>
      <w:r w:rsidR="00565819">
        <w:rPr>
          <w:rFonts w:ascii="Times New Roman" w:hAnsi="Times New Roman"/>
          <w:sz w:val="28"/>
          <w:szCs w:val="28"/>
          <w:lang w:val="vi-VN"/>
        </w:rPr>
        <w:t>S</w:t>
      </w:r>
      <w:r w:rsidR="005B4A42" w:rsidRPr="009D5512">
        <w:rPr>
          <w:rFonts w:ascii="Times New Roman" w:hAnsi="Times New Roman"/>
          <w:sz w:val="28"/>
          <w:szCs w:val="28"/>
          <w:lang w:val="it-IT"/>
        </w:rPr>
        <w:t xml:space="preserve">ử dụng nguyên trạng </w:t>
      </w:r>
      <w:r w:rsidR="00565819">
        <w:rPr>
          <w:rFonts w:ascii="Times New Roman" w:hAnsi="Times New Roman"/>
          <w:sz w:val="28"/>
          <w:szCs w:val="28"/>
          <w:lang w:val="vi-VN"/>
        </w:rPr>
        <w:t>0</w:t>
      </w:r>
      <w:r w:rsidR="005B4A42" w:rsidRPr="009D5512">
        <w:rPr>
          <w:rFonts w:ascii="Times New Roman" w:hAnsi="Times New Roman"/>
          <w:sz w:val="28"/>
          <w:szCs w:val="28"/>
          <w:lang w:val="it-IT"/>
        </w:rPr>
        <w:t xml:space="preserve">3 </w:t>
      </w:r>
      <w:r w:rsidR="00565819">
        <w:rPr>
          <w:rFonts w:ascii="Times New Roman" w:hAnsi="Times New Roman"/>
          <w:sz w:val="28"/>
          <w:szCs w:val="28"/>
          <w:lang w:val="vi-VN"/>
        </w:rPr>
        <w:t>T</w:t>
      </w:r>
      <w:r w:rsidR="005B4A42" w:rsidRPr="009D5512">
        <w:rPr>
          <w:rFonts w:ascii="Times New Roman" w:hAnsi="Times New Roman"/>
          <w:sz w:val="28"/>
          <w:szCs w:val="28"/>
          <w:lang w:val="it-IT"/>
        </w:rPr>
        <w:t xml:space="preserve">rạm </w:t>
      </w:r>
      <w:r w:rsidR="00565819">
        <w:rPr>
          <w:rFonts w:ascii="Times New Roman" w:hAnsi="Times New Roman"/>
          <w:sz w:val="28"/>
          <w:szCs w:val="28"/>
          <w:lang w:val="vi-VN"/>
        </w:rPr>
        <w:t>y tế</w:t>
      </w:r>
      <w:r w:rsidR="005B4A42" w:rsidRPr="009D5512">
        <w:rPr>
          <w:rFonts w:ascii="Times New Roman" w:hAnsi="Times New Roman"/>
          <w:sz w:val="28"/>
          <w:szCs w:val="28"/>
          <w:lang w:val="it-IT"/>
        </w:rPr>
        <w:t xml:space="preserve"> để phục vụ nhân dân</w:t>
      </w:r>
      <w:r w:rsidR="00565819">
        <w:rPr>
          <w:rFonts w:ascii="Times New Roman" w:hAnsi="Times New Roman"/>
          <w:sz w:val="28"/>
          <w:szCs w:val="28"/>
          <w:lang w:val="vi-VN"/>
        </w:rPr>
        <w:t>,</w:t>
      </w:r>
      <w:r w:rsidR="005B4A42" w:rsidRPr="009D5512">
        <w:rPr>
          <w:rFonts w:ascii="Times New Roman" w:hAnsi="Times New Roman"/>
          <w:sz w:val="28"/>
          <w:szCs w:val="28"/>
          <w:lang w:val="it-IT"/>
        </w:rPr>
        <w:t xml:space="preserve"> tiến tới điều chỉnh cơ sở hạ tầng theo từng giai đoạn phù hợp </w:t>
      </w:r>
      <w:r w:rsidR="00565819">
        <w:rPr>
          <w:rFonts w:ascii="Times New Roman" w:hAnsi="Times New Roman"/>
          <w:sz w:val="28"/>
          <w:szCs w:val="28"/>
          <w:lang w:val="vi-VN"/>
        </w:rPr>
        <w:t>với</w:t>
      </w:r>
      <w:r w:rsidR="005B4A42" w:rsidRPr="009D5512">
        <w:rPr>
          <w:rFonts w:ascii="Times New Roman" w:hAnsi="Times New Roman"/>
          <w:sz w:val="28"/>
          <w:szCs w:val="28"/>
          <w:lang w:val="it-IT"/>
        </w:rPr>
        <w:t xml:space="preserve"> Đề án </w:t>
      </w:r>
      <w:r w:rsidR="00565819">
        <w:rPr>
          <w:rFonts w:ascii="Times New Roman" w:hAnsi="Times New Roman"/>
          <w:sz w:val="28"/>
          <w:szCs w:val="28"/>
          <w:lang w:val="vi-VN"/>
        </w:rPr>
        <w:t>sắp xếp T</w:t>
      </w:r>
      <w:r w:rsidR="005B4A42" w:rsidRPr="009D5512">
        <w:rPr>
          <w:rFonts w:ascii="Times New Roman" w:hAnsi="Times New Roman"/>
          <w:sz w:val="28"/>
          <w:szCs w:val="28"/>
          <w:lang w:val="it-IT"/>
        </w:rPr>
        <w:t xml:space="preserve">rạm y tế </w:t>
      </w:r>
      <w:r w:rsidR="00565819">
        <w:rPr>
          <w:rFonts w:ascii="Times New Roman" w:hAnsi="Times New Roman"/>
          <w:sz w:val="28"/>
          <w:szCs w:val="28"/>
          <w:lang w:val="vi-VN"/>
        </w:rPr>
        <w:t>trên địa bàn huyện</w:t>
      </w:r>
      <w:r w:rsidR="005B4A42" w:rsidRPr="009D5512">
        <w:rPr>
          <w:rFonts w:ascii="Times New Roman" w:hAnsi="Times New Roman"/>
          <w:sz w:val="28"/>
          <w:szCs w:val="28"/>
          <w:lang w:val="it-IT"/>
        </w:rPr>
        <w:t xml:space="preserve">; tiến tới bổ sung thêm trang thiết bị tại trạm y tế xã Đức Vĩnh để thành trạm </w:t>
      </w:r>
      <w:r w:rsidR="00565819">
        <w:rPr>
          <w:rFonts w:ascii="Times New Roman" w:hAnsi="Times New Roman"/>
          <w:sz w:val="28"/>
          <w:szCs w:val="28"/>
          <w:lang w:val="vi-VN"/>
        </w:rPr>
        <w:t xml:space="preserve">y tế </w:t>
      </w:r>
      <w:r w:rsidR="005B4A42" w:rsidRPr="009D5512">
        <w:rPr>
          <w:rFonts w:ascii="Times New Roman" w:hAnsi="Times New Roman"/>
          <w:sz w:val="28"/>
          <w:szCs w:val="28"/>
          <w:lang w:val="it-IT"/>
        </w:rPr>
        <w:t>xã phụ</w:t>
      </w:r>
      <w:r w:rsidR="00565819">
        <w:rPr>
          <w:rFonts w:ascii="Times New Roman" w:hAnsi="Times New Roman"/>
          <w:sz w:val="28"/>
          <w:szCs w:val="28"/>
          <w:lang w:val="vi-VN"/>
        </w:rPr>
        <w:t>v</w:t>
      </w:r>
      <w:r w:rsidR="005B4A42" w:rsidRPr="009D5512">
        <w:rPr>
          <w:rFonts w:ascii="Times New Roman" w:hAnsi="Times New Roman"/>
          <w:sz w:val="28"/>
          <w:szCs w:val="28"/>
          <w:lang w:val="it-IT"/>
        </w:rPr>
        <w:t xml:space="preserve"> vụ chung cho cụm ngoài đê</w:t>
      </w:r>
      <w:r w:rsidR="00565819">
        <w:rPr>
          <w:rFonts w:ascii="Times New Roman" w:hAnsi="Times New Roman"/>
          <w:sz w:val="28"/>
          <w:szCs w:val="28"/>
          <w:lang w:val="vi-VN"/>
        </w:rPr>
        <w:t>.</w:t>
      </w:r>
    </w:p>
    <w:p w:rsidR="00440F86" w:rsidRDefault="00A66AFD" w:rsidP="00440F86">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Trường học:</w:t>
      </w:r>
      <w:r w:rsidR="005B4A42" w:rsidRPr="009D5512">
        <w:rPr>
          <w:rFonts w:ascii="Times New Roman" w:hAnsi="Times New Roman"/>
          <w:sz w:val="28"/>
          <w:szCs w:val="28"/>
        </w:rPr>
        <w:t xml:space="preserve"> </w:t>
      </w:r>
      <w:r w:rsidR="00565819">
        <w:rPr>
          <w:rFonts w:ascii="Times New Roman" w:hAnsi="Times New Roman"/>
          <w:sz w:val="28"/>
          <w:szCs w:val="28"/>
          <w:lang w:val="vi-VN"/>
        </w:rPr>
        <w:t>Thực hiện sáp n</w:t>
      </w:r>
      <w:r w:rsidR="005B4A42" w:rsidRPr="009D5512">
        <w:rPr>
          <w:rFonts w:ascii="Times New Roman" w:hAnsi="Times New Roman"/>
          <w:sz w:val="28"/>
          <w:szCs w:val="28"/>
        </w:rPr>
        <w:t xml:space="preserve">hập </w:t>
      </w:r>
      <w:r w:rsidR="00565819">
        <w:rPr>
          <w:rFonts w:ascii="Times New Roman" w:hAnsi="Times New Roman"/>
          <w:sz w:val="28"/>
          <w:szCs w:val="28"/>
          <w:lang w:val="vi-VN"/>
        </w:rPr>
        <w:t>0</w:t>
      </w:r>
      <w:r w:rsidR="005B4A42" w:rsidRPr="009D5512">
        <w:rPr>
          <w:rFonts w:ascii="Times New Roman" w:hAnsi="Times New Roman"/>
          <w:sz w:val="28"/>
          <w:szCs w:val="28"/>
        </w:rPr>
        <w:t xml:space="preserve">2 trường mầm non Đức Quang và Đức Vĩnh thành Trường Mầm non Quang Vĩnh, có 2 điểm trường với quy mô 10 lớp, khoảng 200 học sinh; Sáp nhập </w:t>
      </w:r>
      <w:r w:rsidR="00565819">
        <w:rPr>
          <w:rFonts w:ascii="Times New Roman" w:hAnsi="Times New Roman"/>
          <w:sz w:val="28"/>
          <w:szCs w:val="28"/>
          <w:lang w:val="vi-VN"/>
        </w:rPr>
        <w:t>0</w:t>
      </w:r>
      <w:r w:rsidR="005B4A42" w:rsidRPr="009D5512">
        <w:rPr>
          <w:rFonts w:ascii="Times New Roman" w:hAnsi="Times New Roman"/>
          <w:sz w:val="28"/>
          <w:szCs w:val="28"/>
        </w:rPr>
        <w:t xml:space="preserve">2 trường tiểu học Đức Quang và Đức Vĩnh thành Trường Tiểu học Quang Vĩnh, có </w:t>
      </w:r>
      <w:r w:rsidR="00565819">
        <w:rPr>
          <w:rFonts w:ascii="Times New Roman" w:hAnsi="Times New Roman"/>
          <w:sz w:val="28"/>
          <w:szCs w:val="28"/>
          <w:lang w:val="vi-VN"/>
        </w:rPr>
        <w:t>0</w:t>
      </w:r>
      <w:r w:rsidR="005B4A42" w:rsidRPr="009D5512">
        <w:rPr>
          <w:rFonts w:ascii="Times New Roman" w:hAnsi="Times New Roman"/>
          <w:sz w:val="28"/>
          <w:szCs w:val="28"/>
        </w:rPr>
        <w:t>2 điểm trường với quy mô 10 lớp, khoảng 200 họ</w:t>
      </w:r>
      <w:r w:rsidR="00565819">
        <w:rPr>
          <w:rFonts w:ascii="Times New Roman" w:hAnsi="Times New Roman"/>
          <w:sz w:val="28"/>
          <w:szCs w:val="28"/>
        </w:rPr>
        <w:t>c sinh</w:t>
      </w:r>
      <w:r w:rsidR="00565819">
        <w:rPr>
          <w:rFonts w:ascii="Times New Roman" w:hAnsi="Times New Roman"/>
          <w:sz w:val="28"/>
          <w:szCs w:val="28"/>
          <w:lang w:val="vi-VN"/>
        </w:rPr>
        <w:t>. Không có trường THCS.</w:t>
      </w:r>
    </w:p>
    <w:p w:rsidR="00440F86" w:rsidRDefault="00631658" w:rsidP="00440F86">
      <w:pPr>
        <w:spacing w:before="0" w:line="240" w:lineRule="auto"/>
        <w:ind w:firstLine="720"/>
        <w:jc w:val="both"/>
        <w:rPr>
          <w:rFonts w:ascii="Times New Roman" w:hAnsi="Times New Roman"/>
          <w:sz w:val="28"/>
          <w:szCs w:val="28"/>
          <w:lang w:val="vi-VN"/>
        </w:rPr>
      </w:pPr>
      <w:r w:rsidRPr="009D5512">
        <w:rPr>
          <w:rFonts w:ascii="Times New Roman" w:hAnsi="Times New Roman"/>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440F86" w:rsidRDefault="00631658" w:rsidP="00440F86">
      <w:pPr>
        <w:spacing w:before="0" w:line="240" w:lineRule="auto"/>
        <w:ind w:firstLine="720"/>
        <w:jc w:val="both"/>
        <w:rPr>
          <w:rFonts w:ascii="Times New Roman" w:hAnsi="Times New Roman"/>
          <w:sz w:val="28"/>
          <w:szCs w:val="28"/>
          <w:lang w:val="vi-VN"/>
        </w:rPr>
      </w:pPr>
      <w:r w:rsidRPr="00440F86">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440F86">
        <w:rPr>
          <w:rFonts w:ascii="Times New Roman" w:hAnsi="Times New Roman"/>
          <w:b/>
          <w:sz w:val="28"/>
          <w:szCs w:val="28"/>
        </w:rPr>
        <w:t>p</w:t>
      </w:r>
    </w:p>
    <w:p w:rsidR="00D92172" w:rsidRPr="009D5512" w:rsidRDefault="00D92172" w:rsidP="00440F86">
      <w:pPr>
        <w:spacing w:before="0" w:line="240" w:lineRule="auto"/>
        <w:ind w:firstLine="720"/>
        <w:jc w:val="both"/>
        <w:rPr>
          <w:rFonts w:ascii="Times New Roman" w:hAnsi="Times New Roman"/>
          <w:sz w:val="28"/>
          <w:szCs w:val="28"/>
          <w:lang w:val="vi-VN"/>
        </w:rPr>
      </w:pPr>
      <w:r w:rsidRPr="00440F86">
        <w:rPr>
          <w:rFonts w:ascii="Times New Roman" w:hAnsi="Times New Roman"/>
          <w:sz w:val="28"/>
          <w:szCs w:val="28"/>
          <w:lang w:val="vi-VN"/>
        </w:rPr>
        <w:t xml:space="preserve">- </w:t>
      </w:r>
      <w:r w:rsidRPr="00440F86">
        <w:rPr>
          <w:rFonts w:ascii="Times New Roman" w:hAnsi="Times New Roman"/>
          <w:sz w:val="28"/>
          <w:szCs w:val="28"/>
        </w:rPr>
        <w:t>Sau khi sắp xếp</w:t>
      </w:r>
      <w:r w:rsidRPr="00440F86">
        <w:rPr>
          <w:rFonts w:ascii="Times New Roman" w:hAnsi="Times New Roman"/>
          <w:sz w:val="28"/>
          <w:szCs w:val="28"/>
          <w:lang w:val="vi-VN"/>
        </w:rPr>
        <w:t>,</w:t>
      </w:r>
      <w:r w:rsidRPr="00440F86">
        <w:rPr>
          <w:rFonts w:ascii="Times New Roman" w:hAnsi="Times New Roman"/>
          <w:sz w:val="28"/>
          <w:szCs w:val="28"/>
        </w:rPr>
        <w:t xml:space="preserve"> xã </w:t>
      </w:r>
      <w:r w:rsidRPr="00440F86">
        <w:rPr>
          <w:rFonts w:ascii="Times New Roman" w:hAnsi="Times New Roman"/>
          <w:sz w:val="28"/>
          <w:szCs w:val="28"/>
          <w:lang w:val="vi-VN"/>
        </w:rPr>
        <w:t>mới hình thành dự kiến là xã loại</w:t>
      </w:r>
      <w:r w:rsidR="00440F86">
        <w:rPr>
          <w:rFonts w:ascii="Times New Roman" w:hAnsi="Times New Roman"/>
          <w:sz w:val="28"/>
          <w:szCs w:val="28"/>
        </w:rPr>
        <w:t xml:space="preserve"> </w:t>
      </w:r>
      <w:r w:rsidR="00440F86">
        <w:rPr>
          <w:rFonts w:ascii="Times New Roman" w:hAnsi="Times New Roman"/>
          <w:sz w:val="28"/>
          <w:szCs w:val="28"/>
          <w:lang w:val="vi-VN"/>
        </w:rPr>
        <w:t>III</w:t>
      </w:r>
      <w:r w:rsidRPr="00440F86">
        <w:rPr>
          <w:rFonts w:ascii="Times New Roman" w:hAnsi="Times New Roman"/>
          <w:sz w:val="28"/>
          <w:szCs w:val="28"/>
          <w:lang w:val="vi-VN"/>
        </w:rPr>
        <w:t>.</w:t>
      </w:r>
    </w:p>
    <w:p w:rsidR="00D92172" w:rsidRPr="009D5512" w:rsidRDefault="00D92172" w:rsidP="00440F86">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lastRenderedPageBreak/>
        <w:t xml:space="preserve">- Tổ chức bộ máy xã mới được kiện toàn đảm bảo đầy đủ các </w:t>
      </w:r>
      <w:r w:rsidRPr="009D5512">
        <w:rPr>
          <w:rFonts w:ascii="Times New Roman" w:hAnsi="Times New Roman"/>
          <w:sz w:val="28"/>
          <w:szCs w:val="28"/>
        </w:rPr>
        <w:t>các tổ chức trong hệ thống chính trị</w:t>
      </w:r>
      <w:r w:rsidRPr="009D5512">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9D5512" w:rsidRDefault="00D92172" w:rsidP="003159A7">
      <w:pPr>
        <w:spacing w:before="0" w:line="240" w:lineRule="auto"/>
        <w:ind w:firstLine="720"/>
        <w:jc w:val="both"/>
        <w:rPr>
          <w:rFonts w:ascii="Times New Roman" w:hAnsi="Times New Roman"/>
          <w:b/>
          <w:sz w:val="28"/>
          <w:szCs w:val="28"/>
          <w:lang w:val="vi-VN"/>
        </w:rPr>
      </w:pPr>
      <w:r w:rsidRPr="009D5512">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440F86"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T</w:t>
      </w:r>
      <w:r w:rsidR="0077179C" w:rsidRPr="009D5512">
        <w:rPr>
          <w:rFonts w:ascii="Times New Roman" w:hAnsi="Times New Roman"/>
          <w:sz w:val="28"/>
          <w:szCs w:val="28"/>
          <w:lang w:val="vi-VN"/>
        </w:rPr>
        <w:t>ổ</w:t>
      </w:r>
      <w:r w:rsidRPr="009D5512">
        <w:rPr>
          <w:rFonts w:ascii="Times New Roman" w:hAnsi="Times New Roman"/>
          <w:sz w:val="28"/>
          <w:szCs w:val="28"/>
          <w:lang w:val="vi-VN"/>
        </w:rPr>
        <w:t xml:space="preserve">ng số cán bộ, công chức, viên chức, người hoạt động không chuyên trách </w:t>
      </w:r>
      <w:r w:rsidR="00A83B5C" w:rsidRPr="009D5512">
        <w:rPr>
          <w:rFonts w:ascii="Times New Roman" w:hAnsi="Times New Roman"/>
          <w:sz w:val="28"/>
          <w:szCs w:val="28"/>
          <w:lang w:val="vi-VN"/>
        </w:rPr>
        <w:t xml:space="preserve">dự kiến bố trí cho xã mới </w:t>
      </w:r>
      <w:r w:rsidR="00440F86">
        <w:rPr>
          <w:rFonts w:ascii="Times New Roman" w:hAnsi="Times New Roman"/>
          <w:sz w:val="28"/>
          <w:szCs w:val="28"/>
          <w:lang w:val="vi-VN"/>
        </w:rPr>
        <w:t xml:space="preserve">(theo Kết luận số 92-KL/TU ngày 03/10/2018 của Ban Thường vụ Tỉnh ủy) là 74 </w:t>
      </w:r>
      <w:r w:rsidRPr="009D5512">
        <w:rPr>
          <w:rFonts w:ascii="Times New Roman" w:hAnsi="Times New Roman"/>
          <w:sz w:val="28"/>
          <w:szCs w:val="28"/>
          <w:lang w:val="vi-VN"/>
        </w:rPr>
        <w:t>người. Trong đó:</w:t>
      </w:r>
    </w:p>
    <w:p w:rsidR="00B84EAD" w:rsidRPr="00440F86" w:rsidRDefault="00D92172" w:rsidP="003159A7">
      <w:pPr>
        <w:spacing w:before="0" w:line="240" w:lineRule="auto"/>
        <w:ind w:firstLine="720"/>
        <w:jc w:val="both"/>
        <w:rPr>
          <w:rFonts w:ascii="Times New Roman" w:hAnsi="Times New Roman"/>
          <w:sz w:val="28"/>
          <w:szCs w:val="28"/>
          <w:lang w:val="vi-VN"/>
        </w:rPr>
      </w:pPr>
      <w:r w:rsidRPr="00440F86">
        <w:rPr>
          <w:rFonts w:ascii="Times New Roman" w:hAnsi="Times New Roman"/>
          <w:sz w:val="28"/>
          <w:szCs w:val="28"/>
          <w:lang w:val="vi-VN"/>
        </w:rPr>
        <w:t xml:space="preserve">- Cán bộ: </w:t>
      </w:r>
      <w:r w:rsidR="001E0A67" w:rsidRPr="00440F86">
        <w:rPr>
          <w:rFonts w:ascii="Times New Roman" w:hAnsi="Times New Roman"/>
          <w:sz w:val="28"/>
          <w:szCs w:val="28"/>
          <w:lang w:val="vi-VN"/>
        </w:rPr>
        <w:t>10</w:t>
      </w:r>
      <w:r w:rsidRPr="00440F86">
        <w:rPr>
          <w:rFonts w:ascii="Times New Roman" w:hAnsi="Times New Roman"/>
          <w:sz w:val="28"/>
          <w:szCs w:val="28"/>
          <w:lang w:val="vi-VN"/>
        </w:rPr>
        <w:t xml:space="preserve"> người;</w:t>
      </w:r>
      <w:r w:rsidR="001B41C0" w:rsidRPr="00440F86">
        <w:rPr>
          <w:rFonts w:ascii="Times New Roman" w:hAnsi="Times New Roman"/>
          <w:sz w:val="28"/>
          <w:szCs w:val="28"/>
          <w:lang w:val="vi-VN"/>
        </w:rPr>
        <w:tab/>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Công chức: </w:t>
      </w:r>
      <w:r w:rsidR="00440F86">
        <w:rPr>
          <w:rFonts w:ascii="Times New Roman" w:hAnsi="Times New Roman"/>
          <w:sz w:val="28"/>
          <w:szCs w:val="28"/>
          <w:lang w:val="vi-VN"/>
        </w:rPr>
        <w:t>0</w:t>
      </w:r>
      <w:r w:rsidR="001E0A67" w:rsidRPr="009D5512">
        <w:rPr>
          <w:rFonts w:ascii="Times New Roman" w:hAnsi="Times New Roman"/>
          <w:sz w:val="28"/>
          <w:szCs w:val="28"/>
        </w:rPr>
        <w:t>7</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Viên chức (giáo dục + y tế): </w:t>
      </w:r>
      <w:r w:rsidR="003A670F" w:rsidRPr="009D5512">
        <w:rPr>
          <w:rFonts w:ascii="Times New Roman" w:hAnsi="Times New Roman"/>
          <w:sz w:val="28"/>
          <w:szCs w:val="28"/>
        </w:rPr>
        <w:t>47</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Người hoạt động không chuyên trách: </w:t>
      </w:r>
      <w:r w:rsidR="00E4401C" w:rsidRPr="009D5512">
        <w:rPr>
          <w:rFonts w:ascii="Times New Roman" w:hAnsi="Times New Roman"/>
          <w:sz w:val="28"/>
          <w:szCs w:val="28"/>
        </w:rPr>
        <w:t>10</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u w:val="single"/>
          <w:lang w:val="vi-VN"/>
        </w:rPr>
      </w:pPr>
      <w:r w:rsidRPr="009D5512">
        <w:rPr>
          <w:rFonts w:ascii="Times New Roman" w:hAnsi="Times New Roman"/>
          <w:sz w:val="28"/>
          <w:szCs w:val="28"/>
          <w:u w:val="single"/>
          <w:lang w:val="vi-VN"/>
        </w:rPr>
        <w:t>Cụ thể:</w:t>
      </w:r>
    </w:p>
    <w:p w:rsidR="00D92172" w:rsidRPr="009D5512" w:rsidRDefault="00D92172" w:rsidP="003159A7">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a) Tổ chức Đảng:</w:t>
      </w:r>
    </w:p>
    <w:p w:rsidR="00440F86" w:rsidRPr="006872B7" w:rsidRDefault="00440F86" w:rsidP="003159A7">
      <w:pPr>
        <w:spacing w:before="0" w:line="240" w:lineRule="auto"/>
        <w:ind w:firstLine="720"/>
        <w:jc w:val="both"/>
        <w:rPr>
          <w:rFonts w:ascii="Times New Roman" w:hAnsi="Times New Roman"/>
          <w:i/>
          <w:sz w:val="28"/>
          <w:szCs w:val="28"/>
        </w:rPr>
      </w:pPr>
      <w:r w:rsidRPr="006872B7">
        <w:rPr>
          <w:rFonts w:ascii="Times New Roman" w:hAnsi="Times New Roman"/>
          <w:sz w:val="28"/>
          <w:szCs w:val="28"/>
          <w:lang w:val="vi-VN"/>
        </w:rPr>
        <w:t xml:space="preserve">- Bí thư Đảng ủy: </w:t>
      </w:r>
      <w:r w:rsidRPr="006872B7">
        <w:rPr>
          <w:rFonts w:ascii="Times New Roman" w:hAnsi="Times New Roman"/>
          <w:sz w:val="28"/>
          <w:szCs w:val="28"/>
        </w:rPr>
        <w:t>bố trí 01 Bí thư kiêm Chủ tịch HĐND xã;</w:t>
      </w:r>
    </w:p>
    <w:p w:rsidR="00440F86" w:rsidRPr="006872B7" w:rsidRDefault="00440F86" w:rsidP="003159A7">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rPr>
        <w:t xml:space="preserve">- </w:t>
      </w:r>
      <w:r w:rsidRPr="006872B7">
        <w:rPr>
          <w:rFonts w:ascii="Times New Roman" w:hAnsi="Times New Roman"/>
          <w:sz w:val="28"/>
          <w:szCs w:val="28"/>
          <w:lang w:val="vi-VN"/>
        </w:rPr>
        <w:t>Phó Bí thư thường trực Đảng ủy</w:t>
      </w:r>
      <w:r>
        <w:rPr>
          <w:rFonts w:ascii="Times New Roman" w:hAnsi="Times New Roman"/>
          <w:sz w:val="28"/>
          <w:szCs w:val="28"/>
          <w:lang w:val="vi-VN"/>
        </w:rPr>
        <w:t>: 0</w:t>
      </w:r>
      <w:r w:rsidRPr="006872B7">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D92172" w:rsidRPr="009D5512" w:rsidRDefault="00D92172" w:rsidP="003159A7">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b) Hội đồng nhân dân xã:</w:t>
      </w:r>
    </w:p>
    <w:p w:rsidR="00440F86" w:rsidRPr="006872B7" w:rsidRDefault="00440F86" w:rsidP="003159A7">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440F86" w:rsidRPr="006872B7" w:rsidRDefault="00440F86" w:rsidP="003159A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872B7">
        <w:rPr>
          <w:rFonts w:ascii="Times New Roman" w:hAnsi="Times New Roman"/>
          <w:sz w:val="28"/>
          <w:szCs w:val="28"/>
          <w:lang w:val="vi-VN"/>
        </w:rPr>
        <w:t>Chủ tịch HĐND:</w:t>
      </w:r>
      <w:r w:rsidRPr="006872B7">
        <w:rPr>
          <w:rFonts w:ascii="Times New Roman" w:hAnsi="Times New Roman"/>
          <w:sz w:val="28"/>
          <w:szCs w:val="28"/>
        </w:rPr>
        <w:t xml:space="preserve"> do Bí thư </w:t>
      </w:r>
      <w:r>
        <w:rPr>
          <w:rFonts w:ascii="Times New Roman" w:hAnsi="Times New Roman"/>
          <w:sz w:val="28"/>
          <w:szCs w:val="28"/>
          <w:lang w:val="vi-VN"/>
        </w:rPr>
        <w:t xml:space="preserve">Đảng ủy </w:t>
      </w:r>
      <w:r w:rsidRPr="006872B7">
        <w:rPr>
          <w:rFonts w:ascii="Times New Roman" w:hAnsi="Times New Roman"/>
          <w:sz w:val="28"/>
          <w:szCs w:val="28"/>
        </w:rPr>
        <w:t>kiêm nhiệm</w:t>
      </w:r>
      <w:r w:rsidRPr="006872B7">
        <w:rPr>
          <w:rFonts w:ascii="Times New Roman" w:hAnsi="Times New Roman"/>
          <w:sz w:val="28"/>
          <w:szCs w:val="28"/>
          <w:lang w:val="vi-VN"/>
        </w:rPr>
        <w:t>.</w:t>
      </w:r>
    </w:p>
    <w:p w:rsidR="00440F86" w:rsidRPr="006872B7" w:rsidRDefault="00440F86" w:rsidP="003159A7">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Pr="006872B7">
        <w:rPr>
          <w:rFonts w:ascii="Times New Roman" w:hAnsi="Times New Roman"/>
          <w:sz w:val="28"/>
          <w:szCs w:val="28"/>
          <w:lang w:val="vi-VN"/>
        </w:rPr>
        <w:t xml:space="preserve"> Phó Chủ tịch HĐND chuyên trách:</w:t>
      </w:r>
      <w:r>
        <w:rPr>
          <w:rFonts w:ascii="Times New Roman" w:hAnsi="Times New Roman"/>
          <w:sz w:val="28"/>
          <w:szCs w:val="28"/>
        </w:rPr>
        <w:t xml:space="preserve"> </w:t>
      </w:r>
      <w:r>
        <w:rPr>
          <w:rFonts w:ascii="Times New Roman" w:hAnsi="Times New Roman"/>
          <w:sz w:val="28"/>
          <w:szCs w:val="28"/>
          <w:lang w:val="vi-VN"/>
        </w:rPr>
        <w:t>0</w:t>
      </w:r>
      <w:r w:rsidRPr="006872B7">
        <w:rPr>
          <w:rFonts w:ascii="Times New Roman" w:hAnsi="Times New Roman"/>
          <w:sz w:val="28"/>
          <w:szCs w:val="28"/>
        </w:rPr>
        <w:t>1 người</w:t>
      </w:r>
    </w:p>
    <w:p w:rsidR="00D92172" w:rsidRPr="009D5512" w:rsidRDefault="00D92172" w:rsidP="003159A7">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c) Ủy ban nhân dân xã:</w:t>
      </w:r>
    </w:p>
    <w:p w:rsidR="00440F86" w:rsidRPr="006872B7" w:rsidRDefault="00440F86" w:rsidP="003159A7">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Lãnh đạo UBND xã: </w:t>
      </w:r>
      <w:r w:rsidRPr="006872B7">
        <w:rPr>
          <w:rFonts w:ascii="Times New Roman" w:hAnsi="Times New Roman"/>
          <w:sz w:val="28"/>
          <w:szCs w:val="28"/>
        </w:rPr>
        <w:t>02</w:t>
      </w:r>
      <w:r w:rsidRPr="006872B7">
        <w:rPr>
          <w:rFonts w:ascii="Times New Roman" w:hAnsi="Times New Roman"/>
          <w:sz w:val="28"/>
          <w:szCs w:val="28"/>
          <w:lang w:val="vi-VN"/>
        </w:rPr>
        <w:t xml:space="preserve"> người. Trong đó:</w:t>
      </w:r>
    </w:p>
    <w:p w:rsidR="00440F86" w:rsidRPr="006872B7" w:rsidRDefault="00440F86" w:rsidP="003159A7">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Chủ tịch</w:t>
      </w:r>
      <w:r>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Pr="006872B7">
        <w:rPr>
          <w:rFonts w:ascii="Times New Roman" w:hAnsi="Times New Roman"/>
          <w:sz w:val="28"/>
          <w:szCs w:val="28"/>
        </w:rPr>
        <w:t xml:space="preserve">01 </w:t>
      </w:r>
      <w:r>
        <w:rPr>
          <w:rFonts w:ascii="Times New Roman" w:hAnsi="Times New Roman"/>
          <w:sz w:val="28"/>
          <w:szCs w:val="28"/>
          <w:lang w:val="vi-VN"/>
        </w:rPr>
        <w:t>người</w:t>
      </w:r>
      <w:r w:rsidRPr="006872B7">
        <w:rPr>
          <w:rFonts w:ascii="Times New Roman" w:hAnsi="Times New Roman"/>
          <w:i/>
          <w:sz w:val="28"/>
          <w:szCs w:val="28"/>
          <w:lang w:val="vi-VN"/>
        </w:rPr>
        <w:t>.</w:t>
      </w:r>
    </w:p>
    <w:p w:rsidR="00440F86" w:rsidRPr="006872B7" w:rsidRDefault="00440F86" w:rsidP="003159A7">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Phó Chủ tịch</w:t>
      </w:r>
      <w:r>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Pr="006872B7">
        <w:rPr>
          <w:rFonts w:ascii="Times New Roman" w:hAnsi="Times New Roman"/>
          <w:sz w:val="28"/>
          <w:szCs w:val="28"/>
        </w:rPr>
        <w:t xml:space="preserve">01 </w:t>
      </w:r>
      <w:r>
        <w:rPr>
          <w:rFonts w:ascii="Times New Roman" w:hAnsi="Times New Roman"/>
          <w:sz w:val="28"/>
          <w:szCs w:val="28"/>
          <w:lang w:val="vi-VN"/>
        </w:rPr>
        <w:t>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Công chức cấp xã:</w:t>
      </w:r>
      <w:r w:rsidR="000C03E8" w:rsidRPr="009D5512">
        <w:rPr>
          <w:rFonts w:ascii="Times New Roman" w:hAnsi="Times New Roman"/>
          <w:sz w:val="28"/>
          <w:szCs w:val="28"/>
        </w:rPr>
        <w:t xml:space="preserve"> </w:t>
      </w:r>
      <w:r w:rsidR="00440F86">
        <w:rPr>
          <w:rFonts w:ascii="Times New Roman" w:hAnsi="Times New Roman"/>
          <w:sz w:val="28"/>
          <w:szCs w:val="28"/>
          <w:lang w:val="vi-VN"/>
        </w:rPr>
        <w:t>0</w:t>
      </w:r>
      <w:r w:rsidR="00737C2C" w:rsidRPr="009D5512">
        <w:rPr>
          <w:rFonts w:ascii="Times New Roman" w:hAnsi="Times New Roman"/>
          <w:sz w:val="28"/>
          <w:szCs w:val="28"/>
        </w:rPr>
        <w:t>7</w:t>
      </w:r>
      <w:r w:rsidRPr="009D5512">
        <w:rPr>
          <w:rFonts w:ascii="Times New Roman" w:hAnsi="Times New Roman"/>
          <w:sz w:val="28"/>
          <w:szCs w:val="28"/>
          <w:lang w:val="vi-VN"/>
        </w:rPr>
        <w:t xml:space="preserve"> người. Trong đó:</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Văn phòng – Thống kê: </w:t>
      </w:r>
      <w:r w:rsidR="000C03E8" w:rsidRPr="009D5512">
        <w:rPr>
          <w:rFonts w:ascii="Times New Roman" w:hAnsi="Times New Roman"/>
          <w:sz w:val="28"/>
          <w:szCs w:val="28"/>
        </w:rPr>
        <w:t>0</w:t>
      </w:r>
      <w:r w:rsidR="00737C2C" w:rsidRPr="009D5512">
        <w:rPr>
          <w:rFonts w:ascii="Times New Roman" w:hAnsi="Times New Roman"/>
          <w:sz w:val="28"/>
          <w:szCs w:val="28"/>
        </w:rPr>
        <w:t>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Tài chính – Kế toán: </w:t>
      </w:r>
      <w:r w:rsidR="000C03E8"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Tư pháp – Hộ tịch: </w:t>
      </w:r>
      <w:r w:rsidR="000C03E8"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Văn hóa – Xã hội: </w:t>
      </w:r>
      <w:r w:rsidR="000C03E8" w:rsidRPr="009D5512">
        <w:rPr>
          <w:rFonts w:ascii="Times New Roman" w:hAnsi="Times New Roman"/>
          <w:sz w:val="28"/>
          <w:szCs w:val="28"/>
        </w:rPr>
        <w:t>0</w:t>
      </w:r>
      <w:r w:rsidR="00737C2C" w:rsidRPr="009D5512">
        <w:rPr>
          <w:rFonts w:ascii="Times New Roman" w:hAnsi="Times New Roman"/>
          <w:sz w:val="28"/>
          <w:szCs w:val="28"/>
        </w:rPr>
        <w:t>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Địa chính – Nông nghiệp – Xây dựng và Môi trường: </w:t>
      </w:r>
      <w:r w:rsidR="00737C2C"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xml:space="preserve">+ Trưởng Công an: </w:t>
      </w:r>
      <w:r w:rsidR="000C03E8"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Chỉ huy trưởng Quân sự</w:t>
      </w:r>
      <w:r w:rsidR="000C03E8" w:rsidRPr="009D5512">
        <w:rPr>
          <w:rFonts w:ascii="Times New Roman" w:hAnsi="Times New Roman"/>
          <w:sz w:val="28"/>
          <w:szCs w:val="28"/>
          <w:lang w:val="vi-VN"/>
        </w:rPr>
        <w:t xml:space="preserve">: </w:t>
      </w:r>
      <w:r w:rsidR="000C03E8" w:rsidRPr="009D5512">
        <w:rPr>
          <w:rFonts w:ascii="Times New Roman" w:hAnsi="Times New Roman"/>
          <w:sz w:val="28"/>
          <w:szCs w:val="28"/>
        </w:rPr>
        <w:t>01</w:t>
      </w:r>
      <w:r w:rsidRPr="009D5512">
        <w:rPr>
          <w:rFonts w:ascii="Times New Roman" w:hAnsi="Times New Roman"/>
          <w:sz w:val="28"/>
          <w:szCs w:val="28"/>
          <w:lang w:val="vi-VN"/>
        </w:rPr>
        <w:t xml:space="preserve"> người.</w:t>
      </w:r>
    </w:p>
    <w:p w:rsidR="00D92172" w:rsidRPr="009D5512" w:rsidRDefault="00D92172" w:rsidP="003159A7">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lastRenderedPageBreak/>
        <w:t>d) Mặt trận tổ quốc và các đoàn thể:</w:t>
      </w:r>
    </w:p>
    <w:p w:rsidR="00D92172" w:rsidRPr="009D5512" w:rsidRDefault="00E30F08" w:rsidP="003159A7">
      <w:pPr>
        <w:spacing w:before="0" w:line="240" w:lineRule="auto"/>
        <w:ind w:firstLine="720"/>
        <w:jc w:val="both"/>
        <w:rPr>
          <w:rFonts w:ascii="Times New Roman" w:hAnsi="Times New Roman"/>
          <w:sz w:val="28"/>
          <w:szCs w:val="28"/>
        </w:rPr>
      </w:pPr>
      <w:r w:rsidRPr="009D5512">
        <w:rPr>
          <w:rFonts w:ascii="Times New Roman" w:hAnsi="Times New Roman"/>
          <w:sz w:val="28"/>
          <w:szCs w:val="28"/>
        </w:rPr>
        <w:t>- Số lượng tổ chứ</w:t>
      </w:r>
      <w:r w:rsidR="00BD4D03" w:rsidRPr="009D5512">
        <w:rPr>
          <w:rFonts w:ascii="Times New Roman" w:hAnsi="Times New Roman"/>
          <w:sz w:val="28"/>
          <w:szCs w:val="28"/>
        </w:rPr>
        <w:t>c: 05</w:t>
      </w:r>
      <w:r w:rsidRPr="009D5512">
        <w:rPr>
          <w:rFonts w:ascii="Times New Roman" w:hAnsi="Times New Roman"/>
          <w:sz w:val="28"/>
          <w:szCs w:val="28"/>
        </w:rPr>
        <w:t xml:space="preserve"> tổ chức.</w:t>
      </w:r>
    </w:p>
    <w:p w:rsidR="00E30F08" w:rsidRPr="009D5512" w:rsidRDefault="00E30F08" w:rsidP="003159A7">
      <w:pPr>
        <w:spacing w:before="0" w:line="240" w:lineRule="auto"/>
        <w:ind w:firstLine="720"/>
        <w:jc w:val="both"/>
        <w:rPr>
          <w:rFonts w:ascii="Times New Roman" w:hAnsi="Times New Roman"/>
          <w:sz w:val="28"/>
          <w:szCs w:val="28"/>
        </w:rPr>
      </w:pPr>
      <w:r w:rsidRPr="009D5512">
        <w:rPr>
          <w:rFonts w:ascii="Times New Roman" w:hAnsi="Times New Roman"/>
          <w:sz w:val="28"/>
          <w:szCs w:val="28"/>
        </w:rPr>
        <w:t>- Số lượng cấp trưở</w:t>
      </w:r>
      <w:r w:rsidR="00BD4D03" w:rsidRPr="009D5512">
        <w:rPr>
          <w:rFonts w:ascii="Times New Roman" w:hAnsi="Times New Roman"/>
          <w:sz w:val="28"/>
          <w:szCs w:val="28"/>
        </w:rPr>
        <w:t xml:space="preserve">ng: </w:t>
      </w:r>
      <w:r w:rsidR="00440F86">
        <w:rPr>
          <w:rFonts w:ascii="Times New Roman" w:hAnsi="Times New Roman"/>
          <w:sz w:val="28"/>
          <w:szCs w:val="28"/>
          <w:lang w:val="vi-VN"/>
        </w:rPr>
        <w:t>0</w:t>
      </w:r>
      <w:r w:rsidR="00BD4D03" w:rsidRPr="009D5512">
        <w:rPr>
          <w:rFonts w:ascii="Times New Roman" w:hAnsi="Times New Roman"/>
          <w:sz w:val="28"/>
          <w:szCs w:val="28"/>
        </w:rPr>
        <w:t xml:space="preserve">5; </w:t>
      </w:r>
      <w:r w:rsidRPr="009D5512">
        <w:rPr>
          <w:rFonts w:ascii="Times New Roman" w:hAnsi="Times New Roman"/>
          <w:sz w:val="28"/>
          <w:szCs w:val="28"/>
        </w:rPr>
        <w:t>cấp phó:</w:t>
      </w:r>
      <w:r w:rsidR="00BD4D03" w:rsidRPr="009D5512">
        <w:rPr>
          <w:rFonts w:ascii="Times New Roman" w:hAnsi="Times New Roman"/>
          <w:sz w:val="28"/>
          <w:szCs w:val="28"/>
        </w:rPr>
        <w:t xml:space="preserve"> 05 </w:t>
      </w:r>
      <w:r w:rsidRPr="009D5512">
        <w:rPr>
          <w:rFonts w:ascii="Times New Roman" w:hAnsi="Times New Roman"/>
          <w:sz w:val="28"/>
          <w:szCs w:val="28"/>
        </w:rPr>
        <w:t>người.</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b/>
          <w:i/>
          <w:sz w:val="28"/>
          <w:szCs w:val="28"/>
          <w:lang w:val="vi-VN"/>
        </w:rPr>
        <w:t>e) Thôn, tổ dân phố:</w:t>
      </w:r>
    </w:p>
    <w:p w:rsidR="00440F86"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Số lượng thôn, tổ dân phố</w:t>
      </w:r>
      <w:r w:rsidR="007B6161" w:rsidRPr="009D5512">
        <w:rPr>
          <w:rFonts w:ascii="Times New Roman" w:hAnsi="Times New Roman"/>
          <w:sz w:val="28"/>
          <w:szCs w:val="28"/>
        </w:rPr>
        <w:t xml:space="preserve"> 08</w:t>
      </w:r>
      <w:r w:rsidR="00440F86">
        <w:rPr>
          <w:rFonts w:ascii="Times New Roman" w:hAnsi="Times New Roman"/>
          <w:sz w:val="28"/>
          <w:szCs w:val="28"/>
          <w:lang w:val="vi-VN"/>
        </w:rPr>
        <w:t>.</w:t>
      </w:r>
    </w:p>
    <w:p w:rsidR="00D92172" w:rsidRPr="009D5512" w:rsidRDefault="00D92172"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Số lượng người hoạt động không chuyên trách thôn, tổ dân phố:</w:t>
      </w:r>
      <w:r w:rsidR="002F5B03" w:rsidRPr="009D5512">
        <w:rPr>
          <w:rFonts w:ascii="Times New Roman" w:hAnsi="Times New Roman"/>
          <w:sz w:val="28"/>
          <w:szCs w:val="28"/>
        </w:rPr>
        <w:t xml:space="preserve"> </w:t>
      </w:r>
      <w:r w:rsidR="00440F86">
        <w:rPr>
          <w:rFonts w:ascii="Times New Roman" w:hAnsi="Times New Roman"/>
          <w:sz w:val="28"/>
          <w:szCs w:val="28"/>
          <w:lang w:val="vi-VN"/>
        </w:rPr>
        <w:t xml:space="preserve">24 người </w:t>
      </w:r>
      <w:r w:rsidR="002F5B03" w:rsidRPr="009D5512">
        <w:rPr>
          <w:rFonts w:ascii="Times New Roman" w:hAnsi="Times New Roman"/>
          <w:sz w:val="28"/>
          <w:szCs w:val="28"/>
        </w:rPr>
        <w:t>(</w:t>
      </w:r>
      <w:r w:rsidR="00440F86">
        <w:rPr>
          <w:rFonts w:ascii="Times New Roman" w:hAnsi="Times New Roman"/>
          <w:sz w:val="28"/>
          <w:szCs w:val="28"/>
          <w:lang w:val="vi-VN"/>
        </w:rPr>
        <w:t>0</w:t>
      </w:r>
      <w:r w:rsidR="002F5B03" w:rsidRPr="009D5512">
        <w:rPr>
          <w:rFonts w:ascii="Times New Roman" w:hAnsi="Times New Roman"/>
          <w:sz w:val="28"/>
          <w:szCs w:val="28"/>
        </w:rPr>
        <w:t xml:space="preserve">1 thôn </w:t>
      </w:r>
      <w:r w:rsidR="00E65EFF" w:rsidRPr="009D5512">
        <w:rPr>
          <w:rFonts w:ascii="Times New Roman" w:hAnsi="Times New Roman"/>
          <w:sz w:val="28"/>
          <w:szCs w:val="28"/>
        </w:rPr>
        <w:t xml:space="preserve">tối đa </w:t>
      </w:r>
      <w:r w:rsidR="00440F86">
        <w:rPr>
          <w:rFonts w:ascii="Times New Roman" w:hAnsi="Times New Roman"/>
          <w:sz w:val="28"/>
          <w:szCs w:val="28"/>
          <w:lang w:val="vi-VN"/>
        </w:rPr>
        <w:t>0</w:t>
      </w:r>
      <w:r w:rsidR="002F5B03" w:rsidRPr="009D5512">
        <w:rPr>
          <w:rFonts w:ascii="Times New Roman" w:hAnsi="Times New Roman"/>
          <w:sz w:val="28"/>
          <w:szCs w:val="28"/>
        </w:rPr>
        <w:t>3 người)</w:t>
      </w:r>
      <w:r w:rsidRPr="009D5512">
        <w:rPr>
          <w:rFonts w:ascii="Times New Roman" w:hAnsi="Times New Roman"/>
          <w:sz w:val="28"/>
          <w:szCs w:val="28"/>
          <w:lang w:val="vi-VN"/>
        </w:rPr>
        <w:t>.</w:t>
      </w:r>
    </w:p>
    <w:p w:rsidR="00D92172" w:rsidRPr="00440F86" w:rsidRDefault="002D1304" w:rsidP="003159A7">
      <w:pPr>
        <w:spacing w:before="0" w:line="240" w:lineRule="auto"/>
        <w:ind w:firstLine="720"/>
        <w:jc w:val="both"/>
        <w:rPr>
          <w:rFonts w:ascii="Times New Roman" w:hAnsi="Times New Roman"/>
          <w:sz w:val="28"/>
          <w:szCs w:val="28"/>
          <w:lang w:val="vi-VN"/>
        </w:rPr>
      </w:pPr>
      <w:r w:rsidRPr="009D5512">
        <w:rPr>
          <w:rFonts w:ascii="Times New Roman" w:hAnsi="Times New Roman"/>
          <w:b/>
          <w:i/>
          <w:sz w:val="28"/>
          <w:szCs w:val="28"/>
          <w:lang w:val="vi-VN"/>
        </w:rPr>
        <w:t>g</w:t>
      </w:r>
      <w:r w:rsidR="00D92172" w:rsidRPr="009D5512">
        <w:rPr>
          <w:rFonts w:ascii="Times New Roman" w:hAnsi="Times New Roman"/>
          <w:b/>
          <w:i/>
          <w:sz w:val="28"/>
          <w:szCs w:val="28"/>
          <w:lang w:val="vi-VN"/>
        </w:rPr>
        <w:t xml:space="preserve">) </w:t>
      </w:r>
      <w:r w:rsidR="00D92172" w:rsidRPr="00440F86">
        <w:rPr>
          <w:rFonts w:ascii="Times New Roman" w:hAnsi="Times New Roman"/>
          <w:b/>
          <w:i/>
          <w:sz w:val="28"/>
          <w:szCs w:val="28"/>
          <w:lang w:val="vi-VN"/>
        </w:rPr>
        <w:t>Về số lượng người hoạt động không chuyên trách cấp xã:</w:t>
      </w:r>
      <w:r w:rsidR="00BC2CC2" w:rsidRPr="00440F86">
        <w:rPr>
          <w:rFonts w:ascii="Times New Roman" w:hAnsi="Times New Roman"/>
          <w:b/>
          <w:sz w:val="28"/>
          <w:szCs w:val="28"/>
          <w:lang w:val="vi-VN"/>
        </w:rPr>
        <w:t xml:space="preserve"> </w:t>
      </w:r>
      <w:r w:rsidR="00992CF0" w:rsidRPr="00440F86">
        <w:rPr>
          <w:rFonts w:ascii="Times New Roman" w:hAnsi="Times New Roman"/>
          <w:sz w:val="28"/>
          <w:szCs w:val="28"/>
        </w:rPr>
        <w:t xml:space="preserve">tối đa </w:t>
      </w:r>
      <w:r w:rsidR="00CF392E" w:rsidRPr="00440F86">
        <w:rPr>
          <w:rFonts w:ascii="Times New Roman" w:hAnsi="Times New Roman"/>
          <w:sz w:val="28"/>
          <w:szCs w:val="28"/>
        </w:rPr>
        <w:t>1</w:t>
      </w:r>
      <w:r w:rsidR="00F605AD" w:rsidRPr="00440F86">
        <w:rPr>
          <w:rFonts w:ascii="Times New Roman" w:hAnsi="Times New Roman"/>
          <w:sz w:val="28"/>
          <w:szCs w:val="28"/>
        </w:rPr>
        <w:t>0</w:t>
      </w:r>
      <w:r w:rsidR="00D92172" w:rsidRPr="00440F86">
        <w:rPr>
          <w:rFonts w:ascii="Times New Roman" w:hAnsi="Times New Roman"/>
          <w:sz w:val="28"/>
          <w:szCs w:val="28"/>
          <w:lang w:val="vi-VN"/>
        </w:rPr>
        <w:t xml:space="preserve"> người</w:t>
      </w:r>
      <w:r w:rsidR="00440F86">
        <w:rPr>
          <w:rFonts w:ascii="Times New Roman" w:hAnsi="Times New Roman"/>
          <w:sz w:val="28"/>
          <w:szCs w:val="28"/>
          <w:lang w:val="vi-VN"/>
        </w:rPr>
        <w:t>:</w:t>
      </w:r>
    </w:p>
    <w:p w:rsidR="00CF392E" w:rsidRPr="00440F86" w:rsidRDefault="00440F86" w:rsidP="003159A7">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CF392E" w:rsidRPr="00440F86">
        <w:rPr>
          <w:rFonts w:ascii="Times New Roman" w:hAnsi="Times New Roman"/>
          <w:sz w:val="28"/>
          <w:szCs w:val="28"/>
        </w:rPr>
        <w:t xml:space="preserve"> </w:t>
      </w:r>
      <w:r w:rsidR="00CF7BCA" w:rsidRPr="00440F86">
        <w:rPr>
          <w:rFonts w:ascii="Times New Roman" w:hAnsi="Times New Roman"/>
          <w:sz w:val="28"/>
          <w:szCs w:val="28"/>
        </w:rPr>
        <w:t>05 cấp phó MTTQ và các đoàn thể chính trị</w:t>
      </w:r>
      <w:r w:rsidR="00FC7960" w:rsidRPr="00440F86">
        <w:rPr>
          <w:rFonts w:ascii="Times New Roman" w:hAnsi="Times New Roman"/>
          <w:sz w:val="28"/>
          <w:szCs w:val="28"/>
        </w:rPr>
        <w:t xml:space="preserve"> - XH</w:t>
      </w:r>
      <w:r w:rsidR="002C4464" w:rsidRPr="00440F86">
        <w:rPr>
          <w:rFonts w:ascii="Times New Roman" w:hAnsi="Times New Roman"/>
          <w:sz w:val="28"/>
          <w:szCs w:val="28"/>
        </w:rPr>
        <w:t xml:space="preserve"> </w:t>
      </w:r>
      <w:r w:rsidR="00FC7960" w:rsidRPr="00440F86">
        <w:rPr>
          <w:rFonts w:ascii="Times New Roman" w:hAnsi="Times New Roman"/>
          <w:sz w:val="28"/>
          <w:szCs w:val="28"/>
        </w:rPr>
        <w:t>(kiêm thêm</w:t>
      </w:r>
      <w:r w:rsidR="00F605AD" w:rsidRPr="00440F86">
        <w:rPr>
          <w:rFonts w:ascii="Times New Roman" w:hAnsi="Times New Roman"/>
          <w:sz w:val="28"/>
          <w:szCs w:val="28"/>
        </w:rPr>
        <w:t xml:space="preserve"> </w:t>
      </w:r>
      <w:r w:rsidR="00992CF0" w:rsidRPr="00440F86">
        <w:rPr>
          <w:rFonts w:ascii="Times New Roman" w:hAnsi="Times New Roman"/>
          <w:sz w:val="28"/>
          <w:szCs w:val="28"/>
        </w:rPr>
        <w:t xml:space="preserve">Hội </w:t>
      </w:r>
      <w:r w:rsidR="00FC7960" w:rsidRPr="00440F86">
        <w:rPr>
          <w:rFonts w:ascii="Times New Roman" w:hAnsi="Times New Roman"/>
          <w:sz w:val="28"/>
          <w:szCs w:val="28"/>
        </w:rPr>
        <w:t xml:space="preserve">cao </w:t>
      </w:r>
      <w:r w:rsidR="00992CF0" w:rsidRPr="00440F86">
        <w:rPr>
          <w:rFonts w:ascii="Times New Roman" w:hAnsi="Times New Roman"/>
          <w:sz w:val="28"/>
          <w:szCs w:val="28"/>
        </w:rPr>
        <w:t xml:space="preserve"> Hội</w:t>
      </w:r>
      <w:r w:rsidR="00FC7960" w:rsidRPr="00440F86">
        <w:rPr>
          <w:rFonts w:ascii="Times New Roman" w:hAnsi="Times New Roman"/>
          <w:sz w:val="28"/>
          <w:szCs w:val="28"/>
        </w:rPr>
        <w:t xml:space="preserve"> khuyến học,</w:t>
      </w:r>
      <w:r w:rsidR="00992CF0" w:rsidRPr="00440F86">
        <w:rPr>
          <w:rFonts w:ascii="Times New Roman" w:hAnsi="Times New Roman"/>
          <w:sz w:val="28"/>
          <w:szCs w:val="28"/>
        </w:rPr>
        <w:t xml:space="preserve"> Dân số-Trẻ em; </w:t>
      </w:r>
      <w:r w:rsidR="002C4464" w:rsidRPr="00440F86">
        <w:rPr>
          <w:rFonts w:ascii="Times New Roman" w:hAnsi="Times New Roman"/>
          <w:sz w:val="28"/>
          <w:szCs w:val="28"/>
        </w:rPr>
        <w:t xml:space="preserve">Hội </w:t>
      </w:r>
      <w:r w:rsidR="00992CF0" w:rsidRPr="00440F86">
        <w:rPr>
          <w:rFonts w:ascii="Times New Roman" w:hAnsi="Times New Roman"/>
          <w:sz w:val="28"/>
          <w:szCs w:val="28"/>
        </w:rPr>
        <w:t>Chữ thập đỏ</w:t>
      </w:r>
      <w:r w:rsidR="00F605AD" w:rsidRPr="00440F86">
        <w:rPr>
          <w:rFonts w:ascii="Times New Roman" w:hAnsi="Times New Roman"/>
          <w:sz w:val="28"/>
          <w:szCs w:val="28"/>
        </w:rPr>
        <w:t>; phát thanh</w:t>
      </w:r>
      <w:r w:rsidR="002C4464" w:rsidRPr="00440F86">
        <w:rPr>
          <w:rFonts w:ascii="Times New Roman" w:hAnsi="Times New Roman"/>
          <w:sz w:val="28"/>
          <w:szCs w:val="28"/>
        </w:rPr>
        <w:t>)</w:t>
      </w:r>
    </w:p>
    <w:p w:rsidR="00CF7BCA" w:rsidRPr="00440F86" w:rsidRDefault="00440F86" w:rsidP="003159A7">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CF7BCA" w:rsidRPr="00440F86">
        <w:rPr>
          <w:rFonts w:ascii="Times New Roman" w:hAnsi="Times New Roman"/>
          <w:sz w:val="28"/>
          <w:szCs w:val="28"/>
        </w:rPr>
        <w:t xml:space="preserve"> 0</w:t>
      </w:r>
      <w:r w:rsidR="00A62F40" w:rsidRPr="00440F86">
        <w:rPr>
          <w:rFonts w:ascii="Times New Roman" w:hAnsi="Times New Roman"/>
          <w:sz w:val="28"/>
          <w:szCs w:val="28"/>
        </w:rPr>
        <w:t>2 cấp phó Công an, Quân sự;</w:t>
      </w:r>
    </w:p>
    <w:p w:rsidR="00A62F40" w:rsidRPr="00440F86" w:rsidRDefault="00440F86" w:rsidP="003159A7">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A62F40" w:rsidRPr="00440F86">
        <w:rPr>
          <w:rFonts w:ascii="Times New Roman" w:hAnsi="Times New Roman"/>
          <w:sz w:val="28"/>
          <w:szCs w:val="28"/>
        </w:rPr>
        <w:t xml:space="preserve"> 01 khối Đảng (Kiểm tra, Dân vận, Tuyên giáo...)</w:t>
      </w:r>
    </w:p>
    <w:p w:rsidR="00A62F40" w:rsidRPr="00440F86" w:rsidRDefault="00440F86" w:rsidP="003159A7">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A62F40" w:rsidRPr="00440F86">
        <w:rPr>
          <w:rFonts w:ascii="Times New Roman" w:hAnsi="Times New Roman"/>
          <w:sz w:val="28"/>
          <w:szCs w:val="28"/>
        </w:rPr>
        <w:t xml:space="preserve"> 0</w:t>
      </w:r>
      <w:r w:rsidR="00FC7960" w:rsidRPr="00440F86">
        <w:rPr>
          <w:rFonts w:ascii="Times New Roman" w:hAnsi="Times New Roman"/>
          <w:sz w:val="28"/>
          <w:szCs w:val="28"/>
        </w:rPr>
        <w:t>1</w:t>
      </w:r>
      <w:r w:rsidR="002C4464" w:rsidRPr="00440F86">
        <w:rPr>
          <w:rFonts w:ascii="Times New Roman" w:hAnsi="Times New Roman"/>
          <w:sz w:val="28"/>
          <w:szCs w:val="28"/>
        </w:rPr>
        <w:t xml:space="preserve"> Chủ tịch Hội cao tuổi;</w:t>
      </w:r>
    </w:p>
    <w:p w:rsidR="00440F86" w:rsidRDefault="00440F86" w:rsidP="003159A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F605AD" w:rsidRPr="00440F86">
        <w:rPr>
          <w:rFonts w:ascii="Times New Roman" w:hAnsi="Times New Roman"/>
          <w:sz w:val="28"/>
          <w:szCs w:val="28"/>
        </w:rPr>
        <w:t xml:space="preserve"> 01 Khuyế</w:t>
      </w:r>
      <w:r>
        <w:rPr>
          <w:rFonts w:ascii="Times New Roman" w:hAnsi="Times New Roman"/>
          <w:sz w:val="28"/>
          <w:szCs w:val="28"/>
        </w:rPr>
        <w:t>n nông</w:t>
      </w:r>
      <w:r>
        <w:rPr>
          <w:rFonts w:ascii="Times New Roman" w:hAnsi="Times New Roman"/>
          <w:sz w:val="28"/>
          <w:szCs w:val="28"/>
          <w:lang w:val="vi-VN"/>
        </w:rPr>
        <w:t xml:space="preserve"> </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Thú y</w:t>
      </w:r>
      <w:r>
        <w:rPr>
          <w:rFonts w:ascii="Times New Roman" w:hAnsi="Times New Roman"/>
          <w:sz w:val="28"/>
          <w:szCs w:val="28"/>
          <w:lang w:val="vi-VN"/>
        </w:rPr>
        <w:t>.</w:t>
      </w:r>
    </w:p>
    <w:p w:rsidR="00D92172" w:rsidRPr="00440F86" w:rsidRDefault="001B41C0" w:rsidP="003159A7">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t xml:space="preserve">3. Xác định số lượng cán bộ, công chức, </w:t>
      </w:r>
      <w:r w:rsidRPr="009D5512">
        <w:rPr>
          <w:rFonts w:ascii="Times New Roman" w:hAnsi="Times New Roman"/>
          <w:b/>
          <w:sz w:val="28"/>
          <w:szCs w:val="28"/>
          <w:lang w:val="vi-VN"/>
        </w:rPr>
        <w:t xml:space="preserve">viên chức, </w:t>
      </w:r>
      <w:r w:rsidRPr="009D5512">
        <w:rPr>
          <w:rFonts w:ascii="Times New Roman" w:hAnsi="Times New Roman"/>
          <w:b/>
          <w:sz w:val="28"/>
          <w:szCs w:val="28"/>
        </w:rPr>
        <w:t>người hoạt động không chuyên trách dôi dư</w:t>
      </w:r>
      <w:r w:rsidRPr="009D5512">
        <w:rPr>
          <w:rFonts w:ascii="Times New Roman" w:hAnsi="Times New Roman"/>
          <w:b/>
          <w:sz w:val="28"/>
          <w:szCs w:val="28"/>
          <w:lang w:val="vi-VN"/>
        </w:rPr>
        <w:t xml:space="preserve"> sau sắp xếp</w:t>
      </w:r>
      <w:r w:rsidRPr="009D5512">
        <w:rPr>
          <w:rFonts w:ascii="Times New Roman" w:hAnsi="Times New Roman"/>
          <w:b/>
          <w:sz w:val="28"/>
          <w:szCs w:val="28"/>
        </w:rPr>
        <w:t xml:space="preserve">; lộ trình, phương án </w:t>
      </w:r>
      <w:r w:rsidRPr="009D5512">
        <w:rPr>
          <w:rFonts w:ascii="Times New Roman" w:hAnsi="Times New Roman"/>
          <w:b/>
          <w:sz w:val="28"/>
          <w:szCs w:val="28"/>
          <w:lang w:val="vi-VN"/>
        </w:rPr>
        <w:t>giải quyết dôi dư</w:t>
      </w:r>
    </w:p>
    <w:p w:rsidR="00035492" w:rsidRDefault="00035492" w:rsidP="003159A7">
      <w:pPr>
        <w:spacing w:before="0" w:line="240" w:lineRule="auto"/>
        <w:ind w:firstLine="720"/>
        <w:jc w:val="both"/>
        <w:rPr>
          <w:rFonts w:ascii="Times New Roman" w:hAnsi="Times New Roman"/>
          <w:sz w:val="28"/>
          <w:szCs w:val="28"/>
          <w:lang w:val="vi-VN"/>
        </w:rPr>
      </w:pPr>
      <w:r w:rsidRPr="009D5512">
        <w:rPr>
          <w:rFonts w:ascii="Times New Roman" w:hAnsi="Times New Roman"/>
          <w:b/>
          <w:i/>
          <w:sz w:val="28"/>
          <w:szCs w:val="28"/>
          <w:lang w:val="vi-VN"/>
        </w:rPr>
        <w:t>a) Số lượng dôi dư</w:t>
      </w:r>
      <w:r w:rsidRPr="009D5512">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9D5512">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9D5512">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440F86" w:rsidRPr="006D7EE9" w:rsidRDefault="00440F86" w:rsidP="003159A7">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Pr="006D7EE9">
        <w:rPr>
          <w:rFonts w:ascii="Times New Roman" w:hAnsi="Times New Roman"/>
          <w:sz w:val="28"/>
          <w:szCs w:val="28"/>
          <w:lang w:val="vi-VN"/>
        </w:rPr>
        <w:t>Tổng số cán bộ, công chức</w:t>
      </w:r>
      <w:r>
        <w:rPr>
          <w:rFonts w:ascii="Times New Roman" w:hAnsi="Times New Roman"/>
          <w:sz w:val="28"/>
          <w:szCs w:val="28"/>
          <w:lang w:val="vi-VN"/>
        </w:rPr>
        <w:t xml:space="preserve">: 18 người. </w:t>
      </w:r>
    </w:p>
    <w:p w:rsidR="00440F86" w:rsidRDefault="00440F86" w:rsidP="003159A7">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Pr="006D7EE9">
        <w:rPr>
          <w:rFonts w:ascii="Times New Roman" w:hAnsi="Times New Roman"/>
          <w:sz w:val="28"/>
          <w:szCs w:val="28"/>
          <w:lang w:val="vi-VN"/>
        </w:rPr>
        <w:t xml:space="preserve">gười hoạt động không chuyên trách dôi dư: </w:t>
      </w:r>
      <w:r w:rsidRPr="006D7EE9">
        <w:rPr>
          <w:rFonts w:ascii="Times New Roman" w:hAnsi="Times New Roman"/>
          <w:sz w:val="28"/>
          <w:szCs w:val="28"/>
        </w:rPr>
        <w:t>13</w:t>
      </w:r>
      <w:r w:rsidRPr="006D7EE9">
        <w:rPr>
          <w:rFonts w:ascii="Times New Roman" w:hAnsi="Times New Roman"/>
          <w:sz w:val="28"/>
          <w:szCs w:val="28"/>
          <w:lang w:val="vi-VN"/>
        </w:rPr>
        <w:t xml:space="preserve"> người.</w:t>
      </w:r>
    </w:p>
    <w:p w:rsidR="00440F86" w:rsidRPr="006D7EE9" w:rsidRDefault="00440F86" w:rsidP="003159A7">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440F86" w:rsidRDefault="00440F86" w:rsidP="003159A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440F86" w:rsidRDefault="00440F86" w:rsidP="003159A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Nghỉ hưu 04 người; </w:t>
      </w:r>
    </w:p>
    <w:p w:rsidR="00440F86" w:rsidRDefault="00440F86" w:rsidP="003159A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05 người.</w:t>
      </w:r>
    </w:p>
    <w:p w:rsidR="00440F86" w:rsidRDefault="00440F86" w:rsidP="003159A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w:t>
      </w:r>
      <w:r w:rsidR="003159A7">
        <w:rPr>
          <w:rFonts w:ascii="Times New Roman" w:hAnsi="Times New Roman"/>
          <w:sz w:val="28"/>
          <w:szCs w:val="28"/>
          <w:lang w:val="vi-VN"/>
        </w:rPr>
        <w:t xml:space="preserve"> 07</w:t>
      </w:r>
      <w:r>
        <w:rPr>
          <w:rFonts w:ascii="Times New Roman" w:hAnsi="Times New Roman"/>
          <w:sz w:val="28"/>
          <w:szCs w:val="28"/>
          <w:lang w:val="vi-VN"/>
        </w:rPr>
        <w:t xml:space="preserve"> người.</w:t>
      </w:r>
    </w:p>
    <w:p w:rsidR="003159A7" w:rsidRDefault="00440F86" w:rsidP="003159A7">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sidR="003159A7">
        <w:rPr>
          <w:rFonts w:ascii="Times New Roman" w:hAnsi="Times New Roman"/>
          <w:sz w:val="28"/>
          <w:szCs w:val="28"/>
          <w:lang w:val="vi-VN"/>
        </w:rPr>
        <w:t>15</w:t>
      </w:r>
      <w:r w:rsidRPr="006D7EE9">
        <w:rPr>
          <w:rFonts w:ascii="Times New Roman" w:hAnsi="Times New Roman"/>
          <w:sz w:val="28"/>
          <w:szCs w:val="28"/>
          <w:lang w:val="vi-VN"/>
        </w:rPr>
        <w:t xml:space="preserve"> ngườ</w:t>
      </w:r>
      <w:r w:rsidR="003159A7">
        <w:rPr>
          <w:rFonts w:ascii="Times New Roman" w:hAnsi="Times New Roman"/>
          <w:sz w:val="28"/>
          <w:szCs w:val="28"/>
          <w:lang w:val="vi-VN"/>
        </w:rPr>
        <w:t>i (09 cán bộ, công chức và 06 người hoạt động không chuyên trách cấp xã).</w:t>
      </w:r>
    </w:p>
    <w:p w:rsidR="008C612F" w:rsidRPr="003159A7" w:rsidRDefault="008C612F" w:rsidP="003159A7">
      <w:pPr>
        <w:spacing w:before="0" w:line="240" w:lineRule="auto"/>
        <w:ind w:firstLine="720"/>
        <w:jc w:val="both"/>
        <w:rPr>
          <w:rFonts w:ascii="Times New Roman" w:hAnsi="Times New Roman"/>
          <w:sz w:val="28"/>
          <w:szCs w:val="28"/>
          <w:lang w:val="vi-VN"/>
        </w:rPr>
      </w:pPr>
      <w:r w:rsidRPr="009D5512">
        <w:rPr>
          <w:rFonts w:ascii="Times New Roman" w:hAnsi="Times New Roman"/>
          <w:b/>
          <w:sz w:val="28"/>
          <w:szCs w:val="28"/>
        </w:rPr>
        <w:lastRenderedPageBreak/>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9D5512">
        <w:rPr>
          <w:rFonts w:ascii="Times New Roman" w:hAnsi="Times New Roman"/>
          <w:b/>
          <w:sz w:val="28"/>
          <w:szCs w:val="28"/>
        </w:rPr>
        <w:t>p</w:t>
      </w:r>
    </w:p>
    <w:p w:rsidR="00A66AFD" w:rsidRPr="009D5512" w:rsidRDefault="0099352B" w:rsidP="003159A7">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 xml:space="preserve">a) Xác định số lượng trụ sở làm việc dư thừa: </w:t>
      </w:r>
    </w:p>
    <w:p w:rsidR="0099352B" w:rsidRPr="003159A7" w:rsidRDefault="0099352B"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Trung tâm hành chính:</w:t>
      </w:r>
      <w:r w:rsidR="001404D0" w:rsidRPr="009D5512">
        <w:rPr>
          <w:rFonts w:ascii="Times New Roman" w:hAnsi="Times New Roman"/>
          <w:sz w:val="28"/>
          <w:szCs w:val="28"/>
        </w:rPr>
        <w:t xml:space="preserve"> </w:t>
      </w:r>
      <w:r w:rsidR="003A7F5E" w:rsidRPr="009D5512">
        <w:rPr>
          <w:rFonts w:ascii="Times New Roman" w:hAnsi="Times New Roman"/>
          <w:sz w:val="28"/>
          <w:szCs w:val="28"/>
        </w:rPr>
        <w:t>01</w:t>
      </w:r>
      <w:r w:rsidR="003159A7">
        <w:rPr>
          <w:rFonts w:ascii="Times New Roman" w:hAnsi="Times New Roman"/>
          <w:sz w:val="28"/>
          <w:szCs w:val="28"/>
          <w:lang w:val="vi-VN"/>
        </w:rPr>
        <w:t>.</w:t>
      </w:r>
    </w:p>
    <w:p w:rsidR="0099352B" w:rsidRPr="003159A7" w:rsidRDefault="0099352B"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Trạm Y tế</w:t>
      </w:r>
      <w:r w:rsidRPr="003159A7">
        <w:rPr>
          <w:rFonts w:ascii="Times New Roman" w:hAnsi="Times New Roman"/>
          <w:sz w:val="28"/>
          <w:szCs w:val="28"/>
          <w:lang w:val="vi-VN"/>
        </w:rPr>
        <w:t>:</w:t>
      </w:r>
      <w:r w:rsidR="001404D0" w:rsidRPr="003159A7">
        <w:rPr>
          <w:rFonts w:ascii="Times New Roman" w:hAnsi="Times New Roman"/>
          <w:sz w:val="28"/>
          <w:szCs w:val="28"/>
        </w:rPr>
        <w:t xml:space="preserve"> </w:t>
      </w:r>
      <w:r w:rsidR="003A7F5E" w:rsidRPr="003159A7">
        <w:rPr>
          <w:rFonts w:ascii="Times New Roman" w:hAnsi="Times New Roman"/>
          <w:sz w:val="28"/>
          <w:szCs w:val="28"/>
        </w:rPr>
        <w:t>01</w:t>
      </w:r>
      <w:r w:rsidR="003159A7">
        <w:rPr>
          <w:rFonts w:ascii="Times New Roman" w:hAnsi="Times New Roman"/>
          <w:sz w:val="28"/>
          <w:szCs w:val="28"/>
          <w:lang w:val="vi-VN"/>
        </w:rPr>
        <w:t>.</w:t>
      </w:r>
    </w:p>
    <w:p w:rsidR="0099352B" w:rsidRPr="003159A7" w:rsidRDefault="0099352B" w:rsidP="003159A7">
      <w:pPr>
        <w:spacing w:before="0" w:line="240" w:lineRule="auto"/>
        <w:ind w:firstLine="720"/>
        <w:jc w:val="both"/>
        <w:rPr>
          <w:rFonts w:ascii="Times New Roman" w:hAnsi="Times New Roman"/>
          <w:sz w:val="28"/>
          <w:szCs w:val="28"/>
          <w:lang w:val="vi-VN"/>
        </w:rPr>
      </w:pPr>
      <w:r w:rsidRPr="003159A7">
        <w:rPr>
          <w:rFonts w:ascii="Times New Roman" w:hAnsi="Times New Roman"/>
          <w:sz w:val="28"/>
          <w:szCs w:val="28"/>
          <w:lang w:val="vi-VN"/>
        </w:rPr>
        <w:t>- Trường học:</w:t>
      </w:r>
      <w:r w:rsidR="001404D0" w:rsidRPr="003159A7">
        <w:rPr>
          <w:rFonts w:ascii="Times New Roman" w:hAnsi="Times New Roman"/>
          <w:sz w:val="28"/>
          <w:szCs w:val="28"/>
        </w:rPr>
        <w:t xml:space="preserve"> </w:t>
      </w:r>
      <w:r w:rsidR="003A7F5E" w:rsidRPr="009D5512">
        <w:rPr>
          <w:rFonts w:ascii="Times New Roman" w:hAnsi="Times New Roman"/>
          <w:sz w:val="28"/>
          <w:szCs w:val="28"/>
        </w:rPr>
        <w:t>không</w:t>
      </w:r>
      <w:r w:rsidR="003159A7">
        <w:rPr>
          <w:rFonts w:ascii="Times New Roman" w:hAnsi="Times New Roman"/>
          <w:sz w:val="28"/>
          <w:szCs w:val="28"/>
          <w:lang w:val="vi-VN"/>
        </w:rPr>
        <w:t>.</w:t>
      </w:r>
    </w:p>
    <w:p w:rsidR="00C13EE7" w:rsidRPr="003159A7" w:rsidRDefault="0099352B"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Trang thiết bị, cơ sở vật chất, tài sản</w:t>
      </w:r>
      <w:r w:rsidR="00C13EE7" w:rsidRPr="009D5512">
        <w:rPr>
          <w:rFonts w:ascii="Times New Roman" w:hAnsi="Times New Roman"/>
          <w:sz w:val="28"/>
          <w:szCs w:val="28"/>
        </w:rPr>
        <w:t>: không</w:t>
      </w:r>
      <w:r w:rsidR="003159A7">
        <w:rPr>
          <w:rFonts w:ascii="Times New Roman" w:hAnsi="Times New Roman"/>
          <w:sz w:val="28"/>
          <w:szCs w:val="28"/>
          <w:lang w:val="vi-VN"/>
        </w:rPr>
        <w:t>.</w:t>
      </w:r>
    </w:p>
    <w:p w:rsidR="0099352B" w:rsidRPr="009D5512" w:rsidRDefault="0099352B" w:rsidP="003159A7">
      <w:pPr>
        <w:spacing w:before="0" w:line="240" w:lineRule="auto"/>
        <w:ind w:firstLine="720"/>
        <w:jc w:val="both"/>
        <w:rPr>
          <w:rFonts w:ascii="Times New Roman" w:hAnsi="Times New Roman"/>
          <w:b/>
          <w:i/>
          <w:sz w:val="28"/>
          <w:szCs w:val="28"/>
          <w:lang w:val="vi-VN"/>
        </w:rPr>
      </w:pPr>
      <w:r w:rsidRPr="009D5512">
        <w:rPr>
          <w:rFonts w:ascii="Times New Roman" w:hAnsi="Times New Roman"/>
          <w:b/>
          <w:i/>
          <w:sz w:val="28"/>
          <w:szCs w:val="28"/>
          <w:lang w:val="vi-VN"/>
        </w:rPr>
        <w:t>b) Phương án xử lý:</w:t>
      </w:r>
    </w:p>
    <w:p w:rsidR="00CC2C56" w:rsidRPr="003159A7" w:rsidRDefault="0099352B"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Trung tâm hành chính:</w:t>
      </w:r>
      <w:r w:rsidR="003159A7" w:rsidRPr="003159A7">
        <w:rPr>
          <w:rFonts w:ascii="Times New Roman" w:hAnsi="Times New Roman"/>
          <w:sz w:val="28"/>
          <w:szCs w:val="28"/>
          <w:lang w:val="it-IT"/>
        </w:rPr>
        <w:t xml:space="preserve"> </w:t>
      </w:r>
      <w:r w:rsidR="003159A7">
        <w:rPr>
          <w:rFonts w:ascii="Times New Roman" w:hAnsi="Times New Roman"/>
          <w:sz w:val="28"/>
          <w:szCs w:val="28"/>
          <w:lang w:val="vi-VN"/>
        </w:rPr>
        <w:t>T</w:t>
      </w:r>
      <w:r w:rsidR="003159A7" w:rsidRPr="009D5512">
        <w:rPr>
          <w:rFonts w:ascii="Times New Roman" w:hAnsi="Times New Roman"/>
          <w:sz w:val="28"/>
          <w:szCs w:val="28"/>
          <w:lang w:val="it-IT"/>
        </w:rPr>
        <w:t>rước mắt</w:t>
      </w:r>
      <w:r w:rsidR="003159A7">
        <w:rPr>
          <w:rFonts w:ascii="Times New Roman" w:hAnsi="Times New Roman"/>
          <w:sz w:val="28"/>
          <w:szCs w:val="28"/>
          <w:lang w:val="vi-VN"/>
        </w:rPr>
        <w:t>,</w:t>
      </w:r>
      <w:r w:rsidR="003159A7" w:rsidRPr="009D5512">
        <w:rPr>
          <w:rFonts w:ascii="Times New Roman" w:hAnsi="Times New Roman"/>
          <w:sz w:val="28"/>
          <w:szCs w:val="28"/>
          <w:lang w:val="it-IT"/>
        </w:rPr>
        <w:t xml:space="preserve"> bố trí một số cán bộ công chức làm việc tại đây để phục vụ người dân </w:t>
      </w:r>
      <w:r w:rsidR="003159A7">
        <w:rPr>
          <w:rFonts w:ascii="Times New Roman" w:hAnsi="Times New Roman"/>
          <w:sz w:val="28"/>
          <w:szCs w:val="28"/>
          <w:lang w:val="vi-VN"/>
        </w:rPr>
        <w:t>nhằm</w:t>
      </w:r>
      <w:r w:rsidR="003159A7" w:rsidRPr="009D5512">
        <w:rPr>
          <w:rFonts w:ascii="Times New Roman" w:hAnsi="Times New Roman"/>
          <w:sz w:val="28"/>
          <w:szCs w:val="28"/>
          <w:lang w:val="it-IT"/>
        </w:rPr>
        <w:t xml:space="preserve"> tránh xáo trộn và khắc phục việc thiếu vị trí làm việc cán bộ, công chức. </w:t>
      </w:r>
      <w:r w:rsidR="003159A7">
        <w:rPr>
          <w:rFonts w:ascii="Times New Roman" w:hAnsi="Times New Roman"/>
          <w:sz w:val="28"/>
          <w:szCs w:val="28"/>
          <w:lang w:val="vi-VN"/>
        </w:rPr>
        <w:t>Về sau</w:t>
      </w:r>
      <w:r w:rsidR="003159A7" w:rsidRPr="009D5512">
        <w:rPr>
          <w:rFonts w:ascii="Times New Roman" w:hAnsi="Times New Roman"/>
          <w:sz w:val="28"/>
          <w:szCs w:val="28"/>
          <w:lang w:val="it-IT"/>
        </w:rPr>
        <w:t xml:space="preserve"> có thể sử dụng nhà sinh hoạt cộng đồng và cho ngườ</w:t>
      </w:r>
      <w:r w:rsidR="003159A7">
        <w:rPr>
          <w:rFonts w:ascii="Times New Roman" w:hAnsi="Times New Roman"/>
          <w:sz w:val="28"/>
          <w:szCs w:val="28"/>
          <w:lang w:val="it-IT"/>
        </w:rPr>
        <w:t>i dân tránh lũ hàng năm</w:t>
      </w:r>
      <w:r w:rsidR="003159A7">
        <w:rPr>
          <w:rFonts w:ascii="Times New Roman" w:hAnsi="Times New Roman"/>
          <w:sz w:val="28"/>
          <w:szCs w:val="28"/>
          <w:lang w:val="vi-VN"/>
        </w:rPr>
        <w:t>.</w:t>
      </w:r>
    </w:p>
    <w:p w:rsidR="00B4029D" w:rsidRDefault="0099352B" w:rsidP="003159A7">
      <w:pPr>
        <w:spacing w:before="0" w:line="240" w:lineRule="auto"/>
        <w:ind w:firstLine="720"/>
        <w:jc w:val="both"/>
        <w:rPr>
          <w:rFonts w:ascii="Times New Roman" w:hAnsi="Times New Roman"/>
          <w:sz w:val="28"/>
          <w:szCs w:val="28"/>
          <w:lang w:val="vi-VN"/>
        </w:rPr>
      </w:pPr>
      <w:r w:rsidRPr="009D5512">
        <w:rPr>
          <w:rFonts w:ascii="Times New Roman" w:hAnsi="Times New Roman"/>
          <w:sz w:val="28"/>
          <w:szCs w:val="28"/>
          <w:lang w:val="vi-VN"/>
        </w:rPr>
        <w:t>- Trạm Y tế:</w:t>
      </w:r>
      <w:r w:rsidR="003159A7" w:rsidRPr="003159A7">
        <w:rPr>
          <w:rFonts w:ascii="Times New Roman" w:hAnsi="Times New Roman"/>
          <w:sz w:val="28"/>
          <w:szCs w:val="28"/>
          <w:lang w:val="it-IT"/>
        </w:rPr>
        <w:t xml:space="preserve"> </w:t>
      </w:r>
      <w:r w:rsidR="003159A7" w:rsidRPr="009D5512">
        <w:rPr>
          <w:rFonts w:ascii="Times New Roman" w:hAnsi="Times New Roman"/>
          <w:sz w:val="28"/>
          <w:szCs w:val="28"/>
          <w:lang w:val="it-IT"/>
        </w:rPr>
        <w:t>Trước mắt</w:t>
      </w:r>
      <w:r w:rsidR="003159A7">
        <w:rPr>
          <w:rFonts w:ascii="Times New Roman" w:hAnsi="Times New Roman"/>
          <w:sz w:val="28"/>
          <w:szCs w:val="28"/>
          <w:lang w:val="vi-VN"/>
        </w:rPr>
        <w:t xml:space="preserve">, </w:t>
      </w:r>
      <w:r w:rsidR="003159A7" w:rsidRPr="009D5512">
        <w:rPr>
          <w:rFonts w:ascii="Times New Roman" w:hAnsi="Times New Roman"/>
          <w:sz w:val="28"/>
          <w:szCs w:val="28"/>
          <w:lang w:val="it-IT"/>
        </w:rPr>
        <w:t xml:space="preserve">sử dụng nguyên trạng </w:t>
      </w:r>
      <w:r w:rsidR="003159A7">
        <w:rPr>
          <w:rFonts w:ascii="Times New Roman" w:hAnsi="Times New Roman"/>
          <w:sz w:val="28"/>
          <w:szCs w:val="28"/>
          <w:lang w:val="vi-VN"/>
        </w:rPr>
        <w:t>02</w:t>
      </w:r>
      <w:r w:rsidR="003159A7" w:rsidRPr="009D5512">
        <w:rPr>
          <w:rFonts w:ascii="Times New Roman" w:hAnsi="Times New Roman"/>
          <w:sz w:val="28"/>
          <w:szCs w:val="28"/>
          <w:lang w:val="it-IT"/>
        </w:rPr>
        <w:t xml:space="preserve"> trạ</w:t>
      </w:r>
      <w:r w:rsidR="003159A7">
        <w:rPr>
          <w:rFonts w:ascii="Times New Roman" w:hAnsi="Times New Roman"/>
          <w:sz w:val="28"/>
          <w:szCs w:val="28"/>
          <w:lang w:val="it-IT"/>
        </w:rPr>
        <w:t xml:space="preserve">m </w:t>
      </w:r>
      <w:r w:rsidR="003159A7">
        <w:rPr>
          <w:rFonts w:ascii="Times New Roman" w:hAnsi="Times New Roman"/>
          <w:sz w:val="28"/>
          <w:szCs w:val="28"/>
          <w:lang w:val="vi-VN"/>
        </w:rPr>
        <w:t>y tế</w:t>
      </w:r>
      <w:r w:rsidR="003159A7" w:rsidRPr="009D5512">
        <w:rPr>
          <w:rFonts w:ascii="Times New Roman" w:hAnsi="Times New Roman"/>
          <w:sz w:val="28"/>
          <w:szCs w:val="28"/>
          <w:lang w:val="it-IT"/>
        </w:rPr>
        <w:t xml:space="preserve"> để phục vụ nhân dân tiến tới điều chỉnh cơ sở hạ tầng theo từng giai đoạn phù hợp theo Đề án </w:t>
      </w:r>
      <w:r w:rsidR="003159A7">
        <w:rPr>
          <w:rFonts w:ascii="Times New Roman" w:hAnsi="Times New Roman"/>
          <w:sz w:val="28"/>
          <w:szCs w:val="28"/>
          <w:lang w:val="vi-VN"/>
        </w:rPr>
        <w:t>sắp xếp</w:t>
      </w:r>
      <w:r w:rsidR="003159A7" w:rsidRPr="009D5512">
        <w:rPr>
          <w:rFonts w:ascii="Times New Roman" w:hAnsi="Times New Roman"/>
          <w:sz w:val="28"/>
          <w:szCs w:val="28"/>
          <w:lang w:val="it-IT"/>
        </w:rPr>
        <w:t xml:space="preserve"> Trạm y tế</w:t>
      </w:r>
      <w:r w:rsidR="003159A7">
        <w:rPr>
          <w:rFonts w:ascii="Times New Roman" w:hAnsi="Times New Roman"/>
          <w:sz w:val="28"/>
          <w:szCs w:val="28"/>
          <w:lang w:val="vi-VN"/>
        </w:rPr>
        <w:t xml:space="preserve"> trên địa bàn huyện, </w:t>
      </w:r>
      <w:r w:rsidR="003159A7" w:rsidRPr="009D5512">
        <w:rPr>
          <w:rFonts w:ascii="Times New Roman" w:hAnsi="Times New Roman"/>
          <w:sz w:val="28"/>
          <w:szCs w:val="28"/>
          <w:lang w:val="it-IT"/>
        </w:rPr>
        <w:t>tiến tới bổ sung thêm trang thiết bị tại trạm y tế xã Đức Vĩnh để thành trạm</w:t>
      </w:r>
      <w:r w:rsidR="003159A7">
        <w:rPr>
          <w:rFonts w:ascii="Times New Roman" w:hAnsi="Times New Roman"/>
          <w:sz w:val="28"/>
          <w:szCs w:val="28"/>
          <w:lang w:val="vi-VN"/>
        </w:rPr>
        <w:t xml:space="preserve"> y tế</w:t>
      </w:r>
      <w:r w:rsidR="003159A7" w:rsidRPr="009D5512">
        <w:rPr>
          <w:rFonts w:ascii="Times New Roman" w:hAnsi="Times New Roman"/>
          <w:sz w:val="28"/>
          <w:szCs w:val="28"/>
          <w:lang w:val="it-IT"/>
        </w:rPr>
        <w:t xml:space="preserve"> xã phụ</w:t>
      </w:r>
      <w:r w:rsidR="003159A7">
        <w:rPr>
          <w:rFonts w:ascii="Times New Roman" w:hAnsi="Times New Roman"/>
          <w:sz w:val="28"/>
          <w:szCs w:val="28"/>
          <w:lang w:val="vi-VN"/>
        </w:rPr>
        <w:t>c</w:t>
      </w:r>
      <w:r w:rsidR="003159A7" w:rsidRPr="009D5512">
        <w:rPr>
          <w:rFonts w:ascii="Times New Roman" w:hAnsi="Times New Roman"/>
          <w:sz w:val="28"/>
          <w:szCs w:val="28"/>
          <w:lang w:val="it-IT"/>
        </w:rPr>
        <w:t xml:space="preserve"> vụ chung cho cụ</w:t>
      </w:r>
      <w:r w:rsidR="003159A7">
        <w:rPr>
          <w:rFonts w:ascii="Times New Roman" w:hAnsi="Times New Roman"/>
          <w:sz w:val="28"/>
          <w:szCs w:val="28"/>
          <w:lang w:val="it-IT"/>
        </w:rPr>
        <w:t>m ngoài đê</w:t>
      </w:r>
      <w:r w:rsidR="003159A7">
        <w:rPr>
          <w:rFonts w:ascii="Times New Roman" w:hAnsi="Times New Roman"/>
          <w:sz w:val="28"/>
          <w:szCs w:val="28"/>
          <w:lang w:val="vi-VN"/>
        </w:rPr>
        <w:t>.</w:t>
      </w:r>
    </w:p>
    <w:p w:rsidR="003159A7" w:rsidRPr="002E6F40" w:rsidRDefault="003159A7" w:rsidP="003159A7">
      <w:pPr>
        <w:spacing w:before="0" w:line="240" w:lineRule="auto"/>
        <w:ind w:firstLine="720"/>
        <w:jc w:val="both"/>
        <w:rPr>
          <w:rFonts w:ascii="Times New Roman" w:hAnsi="Times New Roman"/>
          <w:sz w:val="12"/>
          <w:szCs w:val="28"/>
          <w:lang w:val="vi-VN"/>
        </w:rPr>
      </w:pPr>
    </w:p>
    <w:p w:rsidR="008F724D" w:rsidRPr="009D5512" w:rsidRDefault="008F724D" w:rsidP="003159A7">
      <w:pPr>
        <w:spacing w:before="0" w:line="240" w:lineRule="auto"/>
        <w:jc w:val="center"/>
        <w:rPr>
          <w:rFonts w:ascii="Times New Roman" w:hAnsi="Times New Roman"/>
          <w:b/>
          <w:sz w:val="28"/>
          <w:szCs w:val="28"/>
        </w:rPr>
      </w:pPr>
      <w:r w:rsidRPr="009D5512">
        <w:rPr>
          <w:rFonts w:ascii="Times New Roman" w:hAnsi="Times New Roman"/>
          <w:b/>
          <w:sz w:val="28"/>
          <w:szCs w:val="28"/>
        </w:rPr>
        <w:t>Phần III</w:t>
      </w:r>
    </w:p>
    <w:p w:rsidR="008F724D" w:rsidRPr="009D5512" w:rsidRDefault="008F724D" w:rsidP="003159A7">
      <w:pPr>
        <w:spacing w:before="0" w:after="0" w:line="240" w:lineRule="auto"/>
        <w:jc w:val="center"/>
        <w:rPr>
          <w:rFonts w:ascii="Times New Roman" w:hAnsi="Times New Roman"/>
          <w:b/>
          <w:sz w:val="28"/>
          <w:szCs w:val="28"/>
        </w:rPr>
      </w:pPr>
      <w:bookmarkStart w:id="1" w:name="_Hlk6138701"/>
      <w:r w:rsidRPr="009D5512">
        <w:rPr>
          <w:rFonts w:ascii="Times New Roman" w:hAnsi="Times New Roman"/>
          <w:b/>
          <w:sz w:val="28"/>
          <w:szCs w:val="28"/>
        </w:rPr>
        <w:t>ĐỊNH HƯỚNG, GIẢI PHÁP VÀ TRÁCH NHIỆM CỦA CÁC CƠ QUAN,</w:t>
      </w:r>
    </w:p>
    <w:p w:rsidR="008F724D" w:rsidRPr="009D5512" w:rsidRDefault="008F724D" w:rsidP="003159A7">
      <w:pPr>
        <w:spacing w:before="0" w:after="0" w:line="240" w:lineRule="auto"/>
        <w:jc w:val="center"/>
        <w:rPr>
          <w:rFonts w:ascii="Times New Roman" w:hAnsi="Times New Roman"/>
          <w:b/>
          <w:sz w:val="28"/>
          <w:szCs w:val="28"/>
        </w:rPr>
      </w:pPr>
      <w:r w:rsidRPr="009D5512">
        <w:rPr>
          <w:rFonts w:ascii="Times New Roman" w:hAnsi="Times New Roman"/>
          <w:b/>
          <w:sz w:val="28"/>
          <w:szCs w:val="28"/>
        </w:rPr>
        <w:t>TỔ CHỨC, ĐƠN VỊ SAU KHI SẮP XẾP ĐVHC CẤP XÃ</w:t>
      </w:r>
      <w:bookmarkEnd w:id="1"/>
    </w:p>
    <w:p w:rsidR="008F724D" w:rsidRPr="002E6F40" w:rsidRDefault="008F724D" w:rsidP="00C74BD5">
      <w:pPr>
        <w:spacing w:line="288" w:lineRule="auto"/>
        <w:ind w:firstLine="567"/>
        <w:jc w:val="center"/>
        <w:rPr>
          <w:rFonts w:ascii="Times New Roman" w:hAnsi="Times New Roman"/>
          <w:b/>
          <w:sz w:val="12"/>
          <w:szCs w:val="28"/>
        </w:rPr>
      </w:pPr>
    </w:p>
    <w:p w:rsidR="009579A4" w:rsidRPr="00F152FE" w:rsidRDefault="009579A4" w:rsidP="009579A4">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9579A4" w:rsidRPr="0013688F" w:rsidRDefault="009579A4" w:rsidP="009579A4">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9579A4" w:rsidRPr="0013688F" w:rsidRDefault="009579A4" w:rsidP="009579A4">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9579A4" w:rsidRPr="0013688F" w:rsidRDefault="009579A4" w:rsidP="009579A4">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9579A4" w:rsidRPr="0013688F" w:rsidRDefault="009579A4" w:rsidP="009579A4">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9579A4" w:rsidRPr="0013688F" w:rsidRDefault="009579A4" w:rsidP="009579A4">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lastRenderedPageBreak/>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9579A4" w:rsidRPr="0013688F" w:rsidRDefault="009579A4" w:rsidP="009579A4">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9579A4" w:rsidRPr="0013688F" w:rsidRDefault="009579A4" w:rsidP="009579A4">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9579A4" w:rsidRPr="0013688F" w:rsidRDefault="009579A4" w:rsidP="009579A4">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9579A4" w:rsidRPr="0013688F" w:rsidRDefault="009579A4" w:rsidP="009579A4">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9579A4" w:rsidRPr="0013688F" w:rsidRDefault="009579A4" w:rsidP="009579A4">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9579A4" w:rsidRPr="0013688F" w:rsidRDefault="009579A4" w:rsidP="009579A4">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9579A4" w:rsidRPr="0013688F" w:rsidRDefault="009579A4" w:rsidP="009579A4">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9579A4" w:rsidRPr="0013688F" w:rsidRDefault="009579A4" w:rsidP="009579A4">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9579A4" w:rsidRPr="0013688F" w:rsidRDefault="009579A4" w:rsidP="009579A4">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9579A4" w:rsidRPr="0013688F" w:rsidRDefault="009579A4" w:rsidP="009579A4">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9579A4" w:rsidRPr="0013688F" w:rsidRDefault="009579A4" w:rsidP="009579A4">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9579A4" w:rsidRPr="0013688F" w:rsidRDefault="009579A4" w:rsidP="009579A4">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9579A4" w:rsidRPr="0013688F" w:rsidRDefault="009579A4" w:rsidP="009579A4">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9579A4" w:rsidRPr="0013688F" w:rsidRDefault="009579A4" w:rsidP="009579A4">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9579A4" w:rsidRPr="0013688F" w:rsidRDefault="009579A4" w:rsidP="009579A4">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9579A4" w:rsidRPr="0013688F" w:rsidRDefault="009579A4" w:rsidP="009579A4">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9579A4" w:rsidRPr="0013688F" w:rsidRDefault="009579A4" w:rsidP="009579A4">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9579A4" w:rsidRPr="0013688F" w:rsidRDefault="009579A4" w:rsidP="009579A4">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9579A4"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7E35A3" w:rsidRPr="007E35A3" w:rsidRDefault="007E35A3" w:rsidP="007E35A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9579A4" w:rsidRPr="0013688F" w:rsidRDefault="009579A4" w:rsidP="009579A4">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9579A4" w:rsidRPr="00A80A59" w:rsidRDefault="009579A4" w:rsidP="009579A4">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9579A4" w:rsidRDefault="009579A4" w:rsidP="009579A4">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9579A4" w:rsidRPr="00F755FB" w:rsidRDefault="009579A4" w:rsidP="009579A4">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9579A4" w:rsidRPr="00F755FB" w:rsidRDefault="009579A4" w:rsidP="009579A4">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9579A4" w:rsidRPr="00C916C8" w:rsidRDefault="009579A4" w:rsidP="009579A4">
      <w:pPr>
        <w:spacing w:before="0" w:line="240" w:lineRule="auto"/>
        <w:ind w:firstLine="720"/>
        <w:jc w:val="both"/>
        <w:rPr>
          <w:rFonts w:ascii="Times New Roman" w:hAnsi="Times New Roman"/>
          <w:w w:val="98"/>
          <w:sz w:val="28"/>
          <w:szCs w:val="28"/>
          <w:lang w:val="it-IT"/>
        </w:rPr>
      </w:pPr>
      <w:r w:rsidRPr="00C916C8">
        <w:rPr>
          <w:rFonts w:ascii="Times New Roman" w:hAnsi="Times New Roman"/>
          <w:w w:val="98"/>
          <w:sz w:val="28"/>
          <w:szCs w:val="28"/>
          <w:lang w:val="it-IT"/>
        </w:rPr>
        <w:lastRenderedPageBreak/>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9579A4" w:rsidRPr="00C916C8" w:rsidRDefault="009579A4" w:rsidP="009579A4">
      <w:pPr>
        <w:spacing w:before="0" w:line="240" w:lineRule="auto"/>
        <w:ind w:firstLine="720"/>
        <w:jc w:val="both"/>
        <w:rPr>
          <w:rFonts w:ascii="Times New Roman" w:hAnsi="Times New Roman"/>
          <w:w w:val="98"/>
          <w:sz w:val="28"/>
          <w:szCs w:val="28"/>
          <w:lang w:val="it-IT"/>
        </w:rPr>
      </w:pPr>
      <w:r w:rsidRPr="00C916C8">
        <w:rPr>
          <w:rFonts w:ascii="Times New Roman" w:hAnsi="Times New Roman"/>
          <w:w w:val="98"/>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9579A4" w:rsidRPr="00C916C8" w:rsidRDefault="009579A4" w:rsidP="009579A4">
      <w:pPr>
        <w:spacing w:before="0" w:line="240" w:lineRule="auto"/>
        <w:ind w:firstLine="720"/>
        <w:jc w:val="both"/>
        <w:rPr>
          <w:rFonts w:ascii="Times New Roman" w:hAnsi="Times New Roman"/>
          <w:w w:val="98"/>
          <w:sz w:val="28"/>
          <w:szCs w:val="28"/>
          <w:lang w:val="it-IT"/>
        </w:rPr>
      </w:pPr>
      <w:r w:rsidRPr="00C916C8">
        <w:rPr>
          <w:rFonts w:ascii="Times New Roman" w:hAnsi="Times New Roman"/>
          <w:w w:val="98"/>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9579A4" w:rsidRPr="00C916C8" w:rsidRDefault="009579A4" w:rsidP="009579A4">
      <w:pPr>
        <w:spacing w:before="0" w:line="240" w:lineRule="auto"/>
        <w:ind w:firstLine="720"/>
        <w:jc w:val="both"/>
        <w:rPr>
          <w:rFonts w:ascii="Times New Roman" w:hAnsi="Times New Roman"/>
          <w:w w:val="98"/>
          <w:sz w:val="28"/>
          <w:szCs w:val="28"/>
          <w:lang w:val="vi-VN"/>
        </w:rPr>
      </w:pPr>
      <w:r w:rsidRPr="00C916C8">
        <w:rPr>
          <w:rFonts w:ascii="Times New Roman" w:hAnsi="Times New Roman"/>
          <w:w w:val="98"/>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9579A4" w:rsidRPr="00C916C8" w:rsidRDefault="009579A4" w:rsidP="009579A4">
      <w:pPr>
        <w:spacing w:before="0" w:line="240" w:lineRule="auto"/>
        <w:ind w:firstLine="720"/>
        <w:jc w:val="both"/>
        <w:rPr>
          <w:rFonts w:ascii="Times New Roman" w:hAnsi="Times New Roman"/>
          <w:b/>
          <w:w w:val="98"/>
          <w:sz w:val="28"/>
          <w:szCs w:val="28"/>
          <w:lang w:val="vi-VN"/>
        </w:rPr>
      </w:pPr>
      <w:r w:rsidRPr="00C916C8">
        <w:rPr>
          <w:rFonts w:ascii="Times New Roman" w:hAnsi="Times New Roman"/>
          <w:b/>
          <w:w w:val="98"/>
          <w:sz w:val="28"/>
          <w:szCs w:val="28"/>
          <w:lang w:val="vi-VN"/>
        </w:rPr>
        <w:t>2. Sở Nội vụ</w:t>
      </w:r>
    </w:p>
    <w:p w:rsidR="009579A4" w:rsidRPr="00C916C8" w:rsidRDefault="009579A4" w:rsidP="009579A4">
      <w:pPr>
        <w:spacing w:before="0" w:line="240" w:lineRule="auto"/>
        <w:ind w:firstLine="720"/>
        <w:jc w:val="both"/>
        <w:rPr>
          <w:rFonts w:ascii="Times New Roman" w:hAnsi="Times New Roman"/>
          <w:w w:val="98"/>
          <w:sz w:val="28"/>
          <w:szCs w:val="28"/>
          <w:lang w:val="vi-VN"/>
        </w:rPr>
      </w:pPr>
      <w:r w:rsidRPr="00C916C8">
        <w:rPr>
          <w:rFonts w:ascii="Times New Roman" w:hAnsi="Times New Roman"/>
          <w:w w:val="98"/>
          <w:sz w:val="28"/>
          <w:szCs w:val="28"/>
          <w:lang w:val="vi-VN"/>
        </w:rPr>
        <w:t>- Chỉ đạo, hướng dẫn, đôn đốc địa phương trong quá trình thực hiện sắp xếp các ĐVHC cấp xã.</w:t>
      </w:r>
    </w:p>
    <w:p w:rsidR="009579A4" w:rsidRPr="00C916C8" w:rsidRDefault="009579A4" w:rsidP="009579A4">
      <w:pPr>
        <w:spacing w:before="0" w:line="240" w:lineRule="auto"/>
        <w:ind w:firstLine="720"/>
        <w:jc w:val="both"/>
        <w:rPr>
          <w:rFonts w:ascii="Times New Roman" w:hAnsi="Times New Roman"/>
          <w:w w:val="98"/>
          <w:sz w:val="28"/>
          <w:szCs w:val="28"/>
          <w:lang w:val="vi-VN"/>
        </w:rPr>
      </w:pPr>
      <w:r w:rsidRPr="00C916C8">
        <w:rPr>
          <w:rFonts w:ascii="Times New Roman" w:hAnsi="Times New Roman"/>
          <w:w w:val="98"/>
          <w:sz w:val="28"/>
          <w:szCs w:val="28"/>
          <w:lang w:val="vi-VN"/>
        </w:rPr>
        <w:t xml:space="preserve">- </w:t>
      </w:r>
      <w:r w:rsidRPr="00C916C8">
        <w:rPr>
          <w:rFonts w:ascii="Times New Roman" w:hAnsi="Times New Roman"/>
          <w:w w:val="98"/>
          <w:sz w:val="28"/>
          <w:szCs w:val="28"/>
        </w:rPr>
        <w:t>Chủ trì, phối hợp các cơ quan, đơn vị liên quan tham mưu phương án; cơ chế, chính sách</w:t>
      </w:r>
      <w:r w:rsidRPr="00C916C8">
        <w:rPr>
          <w:rFonts w:ascii="Times New Roman" w:hAnsi="Times New Roman"/>
          <w:w w:val="98"/>
          <w:sz w:val="28"/>
          <w:szCs w:val="28"/>
          <w:lang w:val="vi-VN"/>
        </w:rPr>
        <w:t xml:space="preserve"> </w:t>
      </w:r>
      <w:r w:rsidRPr="00C916C8">
        <w:rPr>
          <w:rFonts w:ascii="Times New Roman" w:hAnsi="Times New Roman"/>
          <w:w w:val="98"/>
          <w:sz w:val="28"/>
          <w:szCs w:val="28"/>
        </w:rPr>
        <w:t>thống nhất trong toàn tỉnh để giải quyết số cán bộ, công chức, viên chức,</w:t>
      </w:r>
      <w:r w:rsidRPr="00C916C8">
        <w:rPr>
          <w:rFonts w:ascii="Times New Roman" w:hAnsi="Times New Roman"/>
          <w:w w:val="98"/>
          <w:sz w:val="28"/>
          <w:szCs w:val="28"/>
          <w:lang w:val="vi-VN"/>
        </w:rPr>
        <w:t xml:space="preserve"> người hoạt động không chuyên trách</w:t>
      </w:r>
      <w:r w:rsidRPr="00C916C8">
        <w:rPr>
          <w:rFonts w:ascii="Times New Roman" w:hAnsi="Times New Roman"/>
          <w:w w:val="98"/>
          <w:sz w:val="28"/>
          <w:szCs w:val="28"/>
        </w:rPr>
        <w:t xml:space="preserve"> cấp xã dôi dư sau sắp xếp</w:t>
      </w:r>
      <w:r w:rsidRPr="00C916C8">
        <w:rPr>
          <w:rFonts w:ascii="Times New Roman" w:hAnsi="Times New Roman"/>
          <w:w w:val="98"/>
          <w:sz w:val="28"/>
          <w:szCs w:val="28"/>
          <w:lang w:val="vi-VN"/>
        </w:rPr>
        <w:t>.</w:t>
      </w:r>
    </w:p>
    <w:p w:rsidR="009579A4" w:rsidRPr="00C916C8" w:rsidRDefault="009579A4" w:rsidP="009579A4">
      <w:pPr>
        <w:spacing w:before="0" w:line="240" w:lineRule="auto"/>
        <w:ind w:firstLine="720"/>
        <w:jc w:val="both"/>
        <w:rPr>
          <w:rFonts w:ascii="Times New Roman" w:hAnsi="Times New Roman"/>
          <w:b/>
          <w:w w:val="98"/>
          <w:sz w:val="28"/>
          <w:szCs w:val="28"/>
          <w:lang w:val="vi-VN"/>
        </w:rPr>
      </w:pPr>
      <w:r w:rsidRPr="00C916C8">
        <w:rPr>
          <w:rFonts w:ascii="Times New Roman" w:hAnsi="Times New Roman"/>
          <w:b/>
          <w:w w:val="98"/>
          <w:sz w:val="28"/>
          <w:szCs w:val="28"/>
          <w:lang w:val="vi-VN"/>
        </w:rPr>
        <w:t>3. Sở Tài chính</w:t>
      </w:r>
    </w:p>
    <w:p w:rsidR="009579A4" w:rsidRPr="00C916C8" w:rsidRDefault="009579A4" w:rsidP="009579A4">
      <w:pPr>
        <w:spacing w:before="0" w:line="240" w:lineRule="auto"/>
        <w:ind w:firstLine="720"/>
        <w:jc w:val="both"/>
        <w:rPr>
          <w:rFonts w:ascii="Times New Roman" w:hAnsi="Times New Roman"/>
          <w:w w:val="98"/>
          <w:sz w:val="28"/>
          <w:szCs w:val="28"/>
          <w:lang w:val="vi-VN"/>
        </w:rPr>
      </w:pPr>
      <w:r w:rsidRPr="00C916C8">
        <w:rPr>
          <w:rFonts w:ascii="Times New Roman" w:hAnsi="Times New Roman"/>
          <w:w w:val="98"/>
          <w:sz w:val="28"/>
          <w:szCs w:val="28"/>
          <w:lang w:val="vi-VN"/>
        </w:rPr>
        <w:t xml:space="preserve">- </w:t>
      </w:r>
      <w:r w:rsidRPr="00C916C8">
        <w:rPr>
          <w:rFonts w:ascii="Times New Roman" w:hAnsi="Times New Roman"/>
          <w:w w:val="98"/>
          <w:sz w:val="28"/>
          <w:szCs w:val="28"/>
        </w:rPr>
        <w:t>Chủ trì, phối hợp với các đơn vị, địa phương tham mưu phương án, giải pháp cụ thể để sử dụng hiệu quả trụ sở tại các ĐVHC cấp xã mới hình thành sau sắp xếp.</w:t>
      </w:r>
    </w:p>
    <w:p w:rsidR="009579A4" w:rsidRPr="00C916C8" w:rsidRDefault="009579A4" w:rsidP="009579A4">
      <w:pPr>
        <w:spacing w:before="0" w:line="240" w:lineRule="auto"/>
        <w:ind w:firstLine="720"/>
        <w:jc w:val="both"/>
        <w:rPr>
          <w:rFonts w:ascii="Times New Roman" w:hAnsi="Times New Roman"/>
          <w:w w:val="98"/>
          <w:sz w:val="28"/>
          <w:szCs w:val="28"/>
        </w:rPr>
      </w:pPr>
      <w:r w:rsidRPr="00C916C8">
        <w:rPr>
          <w:rFonts w:ascii="Times New Roman" w:hAnsi="Times New Roman"/>
          <w:w w:val="98"/>
          <w:sz w:val="28"/>
          <w:szCs w:val="28"/>
          <w:lang w:val="vi-VN"/>
        </w:rPr>
        <w:t xml:space="preserve">- </w:t>
      </w:r>
      <w:r w:rsidRPr="00C916C8">
        <w:rPr>
          <w:rFonts w:ascii="Times New Roman" w:hAnsi="Times New Roman"/>
          <w:w w:val="98"/>
          <w:sz w:val="28"/>
          <w:szCs w:val="28"/>
        </w:rPr>
        <w:t xml:space="preserve">Hướng dẫn các cơ quan, địa phương </w:t>
      </w:r>
      <w:bookmarkStart w:id="2" w:name="_Hlk530603058"/>
      <w:r w:rsidRPr="00C916C8">
        <w:rPr>
          <w:rFonts w:ascii="Times New Roman" w:hAnsi="Times New Roman"/>
          <w:w w:val="98"/>
          <w:sz w:val="28"/>
          <w:szCs w:val="28"/>
        </w:rPr>
        <w:t xml:space="preserve">lập dự toán phân bổ, sử dụng và quyết toán kinh phí việc thực hiện sắp xếp các ĐVHC cấp </w:t>
      </w:r>
      <w:bookmarkEnd w:id="2"/>
      <w:r w:rsidRPr="00C916C8">
        <w:rPr>
          <w:rFonts w:ascii="Times New Roman" w:hAnsi="Times New Roman"/>
          <w:w w:val="98"/>
          <w:sz w:val="28"/>
          <w:szCs w:val="28"/>
        </w:rPr>
        <w:t>xã.</w:t>
      </w:r>
    </w:p>
    <w:p w:rsidR="009579A4" w:rsidRPr="00C916C8" w:rsidRDefault="009579A4" w:rsidP="009579A4">
      <w:pPr>
        <w:spacing w:before="0" w:line="240" w:lineRule="auto"/>
        <w:ind w:firstLine="720"/>
        <w:jc w:val="both"/>
        <w:rPr>
          <w:rFonts w:ascii="Times New Roman" w:hAnsi="Times New Roman"/>
          <w:w w:val="98"/>
          <w:sz w:val="28"/>
          <w:szCs w:val="28"/>
          <w:lang w:val="vi-VN"/>
        </w:rPr>
      </w:pPr>
      <w:r w:rsidRPr="00C916C8">
        <w:rPr>
          <w:rFonts w:ascii="Times New Roman" w:hAnsi="Times New Roman"/>
          <w:b/>
          <w:w w:val="98"/>
          <w:sz w:val="28"/>
          <w:szCs w:val="28"/>
          <w:lang w:val="vi-VN"/>
        </w:rPr>
        <w:t>4.</w:t>
      </w:r>
      <w:r w:rsidRPr="00C916C8">
        <w:rPr>
          <w:rFonts w:ascii="Times New Roman" w:hAnsi="Times New Roman"/>
          <w:w w:val="98"/>
          <w:sz w:val="28"/>
          <w:szCs w:val="28"/>
          <w:lang w:val="vi-VN"/>
        </w:rPr>
        <w:t xml:space="preserve"> </w:t>
      </w:r>
      <w:r w:rsidRPr="00C916C8">
        <w:rPr>
          <w:rFonts w:ascii="Times New Roman" w:hAnsi="Times New Roman"/>
          <w:b/>
          <w:w w:val="98"/>
          <w:sz w:val="28"/>
          <w:szCs w:val="28"/>
        </w:rPr>
        <w:t>Sở Kế hoạch và Đầu tư</w:t>
      </w:r>
    </w:p>
    <w:p w:rsidR="009579A4" w:rsidRPr="00C916C8" w:rsidRDefault="009579A4" w:rsidP="009579A4">
      <w:pPr>
        <w:spacing w:before="0" w:line="240" w:lineRule="auto"/>
        <w:ind w:firstLine="720"/>
        <w:jc w:val="both"/>
        <w:rPr>
          <w:rFonts w:ascii="Times New Roman" w:hAnsi="Times New Roman"/>
          <w:w w:val="98"/>
          <w:sz w:val="28"/>
          <w:szCs w:val="28"/>
        </w:rPr>
      </w:pPr>
      <w:r w:rsidRPr="00C916C8">
        <w:rPr>
          <w:rFonts w:ascii="Times New Roman" w:hAnsi="Times New Roman"/>
          <w:w w:val="98"/>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9579A4" w:rsidRPr="00C916C8" w:rsidRDefault="009579A4" w:rsidP="009579A4">
      <w:pPr>
        <w:spacing w:before="0" w:line="240" w:lineRule="auto"/>
        <w:ind w:firstLine="720"/>
        <w:jc w:val="both"/>
        <w:rPr>
          <w:rFonts w:ascii="Times New Roman" w:hAnsi="Times New Roman"/>
          <w:b/>
          <w:w w:val="98"/>
          <w:sz w:val="28"/>
          <w:szCs w:val="28"/>
          <w:lang w:val="vi-VN"/>
        </w:rPr>
      </w:pPr>
      <w:r w:rsidRPr="00C916C8">
        <w:rPr>
          <w:rFonts w:ascii="Times New Roman" w:hAnsi="Times New Roman"/>
          <w:b/>
          <w:w w:val="98"/>
          <w:sz w:val="28"/>
          <w:szCs w:val="28"/>
          <w:lang w:val="vi-VN"/>
        </w:rPr>
        <w:t>5. Sở Y tế, Sở Giáo dục và Đào tạo</w:t>
      </w:r>
    </w:p>
    <w:p w:rsidR="009579A4" w:rsidRPr="00C916C8" w:rsidRDefault="009579A4" w:rsidP="009579A4">
      <w:pPr>
        <w:spacing w:before="0" w:line="240" w:lineRule="auto"/>
        <w:ind w:firstLine="720"/>
        <w:jc w:val="both"/>
        <w:rPr>
          <w:rFonts w:ascii="Times New Roman" w:hAnsi="Times New Roman"/>
          <w:w w:val="98"/>
          <w:sz w:val="28"/>
          <w:szCs w:val="28"/>
          <w:lang w:val="vi-VN"/>
        </w:rPr>
      </w:pPr>
      <w:r w:rsidRPr="00C916C8">
        <w:rPr>
          <w:rFonts w:ascii="Times New Roman" w:hAnsi="Times New Roman"/>
          <w:w w:val="98"/>
          <w:sz w:val="28"/>
          <w:szCs w:val="28"/>
          <w:lang w:val="vi-VN"/>
        </w:rPr>
        <w:t xml:space="preserve">Theo chức năng, nhiệm vụ thuộc ngành, lĩnh vực được giao quản lý, hướng dẫn </w:t>
      </w:r>
      <w:r w:rsidRPr="00C916C8">
        <w:rPr>
          <w:rFonts w:ascii="Times New Roman" w:hAnsi="Times New Roman"/>
          <w:w w:val="98"/>
          <w:sz w:val="28"/>
          <w:szCs w:val="28"/>
        </w:rPr>
        <w:t>U</w:t>
      </w:r>
      <w:r w:rsidRPr="00C916C8">
        <w:rPr>
          <w:rFonts w:ascii="Times New Roman" w:hAnsi="Times New Roman"/>
          <w:w w:val="98"/>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AF4B02" w:rsidRPr="002E6F40" w:rsidRDefault="009579A4" w:rsidP="002E6F40">
      <w:pPr>
        <w:spacing w:before="100" w:after="0" w:line="240" w:lineRule="auto"/>
        <w:ind w:firstLine="720"/>
        <w:jc w:val="right"/>
        <w:rPr>
          <w:b/>
          <w:sz w:val="20"/>
          <w:szCs w:val="28"/>
        </w:rPr>
      </w:pPr>
      <w:r w:rsidRPr="002E6F40">
        <w:rPr>
          <w:rFonts w:ascii="Times New Roman" w:hAnsi="Times New Roman"/>
          <w:b/>
          <w:sz w:val="26"/>
          <w:szCs w:val="28"/>
          <w:lang w:val="vi-VN"/>
        </w:rPr>
        <w:t>UBND TỈNH HÀ TĨNH</w:t>
      </w:r>
    </w:p>
    <w:sectPr w:rsidR="00AF4B02" w:rsidRPr="002E6F40" w:rsidSect="005165FA">
      <w:footerReference w:type="default" r:id="rId8"/>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12" w:rsidRDefault="00F50B12" w:rsidP="0056418F">
      <w:pPr>
        <w:spacing w:before="0" w:after="0" w:line="240" w:lineRule="auto"/>
      </w:pPr>
      <w:r>
        <w:separator/>
      </w:r>
    </w:p>
  </w:endnote>
  <w:endnote w:type="continuationSeparator" w:id="0">
    <w:p w:rsidR="00F50B12" w:rsidRDefault="00F50B12"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A6" w:rsidRPr="00F672B3" w:rsidRDefault="00177FA6"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750550">
      <w:rPr>
        <w:rFonts w:ascii="Times New Roman" w:hAnsi="Times New Roman"/>
        <w:noProof/>
        <w:sz w:val="25"/>
        <w:szCs w:val="25"/>
      </w:rPr>
      <w:t>13</w:t>
    </w:r>
    <w:r w:rsidRPr="00F672B3">
      <w:rPr>
        <w:rFonts w:ascii="Times New Roman" w:hAnsi="Times New Roman"/>
        <w:sz w:val="25"/>
        <w:szCs w:val="25"/>
      </w:rPr>
      <w:fldChar w:fldCharType="end"/>
    </w:r>
  </w:p>
  <w:p w:rsidR="00177FA6" w:rsidRDefault="0017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12" w:rsidRDefault="00F50B12" w:rsidP="0056418F">
      <w:pPr>
        <w:spacing w:before="0" w:after="0" w:line="240" w:lineRule="auto"/>
      </w:pPr>
      <w:r>
        <w:separator/>
      </w:r>
    </w:p>
  </w:footnote>
  <w:footnote w:type="continuationSeparator" w:id="0">
    <w:p w:rsidR="00F50B12" w:rsidRDefault="00F50B12"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761DF"/>
    <w:multiLevelType w:val="hybridMultilevel"/>
    <w:tmpl w:val="7492A178"/>
    <w:lvl w:ilvl="0" w:tplc="37A2D3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022F"/>
    <w:rsid w:val="00003EAD"/>
    <w:rsid w:val="00011211"/>
    <w:rsid w:val="00011FC0"/>
    <w:rsid w:val="000136F2"/>
    <w:rsid w:val="00015B29"/>
    <w:rsid w:val="000176F6"/>
    <w:rsid w:val="00017B3F"/>
    <w:rsid w:val="00022FE6"/>
    <w:rsid w:val="0002352F"/>
    <w:rsid w:val="00025CD6"/>
    <w:rsid w:val="00027B14"/>
    <w:rsid w:val="00032358"/>
    <w:rsid w:val="000338F3"/>
    <w:rsid w:val="00033ECE"/>
    <w:rsid w:val="00035492"/>
    <w:rsid w:val="00035C48"/>
    <w:rsid w:val="000375DC"/>
    <w:rsid w:val="00040C18"/>
    <w:rsid w:val="00041520"/>
    <w:rsid w:val="00041635"/>
    <w:rsid w:val="00042289"/>
    <w:rsid w:val="00042610"/>
    <w:rsid w:val="00044272"/>
    <w:rsid w:val="0004500C"/>
    <w:rsid w:val="00046543"/>
    <w:rsid w:val="0005097D"/>
    <w:rsid w:val="00060723"/>
    <w:rsid w:val="00063416"/>
    <w:rsid w:val="00064CAF"/>
    <w:rsid w:val="0006510C"/>
    <w:rsid w:val="0006665B"/>
    <w:rsid w:val="0006688E"/>
    <w:rsid w:val="0007179B"/>
    <w:rsid w:val="00075221"/>
    <w:rsid w:val="00077C5A"/>
    <w:rsid w:val="00081702"/>
    <w:rsid w:val="000820F5"/>
    <w:rsid w:val="00086654"/>
    <w:rsid w:val="00091534"/>
    <w:rsid w:val="000947F1"/>
    <w:rsid w:val="00095965"/>
    <w:rsid w:val="00096E4B"/>
    <w:rsid w:val="00097D98"/>
    <w:rsid w:val="000A0779"/>
    <w:rsid w:val="000A1B05"/>
    <w:rsid w:val="000A4863"/>
    <w:rsid w:val="000A5F79"/>
    <w:rsid w:val="000A7131"/>
    <w:rsid w:val="000A72E8"/>
    <w:rsid w:val="000B2968"/>
    <w:rsid w:val="000B453D"/>
    <w:rsid w:val="000B72B4"/>
    <w:rsid w:val="000B7AE8"/>
    <w:rsid w:val="000C03E8"/>
    <w:rsid w:val="000C0E64"/>
    <w:rsid w:val="000C117F"/>
    <w:rsid w:val="000C15EA"/>
    <w:rsid w:val="000C2412"/>
    <w:rsid w:val="000C3F80"/>
    <w:rsid w:val="000C7AE2"/>
    <w:rsid w:val="000D0D84"/>
    <w:rsid w:val="000D1990"/>
    <w:rsid w:val="000E14E1"/>
    <w:rsid w:val="000E2F94"/>
    <w:rsid w:val="000E5FC8"/>
    <w:rsid w:val="000E63BD"/>
    <w:rsid w:val="000F1E6B"/>
    <w:rsid w:val="000F2DFF"/>
    <w:rsid w:val="000F33F4"/>
    <w:rsid w:val="000F4423"/>
    <w:rsid w:val="000F64C4"/>
    <w:rsid w:val="001004AE"/>
    <w:rsid w:val="0010476E"/>
    <w:rsid w:val="001053CE"/>
    <w:rsid w:val="00107884"/>
    <w:rsid w:val="00120E0D"/>
    <w:rsid w:val="0012165E"/>
    <w:rsid w:val="00124E3E"/>
    <w:rsid w:val="00125F67"/>
    <w:rsid w:val="00126268"/>
    <w:rsid w:val="001268D9"/>
    <w:rsid w:val="0012728B"/>
    <w:rsid w:val="00135919"/>
    <w:rsid w:val="00137CFA"/>
    <w:rsid w:val="00137F48"/>
    <w:rsid w:val="001404D0"/>
    <w:rsid w:val="001418B6"/>
    <w:rsid w:val="00141DB8"/>
    <w:rsid w:val="00142D99"/>
    <w:rsid w:val="00144693"/>
    <w:rsid w:val="0014746E"/>
    <w:rsid w:val="00151D38"/>
    <w:rsid w:val="00155127"/>
    <w:rsid w:val="00157D0B"/>
    <w:rsid w:val="00164FF0"/>
    <w:rsid w:val="001662D8"/>
    <w:rsid w:val="001703B8"/>
    <w:rsid w:val="00170653"/>
    <w:rsid w:val="00170BE4"/>
    <w:rsid w:val="00172A65"/>
    <w:rsid w:val="001757A0"/>
    <w:rsid w:val="00176B7B"/>
    <w:rsid w:val="001777B0"/>
    <w:rsid w:val="00177FA6"/>
    <w:rsid w:val="00182279"/>
    <w:rsid w:val="00184EE5"/>
    <w:rsid w:val="001851A4"/>
    <w:rsid w:val="0018550F"/>
    <w:rsid w:val="0018740E"/>
    <w:rsid w:val="00192279"/>
    <w:rsid w:val="00194092"/>
    <w:rsid w:val="0019428D"/>
    <w:rsid w:val="00194E2A"/>
    <w:rsid w:val="0019645A"/>
    <w:rsid w:val="00197A72"/>
    <w:rsid w:val="001A04D2"/>
    <w:rsid w:val="001A0994"/>
    <w:rsid w:val="001A2049"/>
    <w:rsid w:val="001A7282"/>
    <w:rsid w:val="001B1C37"/>
    <w:rsid w:val="001B27E7"/>
    <w:rsid w:val="001B31D3"/>
    <w:rsid w:val="001B338B"/>
    <w:rsid w:val="001B41C0"/>
    <w:rsid w:val="001B7B5B"/>
    <w:rsid w:val="001C0911"/>
    <w:rsid w:val="001C1F03"/>
    <w:rsid w:val="001C40D9"/>
    <w:rsid w:val="001C4C8F"/>
    <w:rsid w:val="001C52E6"/>
    <w:rsid w:val="001C731D"/>
    <w:rsid w:val="001D5824"/>
    <w:rsid w:val="001D70D7"/>
    <w:rsid w:val="001E0A67"/>
    <w:rsid w:val="001E15DF"/>
    <w:rsid w:val="001E2757"/>
    <w:rsid w:val="001E2A82"/>
    <w:rsid w:val="001E3376"/>
    <w:rsid w:val="001E337B"/>
    <w:rsid w:val="001E6227"/>
    <w:rsid w:val="001E6BF9"/>
    <w:rsid w:val="001E718D"/>
    <w:rsid w:val="001F1C95"/>
    <w:rsid w:val="001F1DD8"/>
    <w:rsid w:val="001F3110"/>
    <w:rsid w:val="001F3C52"/>
    <w:rsid w:val="001F46E2"/>
    <w:rsid w:val="001F5A05"/>
    <w:rsid w:val="001F5D26"/>
    <w:rsid w:val="001F6886"/>
    <w:rsid w:val="001F6F0E"/>
    <w:rsid w:val="001F79B4"/>
    <w:rsid w:val="002002E6"/>
    <w:rsid w:val="0020754B"/>
    <w:rsid w:val="002100FC"/>
    <w:rsid w:val="00210111"/>
    <w:rsid w:val="00210FDA"/>
    <w:rsid w:val="00213086"/>
    <w:rsid w:val="00214AE3"/>
    <w:rsid w:val="00217695"/>
    <w:rsid w:val="0022058D"/>
    <w:rsid w:val="00221055"/>
    <w:rsid w:val="00227843"/>
    <w:rsid w:val="00231BD6"/>
    <w:rsid w:val="002324AA"/>
    <w:rsid w:val="0023605C"/>
    <w:rsid w:val="002372E5"/>
    <w:rsid w:val="00240969"/>
    <w:rsid w:val="002424BA"/>
    <w:rsid w:val="00250199"/>
    <w:rsid w:val="00250AF2"/>
    <w:rsid w:val="00251194"/>
    <w:rsid w:val="002518AF"/>
    <w:rsid w:val="0025190E"/>
    <w:rsid w:val="00253140"/>
    <w:rsid w:val="00264474"/>
    <w:rsid w:val="00271149"/>
    <w:rsid w:val="002727E4"/>
    <w:rsid w:val="00272F9A"/>
    <w:rsid w:val="00273448"/>
    <w:rsid w:val="0027651D"/>
    <w:rsid w:val="00277E8A"/>
    <w:rsid w:val="002801C6"/>
    <w:rsid w:val="00283B5D"/>
    <w:rsid w:val="00286C74"/>
    <w:rsid w:val="00286D51"/>
    <w:rsid w:val="00286F4B"/>
    <w:rsid w:val="002953F2"/>
    <w:rsid w:val="00297E60"/>
    <w:rsid w:val="002A0234"/>
    <w:rsid w:val="002A5198"/>
    <w:rsid w:val="002A7663"/>
    <w:rsid w:val="002B0046"/>
    <w:rsid w:val="002B0C85"/>
    <w:rsid w:val="002B1A58"/>
    <w:rsid w:val="002B27F4"/>
    <w:rsid w:val="002B6110"/>
    <w:rsid w:val="002B68AF"/>
    <w:rsid w:val="002C06F6"/>
    <w:rsid w:val="002C0AC1"/>
    <w:rsid w:val="002C1EE5"/>
    <w:rsid w:val="002C2A3C"/>
    <w:rsid w:val="002C4464"/>
    <w:rsid w:val="002C607F"/>
    <w:rsid w:val="002C6786"/>
    <w:rsid w:val="002C6F62"/>
    <w:rsid w:val="002D0825"/>
    <w:rsid w:val="002D1304"/>
    <w:rsid w:val="002D2F57"/>
    <w:rsid w:val="002D2FE0"/>
    <w:rsid w:val="002D348C"/>
    <w:rsid w:val="002D64B5"/>
    <w:rsid w:val="002D714F"/>
    <w:rsid w:val="002E1366"/>
    <w:rsid w:val="002E1D11"/>
    <w:rsid w:val="002E2097"/>
    <w:rsid w:val="002E6F40"/>
    <w:rsid w:val="002F1145"/>
    <w:rsid w:val="002F36E3"/>
    <w:rsid w:val="002F5B03"/>
    <w:rsid w:val="002F77A1"/>
    <w:rsid w:val="0030008D"/>
    <w:rsid w:val="003039A8"/>
    <w:rsid w:val="0030709A"/>
    <w:rsid w:val="0031365C"/>
    <w:rsid w:val="003159A7"/>
    <w:rsid w:val="00316D45"/>
    <w:rsid w:val="00320221"/>
    <w:rsid w:val="003264E6"/>
    <w:rsid w:val="003303D8"/>
    <w:rsid w:val="00334197"/>
    <w:rsid w:val="0033658A"/>
    <w:rsid w:val="00336773"/>
    <w:rsid w:val="003377C4"/>
    <w:rsid w:val="0034040C"/>
    <w:rsid w:val="003415FD"/>
    <w:rsid w:val="003416F9"/>
    <w:rsid w:val="00342A65"/>
    <w:rsid w:val="00343D84"/>
    <w:rsid w:val="003501AB"/>
    <w:rsid w:val="003516C4"/>
    <w:rsid w:val="00351CD5"/>
    <w:rsid w:val="0035546C"/>
    <w:rsid w:val="00366E90"/>
    <w:rsid w:val="00373D10"/>
    <w:rsid w:val="003769C2"/>
    <w:rsid w:val="00380D9E"/>
    <w:rsid w:val="00381F28"/>
    <w:rsid w:val="00383531"/>
    <w:rsid w:val="003853F5"/>
    <w:rsid w:val="0038572E"/>
    <w:rsid w:val="00387592"/>
    <w:rsid w:val="003909B2"/>
    <w:rsid w:val="003947DA"/>
    <w:rsid w:val="003978E8"/>
    <w:rsid w:val="003A3FB8"/>
    <w:rsid w:val="003A4B24"/>
    <w:rsid w:val="003A670F"/>
    <w:rsid w:val="003A6DC5"/>
    <w:rsid w:val="003A7F5E"/>
    <w:rsid w:val="003B0CBD"/>
    <w:rsid w:val="003B331A"/>
    <w:rsid w:val="003C30E2"/>
    <w:rsid w:val="003C320F"/>
    <w:rsid w:val="003C6615"/>
    <w:rsid w:val="003C66EA"/>
    <w:rsid w:val="003C73B3"/>
    <w:rsid w:val="003C79EF"/>
    <w:rsid w:val="003D2195"/>
    <w:rsid w:val="003E0115"/>
    <w:rsid w:val="003E0BFD"/>
    <w:rsid w:val="003E113D"/>
    <w:rsid w:val="003E3D42"/>
    <w:rsid w:val="003E5E05"/>
    <w:rsid w:val="003E6C2D"/>
    <w:rsid w:val="003E6C37"/>
    <w:rsid w:val="003F0CDB"/>
    <w:rsid w:val="003F1D3E"/>
    <w:rsid w:val="003F1D4F"/>
    <w:rsid w:val="003F457A"/>
    <w:rsid w:val="003F4A9B"/>
    <w:rsid w:val="003F5578"/>
    <w:rsid w:val="003F705A"/>
    <w:rsid w:val="003F7E5D"/>
    <w:rsid w:val="004055B3"/>
    <w:rsid w:val="00407CD1"/>
    <w:rsid w:val="00410F63"/>
    <w:rsid w:val="00411BF9"/>
    <w:rsid w:val="0041245D"/>
    <w:rsid w:val="004165E6"/>
    <w:rsid w:val="00420CBF"/>
    <w:rsid w:val="00422AC1"/>
    <w:rsid w:val="00432042"/>
    <w:rsid w:val="0043406F"/>
    <w:rsid w:val="0043465E"/>
    <w:rsid w:val="00437202"/>
    <w:rsid w:val="00437A73"/>
    <w:rsid w:val="00440F86"/>
    <w:rsid w:val="0044454D"/>
    <w:rsid w:val="00446325"/>
    <w:rsid w:val="00447CE4"/>
    <w:rsid w:val="00450BAC"/>
    <w:rsid w:val="00452262"/>
    <w:rsid w:val="00455464"/>
    <w:rsid w:val="00457228"/>
    <w:rsid w:val="004578D7"/>
    <w:rsid w:val="00461B06"/>
    <w:rsid w:val="00461C1B"/>
    <w:rsid w:val="00462C33"/>
    <w:rsid w:val="004643D8"/>
    <w:rsid w:val="00471B75"/>
    <w:rsid w:val="004729B1"/>
    <w:rsid w:val="0047331B"/>
    <w:rsid w:val="0047508E"/>
    <w:rsid w:val="00475443"/>
    <w:rsid w:val="00476F9E"/>
    <w:rsid w:val="0047734F"/>
    <w:rsid w:val="00482209"/>
    <w:rsid w:val="00482791"/>
    <w:rsid w:val="0049033B"/>
    <w:rsid w:val="004976D0"/>
    <w:rsid w:val="004A00DE"/>
    <w:rsid w:val="004A6D94"/>
    <w:rsid w:val="004B189C"/>
    <w:rsid w:val="004B3145"/>
    <w:rsid w:val="004B4DEC"/>
    <w:rsid w:val="004B6BD0"/>
    <w:rsid w:val="004B713B"/>
    <w:rsid w:val="004B7533"/>
    <w:rsid w:val="004B7E56"/>
    <w:rsid w:val="004C035A"/>
    <w:rsid w:val="004C07BA"/>
    <w:rsid w:val="004D01F1"/>
    <w:rsid w:val="004D06F1"/>
    <w:rsid w:val="004D0F8A"/>
    <w:rsid w:val="004D170B"/>
    <w:rsid w:val="004D2DE6"/>
    <w:rsid w:val="004D3BB0"/>
    <w:rsid w:val="004D6DE7"/>
    <w:rsid w:val="004E79E2"/>
    <w:rsid w:val="004F0214"/>
    <w:rsid w:val="004F1C0C"/>
    <w:rsid w:val="004F441D"/>
    <w:rsid w:val="004F4CC0"/>
    <w:rsid w:val="004F5152"/>
    <w:rsid w:val="004F6D9F"/>
    <w:rsid w:val="00501EB5"/>
    <w:rsid w:val="00502EB0"/>
    <w:rsid w:val="00504B7D"/>
    <w:rsid w:val="00507368"/>
    <w:rsid w:val="00516302"/>
    <w:rsid w:val="005165FA"/>
    <w:rsid w:val="00516A04"/>
    <w:rsid w:val="00517ABC"/>
    <w:rsid w:val="0052462D"/>
    <w:rsid w:val="00524A21"/>
    <w:rsid w:val="005255AF"/>
    <w:rsid w:val="00527DDB"/>
    <w:rsid w:val="00531DE8"/>
    <w:rsid w:val="00536D79"/>
    <w:rsid w:val="00537995"/>
    <w:rsid w:val="00541A53"/>
    <w:rsid w:val="00543277"/>
    <w:rsid w:val="00543B49"/>
    <w:rsid w:val="00544649"/>
    <w:rsid w:val="005452CE"/>
    <w:rsid w:val="00545656"/>
    <w:rsid w:val="00546E8A"/>
    <w:rsid w:val="005503BA"/>
    <w:rsid w:val="00551237"/>
    <w:rsid w:val="00552473"/>
    <w:rsid w:val="00557F4D"/>
    <w:rsid w:val="0056418F"/>
    <w:rsid w:val="00565819"/>
    <w:rsid w:val="00571F5E"/>
    <w:rsid w:val="005727B4"/>
    <w:rsid w:val="0057314D"/>
    <w:rsid w:val="00574E35"/>
    <w:rsid w:val="005811FE"/>
    <w:rsid w:val="00582717"/>
    <w:rsid w:val="005833B2"/>
    <w:rsid w:val="00587836"/>
    <w:rsid w:val="0059183D"/>
    <w:rsid w:val="005918B6"/>
    <w:rsid w:val="00592D57"/>
    <w:rsid w:val="00592D80"/>
    <w:rsid w:val="00593A2D"/>
    <w:rsid w:val="005A071D"/>
    <w:rsid w:val="005A0864"/>
    <w:rsid w:val="005A2553"/>
    <w:rsid w:val="005A629B"/>
    <w:rsid w:val="005B01C5"/>
    <w:rsid w:val="005B1387"/>
    <w:rsid w:val="005B139B"/>
    <w:rsid w:val="005B1CF6"/>
    <w:rsid w:val="005B4A42"/>
    <w:rsid w:val="005B7E1E"/>
    <w:rsid w:val="005C174B"/>
    <w:rsid w:val="005C2953"/>
    <w:rsid w:val="005C3FD7"/>
    <w:rsid w:val="005C4580"/>
    <w:rsid w:val="005C66C9"/>
    <w:rsid w:val="005D2245"/>
    <w:rsid w:val="005D2AAF"/>
    <w:rsid w:val="005D3695"/>
    <w:rsid w:val="005E1C7D"/>
    <w:rsid w:val="005E3F56"/>
    <w:rsid w:val="005E572D"/>
    <w:rsid w:val="005F35B2"/>
    <w:rsid w:val="005F366B"/>
    <w:rsid w:val="00600650"/>
    <w:rsid w:val="00602EB3"/>
    <w:rsid w:val="00607C23"/>
    <w:rsid w:val="006135F2"/>
    <w:rsid w:val="00613601"/>
    <w:rsid w:val="00614A4F"/>
    <w:rsid w:val="00617B96"/>
    <w:rsid w:val="006212E3"/>
    <w:rsid w:val="00621F16"/>
    <w:rsid w:val="0062262B"/>
    <w:rsid w:val="00624B76"/>
    <w:rsid w:val="00626542"/>
    <w:rsid w:val="00627012"/>
    <w:rsid w:val="0062793E"/>
    <w:rsid w:val="00630492"/>
    <w:rsid w:val="00631544"/>
    <w:rsid w:val="00631658"/>
    <w:rsid w:val="00632C56"/>
    <w:rsid w:val="00640884"/>
    <w:rsid w:val="0064499F"/>
    <w:rsid w:val="0065152F"/>
    <w:rsid w:val="006518D6"/>
    <w:rsid w:val="00653327"/>
    <w:rsid w:val="00654B82"/>
    <w:rsid w:val="0065612F"/>
    <w:rsid w:val="006575E7"/>
    <w:rsid w:val="00660160"/>
    <w:rsid w:val="00661E45"/>
    <w:rsid w:val="00662077"/>
    <w:rsid w:val="00662BB8"/>
    <w:rsid w:val="00662C37"/>
    <w:rsid w:val="00663D9B"/>
    <w:rsid w:val="00667902"/>
    <w:rsid w:val="00671825"/>
    <w:rsid w:val="00672FE4"/>
    <w:rsid w:val="00680764"/>
    <w:rsid w:val="00680F11"/>
    <w:rsid w:val="00681952"/>
    <w:rsid w:val="00682340"/>
    <w:rsid w:val="006840EE"/>
    <w:rsid w:val="0068434B"/>
    <w:rsid w:val="006865FF"/>
    <w:rsid w:val="00695347"/>
    <w:rsid w:val="0069655D"/>
    <w:rsid w:val="00696EA4"/>
    <w:rsid w:val="00697716"/>
    <w:rsid w:val="006A279C"/>
    <w:rsid w:val="006A4EE4"/>
    <w:rsid w:val="006A7B0F"/>
    <w:rsid w:val="006A7E86"/>
    <w:rsid w:val="006B06AB"/>
    <w:rsid w:val="006B2B18"/>
    <w:rsid w:val="006B36CA"/>
    <w:rsid w:val="006B3B89"/>
    <w:rsid w:val="006B45BB"/>
    <w:rsid w:val="006B65C6"/>
    <w:rsid w:val="006C1493"/>
    <w:rsid w:val="006C29B9"/>
    <w:rsid w:val="006C34F9"/>
    <w:rsid w:val="006C371C"/>
    <w:rsid w:val="006D1A68"/>
    <w:rsid w:val="006D2AB0"/>
    <w:rsid w:val="006D3E27"/>
    <w:rsid w:val="006E20BC"/>
    <w:rsid w:val="006F0D48"/>
    <w:rsid w:val="006F1767"/>
    <w:rsid w:val="006F21CF"/>
    <w:rsid w:val="006F28C2"/>
    <w:rsid w:val="006F303F"/>
    <w:rsid w:val="006F464D"/>
    <w:rsid w:val="006F5026"/>
    <w:rsid w:val="007028F5"/>
    <w:rsid w:val="007049F9"/>
    <w:rsid w:val="00704FBD"/>
    <w:rsid w:val="00704FE3"/>
    <w:rsid w:val="00705E75"/>
    <w:rsid w:val="00711036"/>
    <w:rsid w:val="00713071"/>
    <w:rsid w:val="00714106"/>
    <w:rsid w:val="0071567A"/>
    <w:rsid w:val="00715D97"/>
    <w:rsid w:val="007162B2"/>
    <w:rsid w:val="007221EC"/>
    <w:rsid w:val="00723ADC"/>
    <w:rsid w:val="0072693B"/>
    <w:rsid w:val="0073448C"/>
    <w:rsid w:val="00737C2C"/>
    <w:rsid w:val="00741B72"/>
    <w:rsid w:val="00741D68"/>
    <w:rsid w:val="0074348B"/>
    <w:rsid w:val="007461AD"/>
    <w:rsid w:val="00747B44"/>
    <w:rsid w:val="007503E1"/>
    <w:rsid w:val="00750550"/>
    <w:rsid w:val="007564C7"/>
    <w:rsid w:val="0075783E"/>
    <w:rsid w:val="0076252A"/>
    <w:rsid w:val="00764FC6"/>
    <w:rsid w:val="00766078"/>
    <w:rsid w:val="0077179C"/>
    <w:rsid w:val="00771E6F"/>
    <w:rsid w:val="00771EFD"/>
    <w:rsid w:val="00774391"/>
    <w:rsid w:val="00777168"/>
    <w:rsid w:val="00781AF8"/>
    <w:rsid w:val="007821FC"/>
    <w:rsid w:val="0078238A"/>
    <w:rsid w:val="00782651"/>
    <w:rsid w:val="0078278D"/>
    <w:rsid w:val="007830D3"/>
    <w:rsid w:val="0078581B"/>
    <w:rsid w:val="00791225"/>
    <w:rsid w:val="0079180E"/>
    <w:rsid w:val="00792466"/>
    <w:rsid w:val="00793B34"/>
    <w:rsid w:val="00794F4C"/>
    <w:rsid w:val="0079519C"/>
    <w:rsid w:val="0079767D"/>
    <w:rsid w:val="007A6A07"/>
    <w:rsid w:val="007A782A"/>
    <w:rsid w:val="007B1D1D"/>
    <w:rsid w:val="007B3528"/>
    <w:rsid w:val="007B3577"/>
    <w:rsid w:val="007B5E1C"/>
    <w:rsid w:val="007B6161"/>
    <w:rsid w:val="007B73C4"/>
    <w:rsid w:val="007C072A"/>
    <w:rsid w:val="007C2B4A"/>
    <w:rsid w:val="007C4F50"/>
    <w:rsid w:val="007C66C8"/>
    <w:rsid w:val="007C7D96"/>
    <w:rsid w:val="007D1442"/>
    <w:rsid w:val="007D155D"/>
    <w:rsid w:val="007D17C2"/>
    <w:rsid w:val="007D5778"/>
    <w:rsid w:val="007E0292"/>
    <w:rsid w:val="007E0878"/>
    <w:rsid w:val="007E093C"/>
    <w:rsid w:val="007E1933"/>
    <w:rsid w:val="007E22EA"/>
    <w:rsid w:val="007E35A3"/>
    <w:rsid w:val="007E525D"/>
    <w:rsid w:val="007E70F5"/>
    <w:rsid w:val="007F0440"/>
    <w:rsid w:val="007F29F8"/>
    <w:rsid w:val="007F42BA"/>
    <w:rsid w:val="00803217"/>
    <w:rsid w:val="00803607"/>
    <w:rsid w:val="00804855"/>
    <w:rsid w:val="00804B72"/>
    <w:rsid w:val="00812CBA"/>
    <w:rsid w:val="0081433D"/>
    <w:rsid w:val="008200A8"/>
    <w:rsid w:val="00821911"/>
    <w:rsid w:val="0082286D"/>
    <w:rsid w:val="008255D7"/>
    <w:rsid w:val="00825CB3"/>
    <w:rsid w:val="00826B85"/>
    <w:rsid w:val="00827B5B"/>
    <w:rsid w:val="00830B5F"/>
    <w:rsid w:val="008312D1"/>
    <w:rsid w:val="00831807"/>
    <w:rsid w:val="00843157"/>
    <w:rsid w:val="00843EED"/>
    <w:rsid w:val="00845EFE"/>
    <w:rsid w:val="0084750F"/>
    <w:rsid w:val="00850660"/>
    <w:rsid w:val="0085344A"/>
    <w:rsid w:val="00854082"/>
    <w:rsid w:val="008618AC"/>
    <w:rsid w:val="00863F69"/>
    <w:rsid w:val="008645B5"/>
    <w:rsid w:val="00871385"/>
    <w:rsid w:val="00874EC3"/>
    <w:rsid w:val="00876045"/>
    <w:rsid w:val="0087648A"/>
    <w:rsid w:val="00881DD7"/>
    <w:rsid w:val="00882C16"/>
    <w:rsid w:val="0088337C"/>
    <w:rsid w:val="00883561"/>
    <w:rsid w:val="00886FBF"/>
    <w:rsid w:val="0089381B"/>
    <w:rsid w:val="00894C44"/>
    <w:rsid w:val="0089538A"/>
    <w:rsid w:val="00897C62"/>
    <w:rsid w:val="008A0403"/>
    <w:rsid w:val="008A0C0A"/>
    <w:rsid w:val="008A12AB"/>
    <w:rsid w:val="008A2263"/>
    <w:rsid w:val="008A344F"/>
    <w:rsid w:val="008A5913"/>
    <w:rsid w:val="008A5DD1"/>
    <w:rsid w:val="008A730A"/>
    <w:rsid w:val="008B1CA1"/>
    <w:rsid w:val="008B2989"/>
    <w:rsid w:val="008B6DEC"/>
    <w:rsid w:val="008C02C1"/>
    <w:rsid w:val="008C10BA"/>
    <w:rsid w:val="008C612F"/>
    <w:rsid w:val="008D03C1"/>
    <w:rsid w:val="008D6091"/>
    <w:rsid w:val="008E0217"/>
    <w:rsid w:val="008E2010"/>
    <w:rsid w:val="008E2BD1"/>
    <w:rsid w:val="008F1054"/>
    <w:rsid w:val="008F2C95"/>
    <w:rsid w:val="008F3036"/>
    <w:rsid w:val="008F724D"/>
    <w:rsid w:val="00901E75"/>
    <w:rsid w:val="00906D0F"/>
    <w:rsid w:val="009123C8"/>
    <w:rsid w:val="0091690B"/>
    <w:rsid w:val="0092161D"/>
    <w:rsid w:val="00921D4E"/>
    <w:rsid w:val="0092249F"/>
    <w:rsid w:val="00925AAD"/>
    <w:rsid w:val="00927700"/>
    <w:rsid w:val="00930AFB"/>
    <w:rsid w:val="009311A0"/>
    <w:rsid w:val="009329C1"/>
    <w:rsid w:val="009369DE"/>
    <w:rsid w:val="0094089E"/>
    <w:rsid w:val="0094091A"/>
    <w:rsid w:val="0094424A"/>
    <w:rsid w:val="0095386E"/>
    <w:rsid w:val="009552C2"/>
    <w:rsid w:val="00955419"/>
    <w:rsid w:val="00955D66"/>
    <w:rsid w:val="009579A4"/>
    <w:rsid w:val="009605B0"/>
    <w:rsid w:val="0097056F"/>
    <w:rsid w:val="0097231F"/>
    <w:rsid w:val="00973A03"/>
    <w:rsid w:val="00973E9C"/>
    <w:rsid w:val="00974215"/>
    <w:rsid w:val="00975E9D"/>
    <w:rsid w:val="0097605F"/>
    <w:rsid w:val="0097761B"/>
    <w:rsid w:val="009801D4"/>
    <w:rsid w:val="00980C5D"/>
    <w:rsid w:val="00981074"/>
    <w:rsid w:val="00992CF0"/>
    <w:rsid w:val="0099352B"/>
    <w:rsid w:val="00996B27"/>
    <w:rsid w:val="00997367"/>
    <w:rsid w:val="009A0460"/>
    <w:rsid w:val="009A21A0"/>
    <w:rsid w:val="009A454B"/>
    <w:rsid w:val="009A4AD6"/>
    <w:rsid w:val="009A4E67"/>
    <w:rsid w:val="009A6292"/>
    <w:rsid w:val="009A64CA"/>
    <w:rsid w:val="009A6B52"/>
    <w:rsid w:val="009A6BCE"/>
    <w:rsid w:val="009B3060"/>
    <w:rsid w:val="009B3D56"/>
    <w:rsid w:val="009C12DC"/>
    <w:rsid w:val="009C173B"/>
    <w:rsid w:val="009C3A29"/>
    <w:rsid w:val="009C3D1A"/>
    <w:rsid w:val="009C6DEB"/>
    <w:rsid w:val="009D168E"/>
    <w:rsid w:val="009D17A7"/>
    <w:rsid w:val="009D195B"/>
    <w:rsid w:val="009D3B91"/>
    <w:rsid w:val="009D43A7"/>
    <w:rsid w:val="009D5512"/>
    <w:rsid w:val="009D7051"/>
    <w:rsid w:val="009D71A6"/>
    <w:rsid w:val="009D7316"/>
    <w:rsid w:val="009E1A9B"/>
    <w:rsid w:val="009E2635"/>
    <w:rsid w:val="009F1007"/>
    <w:rsid w:val="009F5ACC"/>
    <w:rsid w:val="009F7FA9"/>
    <w:rsid w:val="00A007B7"/>
    <w:rsid w:val="00A04E35"/>
    <w:rsid w:val="00A06639"/>
    <w:rsid w:val="00A12D91"/>
    <w:rsid w:val="00A14BD3"/>
    <w:rsid w:val="00A152E7"/>
    <w:rsid w:val="00A16ACD"/>
    <w:rsid w:val="00A24F61"/>
    <w:rsid w:val="00A25714"/>
    <w:rsid w:val="00A2591E"/>
    <w:rsid w:val="00A276A3"/>
    <w:rsid w:val="00A27AEC"/>
    <w:rsid w:val="00A348E0"/>
    <w:rsid w:val="00A35174"/>
    <w:rsid w:val="00A429F4"/>
    <w:rsid w:val="00A52758"/>
    <w:rsid w:val="00A547C6"/>
    <w:rsid w:val="00A55A2B"/>
    <w:rsid w:val="00A56D51"/>
    <w:rsid w:val="00A575DF"/>
    <w:rsid w:val="00A57B49"/>
    <w:rsid w:val="00A6029F"/>
    <w:rsid w:val="00A61245"/>
    <w:rsid w:val="00A61B62"/>
    <w:rsid w:val="00A62F40"/>
    <w:rsid w:val="00A66AFD"/>
    <w:rsid w:val="00A71B15"/>
    <w:rsid w:val="00A727DA"/>
    <w:rsid w:val="00A73573"/>
    <w:rsid w:val="00A74A6D"/>
    <w:rsid w:val="00A82B88"/>
    <w:rsid w:val="00A83B5C"/>
    <w:rsid w:val="00A8488E"/>
    <w:rsid w:val="00A84AC3"/>
    <w:rsid w:val="00A97171"/>
    <w:rsid w:val="00A9729D"/>
    <w:rsid w:val="00A9765B"/>
    <w:rsid w:val="00AA03DF"/>
    <w:rsid w:val="00AA6136"/>
    <w:rsid w:val="00AA679E"/>
    <w:rsid w:val="00AB36E9"/>
    <w:rsid w:val="00AB756E"/>
    <w:rsid w:val="00AC1F57"/>
    <w:rsid w:val="00AC4F6E"/>
    <w:rsid w:val="00AC53AF"/>
    <w:rsid w:val="00AD0199"/>
    <w:rsid w:val="00AD3260"/>
    <w:rsid w:val="00AD4C09"/>
    <w:rsid w:val="00AE0284"/>
    <w:rsid w:val="00AE0A0F"/>
    <w:rsid w:val="00AE1398"/>
    <w:rsid w:val="00AE2FD4"/>
    <w:rsid w:val="00AE490D"/>
    <w:rsid w:val="00AE72EF"/>
    <w:rsid w:val="00AF019B"/>
    <w:rsid w:val="00AF42D9"/>
    <w:rsid w:val="00AF4B02"/>
    <w:rsid w:val="00AF514A"/>
    <w:rsid w:val="00AF69DA"/>
    <w:rsid w:val="00AF779B"/>
    <w:rsid w:val="00B008A1"/>
    <w:rsid w:val="00B06077"/>
    <w:rsid w:val="00B06F8E"/>
    <w:rsid w:val="00B123F9"/>
    <w:rsid w:val="00B1369E"/>
    <w:rsid w:val="00B14296"/>
    <w:rsid w:val="00B20282"/>
    <w:rsid w:val="00B22594"/>
    <w:rsid w:val="00B23489"/>
    <w:rsid w:val="00B25108"/>
    <w:rsid w:val="00B25179"/>
    <w:rsid w:val="00B26AC6"/>
    <w:rsid w:val="00B273AF"/>
    <w:rsid w:val="00B304F6"/>
    <w:rsid w:val="00B314CD"/>
    <w:rsid w:val="00B356B3"/>
    <w:rsid w:val="00B36298"/>
    <w:rsid w:val="00B36E75"/>
    <w:rsid w:val="00B36FD5"/>
    <w:rsid w:val="00B4029D"/>
    <w:rsid w:val="00B40D8E"/>
    <w:rsid w:val="00B41907"/>
    <w:rsid w:val="00B43B5E"/>
    <w:rsid w:val="00B45872"/>
    <w:rsid w:val="00B52C76"/>
    <w:rsid w:val="00B54ADA"/>
    <w:rsid w:val="00B6271F"/>
    <w:rsid w:val="00B633DF"/>
    <w:rsid w:val="00B65C19"/>
    <w:rsid w:val="00B66DC0"/>
    <w:rsid w:val="00B7107F"/>
    <w:rsid w:val="00B71328"/>
    <w:rsid w:val="00B72A9B"/>
    <w:rsid w:val="00B72E9F"/>
    <w:rsid w:val="00B804C9"/>
    <w:rsid w:val="00B834F4"/>
    <w:rsid w:val="00B835ED"/>
    <w:rsid w:val="00B83716"/>
    <w:rsid w:val="00B8373D"/>
    <w:rsid w:val="00B84EAD"/>
    <w:rsid w:val="00B853CC"/>
    <w:rsid w:val="00B858F9"/>
    <w:rsid w:val="00B961CD"/>
    <w:rsid w:val="00B976EC"/>
    <w:rsid w:val="00B97F99"/>
    <w:rsid w:val="00BA203D"/>
    <w:rsid w:val="00BA23F3"/>
    <w:rsid w:val="00BA4DCB"/>
    <w:rsid w:val="00BA532C"/>
    <w:rsid w:val="00BA68ED"/>
    <w:rsid w:val="00BA7EA5"/>
    <w:rsid w:val="00BB33C3"/>
    <w:rsid w:val="00BB3518"/>
    <w:rsid w:val="00BB5EB5"/>
    <w:rsid w:val="00BC2CC2"/>
    <w:rsid w:val="00BC469B"/>
    <w:rsid w:val="00BC7662"/>
    <w:rsid w:val="00BD4D03"/>
    <w:rsid w:val="00BE0D60"/>
    <w:rsid w:val="00BE2D61"/>
    <w:rsid w:val="00BE42A7"/>
    <w:rsid w:val="00BE435E"/>
    <w:rsid w:val="00BE6C7B"/>
    <w:rsid w:val="00BE799F"/>
    <w:rsid w:val="00BE7C8F"/>
    <w:rsid w:val="00BF33F0"/>
    <w:rsid w:val="00BF354D"/>
    <w:rsid w:val="00BF7463"/>
    <w:rsid w:val="00C01269"/>
    <w:rsid w:val="00C0563A"/>
    <w:rsid w:val="00C113D1"/>
    <w:rsid w:val="00C11E49"/>
    <w:rsid w:val="00C13EE7"/>
    <w:rsid w:val="00C14164"/>
    <w:rsid w:val="00C15CD7"/>
    <w:rsid w:val="00C20536"/>
    <w:rsid w:val="00C2202A"/>
    <w:rsid w:val="00C24307"/>
    <w:rsid w:val="00C243AA"/>
    <w:rsid w:val="00C26BC5"/>
    <w:rsid w:val="00C351B6"/>
    <w:rsid w:val="00C411E0"/>
    <w:rsid w:val="00C41C23"/>
    <w:rsid w:val="00C43ADF"/>
    <w:rsid w:val="00C45C9F"/>
    <w:rsid w:val="00C46920"/>
    <w:rsid w:val="00C46A25"/>
    <w:rsid w:val="00C47161"/>
    <w:rsid w:val="00C474EF"/>
    <w:rsid w:val="00C51E23"/>
    <w:rsid w:val="00C528D4"/>
    <w:rsid w:val="00C546ED"/>
    <w:rsid w:val="00C558FC"/>
    <w:rsid w:val="00C56768"/>
    <w:rsid w:val="00C57D04"/>
    <w:rsid w:val="00C61744"/>
    <w:rsid w:val="00C63E87"/>
    <w:rsid w:val="00C640FB"/>
    <w:rsid w:val="00C66BC8"/>
    <w:rsid w:val="00C70D4D"/>
    <w:rsid w:val="00C72385"/>
    <w:rsid w:val="00C73324"/>
    <w:rsid w:val="00C74B35"/>
    <w:rsid w:val="00C74BD5"/>
    <w:rsid w:val="00C75DA6"/>
    <w:rsid w:val="00C7688A"/>
    <w:rsid w:val="00C8033B"/>
    <w:rsid w:val="00C85DD0"/>
    <w:rsid w:val="00C868E8"/>
    <w:rsid w:val="00C87BAB"/>
    <w:rsid w:val="00C87D3D"/>
    <w:rsid w:val="00C916C8"/>
    <w:rsid w:val="00C93672"/>
    <w:rsid w:val="00C94F4F"/>
    <w:rsid w:val="00C96600"/>
    <w:rsid w:val="00C96FA3"/>
    <w:rsid w:val="00C972EA"/>
    <w:rsid w:val="00CA1375"/>
    <w:rsid w:val="00CA1880"/>
    <w:rsid w:val="00CA1928"/>
    <w:rsid w:val="00CA4F78"/>
    <w:rsid w:val="00CA79FE"/>
    <w:rsid w:val="00CB0579"/>
    <w:rsid w:val="00CB0D5E"/>
    <w:rsid w:val="00CB1C9B"/>
    <w:rsid w:val="00CB24D9"/>
    <w:rsid w:val="00CB37F1"/>
    <w:rsid w:val="00CB3D51"/>
    <w:rsid w:val="00CC2C56"/>
    <w:rsid w:val="00CC3255"/>
    <w:rsid w:val="00CC3971"/>
    <w:rsid w:val="00CC47C2"/>
    <w:rsid w:val="00CC5F3A"/>
    <w:rsid w:val="00CC795A"/>
    <w:rsid w:val="00CC7B6E"/>
    <w:rsid w:val="00CD33EC"/>
    <w:rsid w:val="00CD6A8F"/>
    <w:rsid w:val="00CD6F71"/>
    <w:rsid w:val="00CD7B61"/>
    <w:rsid w:val="00CE0C77"/>
    <w:rsid w:val="00CF1E99"/>
    <w:rsid w:val="00CF392E"/>
    <w:rsid w:val="00CF68B0"/>
    <w:rsid w:val="00CF7B39"/>
    <w:rsid w:val="00CF7BCA"/>
    <w:rsid w:val="00D00CFA"/>
    <w:rsid w:val="00D01E0B"/>
    <w:rsid w:val="00D05D47"/>
    <w:rsid w:val="00D06B86"/>
    <w:rsid w:val="00D1066B"/>
    <w:rsid w:val="00D10CE6"/>
    <w:rsid w:val="00D11317"/>
    <w:rsid w:val="00D141F8"/>
    <w:rsid w:val="00D15F34"/>
    <w:rsid w:val="00D17600"/>
    <w:rsid w:val="00D1795C"/>
    <w:rsid w:val="00D21771"/>
    <w:rsid w:val="00D21D11"/>
    <w:rsid w:val="00D22EC8"/>
    <w:rsid w:val="00D23164"/>
    <w:rsid w:val="00D30E6F"/>
    <w:rsid w:val="00D3239F"/>
    <w:rsid w:val="00D32FAB"/>
    <w:rsid w:val="00D349AB"/>
    <w:rsid w:val="00D35F74"/>
    <w:rsid w:val="00D40563"/>
    <w:rsid w:val="00D459ED"/>
    <w:rsid w:val="00D45D39"/>
    <w:rsid w:val="00D53B73"/>
    <w:rsid w:val="00D547A7"/>
    <w:rsid w:val="00D54DDD"/>
    <w:rsid w:val="00D5636E"/>
    <w:rsid w:val="00D602C7"/>
    <w:rsid w:val="00D62919"/>
    <w:rsid w:val="00D67D4C"/>
    <w:rsid w:val="00D73EFA"/>
    <w:rsid w:val="00D75513"/>
    <w:rsid w:val="00D80131"/>
    <w:rsid w:val="00D80825"/>
    <w:rsid w:val="00D82C1A"/>
    <w:rsid w:val="00D85B1F"/>
    <w:rsid w:val="00D86F63"/>
    <w:rsid w:val="00D87DB4"/>
    <w:rsid w:val="00D90490"/>
    <w:rsid w:val="00D92172"/>
    <w:rsid w:val="00D9306F"/>
    <w:rsid w:val="00D94FDB"/>
    <w:rsid w:val="00D95E92"/>
    <w:rsid w:val="00DA105B"/>
    <w:rsid w:val="00DA20E2"/>
    <w:rsid w:val="00DA6D20"/>
    <w:rsid w:val="00DB27C3"/>
    <w:rsid w:val="00DB6056"/>
    <w:rsid w:val="00DC0F0F"/>
    <w:rsid w:val="00DC1848"/>
    <w:rsid w:val="00DC7CA2"/>
    <w:rsid w:val="00DC7EEF"/>
    <w:rsid w:val="00DD0F54"/>
    <w:rsid w:val="00DD13D2"/>
    <w:rsid w:val="00DD6A7D"/>
    <w:rsid w:val="00DD79CA"/>
    <w:rsid w:val="00DE03D0"/>
    <w:rsid w:val="00DE312A"/>
    <w:rsid w:val="00DE3DE1"/>
    <w:rsid w:val="00DE59C6"/>
    <w:rsid w:val="00DE5F65"/>
    <w:rsid w:val="00DF280B"/>
    <w:rsid w:val="00DF49BA"/>
    <w:rsid w:val="00DF7648"/>
    <w:rsid w:val="00E0278D"/>
    <w:rsid w:val="00E04972"/>
    <w:rsid w:val="00E05225"/>
    <w:rsid w:val="00E05E6F"/>
    <w:rsid w:val="00E07C2E"/>
    <w:rsid w:val="00E13453"/>
    <w:rsid w:val="00E1493F"/>
    <w:rsid w:val="00E161A0"/>
    <w:rsid w:val="00E26C36"/>
    <w:rsid w:val="00E26ED4"/>
    <w:rsid w:val="00E30F08"/>
    <w:rsid w:val="00E331DC"/>
    <w:rsid w:val="00E332A9"/>
    <w:rsid w:val="00E334AD"/>
    <w:rsid w:val="00E33E44"/>
    <w:rsid w:val="00E34966"/>
    <w:rsid w:val="00E34CB6"/>
    <w:rsid w:val="00E36F7F"/>
    <w:rsid w:val="00E4401C"/>
    <w:rsid w:val="00E45E65"/>
    <w:rsid w:val="00E46F71"/>
    <w:rsid w:val="00E52A69"/>
    <w:rsid w:val="00E60F0F"/>
    <w:rsid w:val="00E6535A"/>
    <w:rsid w:val="00E65EFF"/>
    <w:rsid w:val="00E734EA"/>
    <w:rsid w:val="00E746E1"/>
    <w:rsid w:val="00E755FD"/>
    <w:rsid w:val="00E76358"/>
    <w:rsid w:val="00E809D8"/>
    <w:rsid w:val="00E80C0E"/>
    <w:rsid w:val="00E826BF"/>
    <w:rsid w:val="00E83B0C"/>
    <w:rsid w:val="00E86045"/>
    <w:rsid w:val="00E86D71"/>
    <w:rsid w:val="00E878C3"/>
    <w:rsid w:val="00E91272"/>
    <w:rsid w:val="00E91CB1"/>
    <w:rsid w:val="00E920A0"/>
    <w:rsid w:val="00E93F5C"/>
    <w:rsid w:val="00E94992"/>
    <w:rsid w:val="00E94E7D"/>
    <w:rsid w:val="00E96017"/>
    <w:rsid w:val="00E96B82"/>
    <w:rsid w:val="00E9734E"/>
    <w:rsid w:val="00EA577E"/>
    <w:rsid w:val="00EA6E05"/>
    <w:rsid w:val="00EA7F8E"/>
    <w:rsid w:val="00EB3251"/>
    <w:rsid w:val="00EB4221"/>
    <w:rsid w:val="00EB5010"/>
    <w:rsid w:val="00EB7CFF"/>
    <w:rsid w:val="00EC086B"/>
    <w:rsid w:val="00EC1D39"/>
    <w:rsid w:val="00EC2E56"/>
    <w:rsid w:val="00EC3310"/>
    <w:rsid w:val="00EC4559"/>
    <w:rsid w:val="00EC4ECD"/>
    <w:rsid w:val="00EC68CC"/>
    <w:rsid w:val="00EC796A"/>
    <w:rsid w:val="00ED3731"/>
    <w:rsid w:val="00EE028E"/>
    <w:rsid w:val="00EE02C6"/>
    <w:rsid w:val="00EE5501"/>
    <w:rsid w:val="00EE5FBC"/>
    <w:rsid w:val="00EE6AC8"/>
    <w:rsid w:val="00EF00AB"/>
    <w:rsid w:val="00EF1851"/>
    <w:rsid w:val="00EF3272"/>
    <w:rsid w:val="00F026E3"/>
    <w:rsid w:val="00F03770"/>
    <w:rsid w:val="00F11EB0"/>
    <w:rsid w:val="00F12BAD"/>
    <w:rsid w:val="00F17BD7"/>
    <w:rsid w:val="00F214F4"/>
    <w:rsid w:val="00F21AF3"/>
    <w:rsid w:val="00F308F6"/>
    <w:rsid w:val="00F31B73"/>
    <w:rsid w:val="00F34375"/>
    <w:rsid w:val="00F3582E"/>
    <w:rsid w:val="00F37182"/>
    <w:rsid w:val="00F37EB4"/>
    <w:rsid w:val="00F426EB"/>
    <w:rsid w:val="00F4744E"/>
    <w:rsid w:val="00F50B12"/>
    <w:rsid w:val="00F534C3"/>
    <w:rsid w:val="00F55D26"/>
    <w:rsid w:val="00F60304"/>
    <w:rsid w:val="00F605AD"/>
    <w:rsid w:val="00F61DEF"/>
    <w:rsid w:val="00F6298C"/>
    <w:rsid w:val="00F62D0D"/>
    <w:rsid w:val="00F63EE3"/>
    <w:rsid w:val="00F672B3"/>
    <w:rsid w:val="00F70995"/>
    <w:rsid w:val="00F71E29"/>
    <w:rsid w:val="00F74C2F"/>
    <w:rsid w:val="00F765A2"/>
    <w:rsid w:val="00F77490"/>
    <w:rsid w:val="00F77F7C"/>
    <w:rsid w:val="00F83824"/>
    <w:rsid w:val="00F85345"/>
    <w:rsid w:val="00F859AC"/>
    <w:rsid w:val="00F85AF0"/>
    <w:rsid w:val="00F86C0F"/>
    <w:rsid w:val="00F87E5E"/>
    <w:rsid w:val="00F91F7F"/>
    <w:rsid w:val="00F93CAF"/>
    <w:rsid w:val="00F96F52"/>
    <w:rsid w:val="00F979B5"/>
    <w:rsid w:val="00FA2461"/>
    <w:rsid w:val="00FA5C99"/>
    <w:rsid w:val="00FC1189"/>
    <w:rsid w:val="00FC20D5"/>
    <w:rsid w:val="00FC2242"/>
    <w:rsid w:val="00FC36EE"/>
    <w:rsid w:val="00FC7960"/>
    <w:rsid w:val="00FD06F3"/>
    <w:rsid w:val="00FD08BA"/>
    <w:rsid w:val="00FD1ECA"/>
    <w:rsid w:val="00FD6717"/>
    <w:rsid w:val="00FE0701"/>
    <w:rsid w:val="00FE228C"/>
    <w:rsid w:val="00FE2C63"/>
    <w:rsid w:val="00FE33DE"/>
    <w:rsid w:val="00FE4A2C"/>
    <w:rsid w:val="00FE745B"/>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721903281">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477724550">
      <w:bodyDiv w:val="1"/>
      <w:marLeft w:val="0"/>
      <w:marRight w:val="0"/>
      <w:marTop w:val="0"/>
      <w:marBottom w:val="0"/>
      <w:divBdr>
        <w:top w:val="none" w:sz="0" w:space="0" w:color="auto"/>
        <w:left w:val="none" w:sz="0" w:space="0" w:color="auto"/>
        <w:bottom w:val="none" w:sz="0" w:space="0" w:color="auto"/>
        <w:right w:val="none" w:sz="0" w:space="0" w:color="auto"/>
      </w:divBdr>
    </w:div>
    <w:div w:id="16867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duong anh</dc:creator>
  <cp:lastModifiedBy>HOAI ANH</cp:lastModifiedBy>
  <cp:revision>2</cp:revision>
  <cp:lastPrinted>2019-07-03T08:53:00Z</cp:lastPrinted>
  <dcterms:created xsi:type="dcterms:W3CDTF">2019-07-12T08:16:00Z</dcterms:created>
  <dcterms:modified xsi:type="dcterms:W3CDTF">2019-07-12T08:16:00Z</dcterms:modified>
</cp:coreProperties>
</file>