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056"/>
        <w:gridCol w:w="5315"/>
      </w:tblGrid>
      <w:tr w:rsidR="002E60EF" w:rsidRPr="00EC33BE" w:rsidTr="00EC33BE">
        <w:trPr>
          <w:trHeight w:val="840"/>
        </w:trPr>
        <w:tc>
          <w:tcPr>
            <w:tcW w:w="4056" w:type="dxa"/>
            <w:shd w:val="clear" w:color="auto" w:fill="auto"/>
          </w:tcPr>
          <w:p w:rsidR="002E60EF" w:rsidRPr="00EC33BE" w:rsidRDefault="002E60EF" w:rsidP="00EC33BE">
            <w:pPr>
              <w:jc w:val="center"/>
              <w:rPr>
                <w:rFonts w:ascii="Times New Roman" w:hAnsi="Times New Roman"/>
                <w:b/>
                <w:bCs/>
                <w:color w:val="auto"/>
                <w:sz w:val="24"/>
                <w:szCs w:val="24"/>
              </w:rPr>
            </w:pPr>
            <w:bookmarkStart w:id="0" w:name="_GoBack"/>
            <w:bookmarkEnd w:id="0"/>
            <w:r w:rsidRPr="00EC33BE">
              <w:rPr>
                <w:rFonts w:ascii="Times New Roman" w:hAnsi="Times New Roman"/>
                <w:b/>
                <w:bCs/>
                <w:color w:val="auto"/>
                <w:sz w:val="24"/>
                <w:szCs w:val="24"/>
              </w:rPr>
              <w:t>ỦY BAN NHÂN DÂN</w:t>
            </w:r>
          </w:p>
          <w:p w:rsidR="002E60EF" w:rsidRPr="00EC33BE" w:rsidRDefault="00551AD1" w:rsidP="00EC33BE">
            <w:pPr>
              <w:jc w:val="center"/>
              <w:rPr>
                <w:rFonts w:ascii="Times New Roman" w:hAnsi="Times New Roman"/>
                <w:b/>
                <w:bCs/>
                <w:color w:val="auto"/>
                <w:sz w:val="24"/>
                <w:szCs w:val="24"/>
              </w:rPr>
            </w:pPr>
            <w:r>
              <w:rPr>
                <w:rFonts w:ascii="Times New Roman" w:hAnsi="Times New Roman"/>
                <w:b/>
                <w:bCs/>
                <w:noProof/>
                <w:color w:val="auto"/>
                <w:sz w:val="24"/>
                <w:szCs w:val="24"/>
              </w:rPr>
              <mc:AlternateContent>
                <mc:Choice Requires="wps">
                  <w:drawing>
                    <wp:anchor distT="0" distB="0" distL="114300" distR="114300" simplePos="0" relativeHeight="251657216" behindDoc="0" locked="0" layoutInCell="1" allowOverlap="1">
                      <wp:simplePos x="0" y="0"/>
                      <wp:positionH relativeFrom="column">
                        <wp:posOffset>767715</wp:posOffset>
                      </wp:positionH>
                      <wp:positionV relativeFrom="paragraph">
                        <wp:posOffset>203200</wp:posOffset>
                      </wp:positionV>
                      <wp:extent cx="942975"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0.45pt;margin-top:16pt;width:7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VHHAIAADo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uMzS5eMMIzqqIpKPftpY94mrHnmhwNYZIprWlUpK6LsySYhCji/W&#10;eVYkHx18UKm2outC+zuJBog0S2fBwapOMK/0ZtY0+7Iz6Ej8AIUvpAiaezOjDpIFsJYTtrnKjoju&#10;IkPwTno8yAvoXKXLhPxYxsvNYrPIJlk630yyuKomz9sym8y3yeOseqjKskp+empJlreCMS49u3Fa&#10;k+zvpuG6N5c5u83rrQzRe/RQLyA7/gPp0Fjfy8tU7BU778zYcBjQYHxdJr8B93eQ71d+/QsAAP//&#10;AwBQSwMEFAAGAAgAAAAhANszwN3cAAAACQEAAA8AAABkcnMvZG93bnJldi54bWxMj8FOwzAQRO9I&#10;/IO1SFwQtWugIiFOVSFx4EhbiasbL0kgXkex04R+PYs40OPMPs3OFOvZd+KIQ2wDGVguFAikKriW&#10;agP73cvtI4iYLDnbBUID3xhhXV5eFDZ3YaI3PG5TLTiEYm4NNCn1uZSxatDbuAg9Et8+wuBtYjnU&#10;0g124nDfSa3USnrbEn9obI/PDVZf29EbwDg+LNUm8/X+9TTdvOvT59TvjLm+mjdPIBLO6R+G3/pc&#10;HUrudAgjuSg61lpljBq407yJAb3K7kEc/gxZFvJ8QfkDAAD//wMAUEsBAi0AFAAGAAgAAAAhALaD&#10;OJL+AAAA4QEAABMAAAAAAAAAAAAAAAAAAAAAAFtDb250ZW50X1R5cGVzXS54bWxQSwECLQAUAAYA&#10;CAAAACEAOP0h/9YAAACUAQAACwAAAAAAAAAAAAAAAAAvAQAAX3JlbHMvLnJlbHNQSwECLQAUAAYA&#10;CAAAACEAl5fFRxwCAAA6BAAADgAAAAAAAAAAAAAAAAAuAgAAZHJzL2Uyb0RvYy54bWxQSwECLQAU&#10;AAYACAAAACEA2zPA3dwAAAAJAQAADwAAAAAAAAAAAAAAAAB2BAAAZHJzL2Rvd25yZXYueG1sUEsF&#10;BgAAAAAEAAQA8wAAAH8FAAAAAA==&#10;"/>
                  </w:pict>
                </mc:Fallback>
              </mc:AlternateContent>
            </w:r>
            <w:r w:rsidR="002E60EF" w:rsidRPr="00EC33BE">
              <w:rPr>
                <w:rFonts w:ascii="Times New Roman" w:hAnsi="Times New Roman"/>
                <w:b/>
                <w:bCs/>
                <w:color w:val="auto"/>
                <w:sz w:val="24"/>
                <w:szCs w:val="24"/>
              </w:rPr>
              <w:t xml:space="preserve"> TỈNH HÀ TĨNH</w:t>
            </w:r>
          </w:p>
        </w:tc>
        <w:tc>
          <w:tcPr>
            <w:tcW w:w="5315" w:type="dxa"/>
            <w:shd w:val="clear" w:color="auto" w:fill="auto"/>
          </w:tcPr>
          <w:p w:rsidR="002E60EF" w:rsidRPr="00EC33BE" w:rsidRDefault="002E60EF" w:rsidP="00EC33BE">
            <w:pPr>
              <w:jc w:val="center"/>
              <w:rPr>
                <w:rFonts w:ascii="Times New Roman" w:hAnsi="Times New Roman"/>
                <w:b/>
                <w:bCs/>
                <w:color w:val="auto"/>
                <w:sz w:val="24"/>
                <w:szCs w:val="24"/>
              </w:rPr>
            </w:pPr>
            <w:r w:rsidRPr="00EC33BE">
              <w:rPr>
                <w:rFonts w:ascii="Times New Roman" w:hAnsi="Times New Roman"/>
                <w:b/>
                <w:bCs/>
                <w:color w:val="auto"/>
                <w:sz w:val="24"/>
                <w:szCs w:val="24"/>
              </w:rPr>
              <w:t>CỘNG HÒA XÃ HỘI CHỦ NGHĨA VIỆT NAM</w:t>
            </w:r>
          </w:p>
          <w:p w:rsidR="002E60EF" w:rsidRPr="00EC33BE" w:rsidRDefault="00551AD1" w:rsidP="00EC33BE">
            <w:pPr>
              <w:jc w:val="center"/>
              <w:rPr>
                <w:rFonts w:ascii="Times New Roman" w:hAnsi="Times New Roman"/>
                <w:bCs/>
                <w:color w:val="auto"/>
                <w:sz w:val="24"/>
                <w:szCs w:val="24"/>
              </w:rPr>
            </w:pPr>
            <w:r>
              <w:rPr>
                <w:rFonts w:ascii="Times New Roman" w:hAnsi="Times New Roman"/>
                <w:b/>
                <w:bCs/>
                <w:noProof/>
                <w:color w:val="auto"/>
                <w:sz w:val="24"/>
                <w:szCs w:val="24"/>
              </w:rPr>
              <mc:AlternateContent>
                <mc:Choice Requires="wps">
                  <w:drawing>
                    <wp:anchor distT="0" distB="0" distL="114300" distR="114300" simplePos="0" relativeHeight="251658240" behindDoc="0" locked="0" layoutInCell="1" allowOverlap="1">
                      <wp:simplePos x="0" y="0"/>
                      <wp:positionH relativeFrom="column">
                        <wp:posOffset>782955</wp:posOffset>
                      </wp:positionH>
                      <wp:positionV relativeFrom="paragraph">
                        <wp:posOffset>193675</wp:posOffset>
                      </wp:positionV>
                      <wp:extent cx="167640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61.65pt;margin-top:15.25pt;width:13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HP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rOHWZ6CcvTqS0hxTTTW+c9c9ygYJXbeEtF2vtJKgfDaZrEMOTw7&#10;H2iR4poQqiq9EVJG/aVCQ4kX08k0JjgtBQvOEOZsu6ukRQcSNij+Yo/guQ+zeq9YBOs4YeuL7YmQ&#10;ZxuKSxXwoDGgc7HOK/JjkS7W8/U8H+WT2XqUp3U9etpU+Wi2yR6m9ae6qursZ6CW5UUnGOMqsLuu&#10;a5b/3TpcHs550W4LextD8h49zgvIXv8j6ahsEPO8FjvNTlt7VRw2NAZfXlN4Avd3sO/f/OoXAAAA&#10;//8DAFBLAwQUAAYACAAAACEAg/GFZt0AAAAJAQAADwAAAGRycy9kb3ducmV2LnhtbEyPwU7DMBBE&#10;70j8g7VIvSBqN1GhhDhVVYkDR9pKXN14SdLG6yh2mtCvZxEHOM7s0+xMvp5cKy7Yh8aThsVcgUAq&#10;vW2o0nDYvz6sQIRoyJrWE2r4wgDr4vYmN5n1I73jZRcrwSEUMqOhjrHLpAxljc6Eue+Q+Pbpe2ci&#10;y76Stjcjh7tWJko9Smca4g+16XBbY3neDU4DhmG5UJtnVx3eruP9R3I9jd1e69ndtHkBEXGKfzD8&#10;1OfqUHCnox/IBtGyTtKUUQ2pWoJgIF09sXH8NWSRy/8Lim8AAAD//wMAUEsBAi0AFAAGAAgAAAAh&#10;ALaDOJL+AAAA4QEAABMAAAAAAAAAAAAAAAAAAAAAAFtDb250ZW50X1R5cGVzXS54bWxQSwECLQAU&#10;AAYACAAAACEAOP0h/9YAAACUAQAACwAAAAAAAAAAAAAAAAAvAQAAX3JlbHMvLnJlbHNQSwECLQAU&#10;AAYACAAAACEA8GEBzx4CAAA7BAAADgAAAAAAAAAAAAAAAAAuAgAAZHJzL2Uyb0RvYy54bWxQSwEC&#10;LQAUAAYACAAAACEAg/GFZt0AAAAJAQAADwAAAAAAAAAAAAAAAAB4BAAAZHJzL2Rvd25yZXYueG1s&#10;UEsFBgAAAAAEAAQA8wAAAIIFAAAAAA==&#10;"/>
                  </w:pict>
                </mc:Fallback>
              </mc:AlternateContent>
            </w:r>
            <w:r w:rsidR="002E60EF" w:rsidRPr="00EC33BE">
              <w:rPr>
                <w:rFonts w:ascii="Times New Roman" w:hAnsi="Times New Roman"/>
                <w:b/>
                <w:bCs/>
                <w:color w:val="auto"/>
                <w:sz w:val="24"/>
                <w:szCs w:val="24"/>
              </w:rPr>
              <w:t>Độc lập – Tự do – Hạnh phúc</w:t>
            </w:r>
          </w:p>
        </w:tc>
      </w:tr>
    </w:tbl>
    <w:p w:rsidR="003560BC" w:rsidRDefault="003560BC" w:rsidP="003560BC">
      <w:pPr>
        <w:spacing w:before="60" w:line="288" w:lineRule="auto"/>
        <w:jc w:val="center"/>
        <w:rPr>
          <w:rFonts w:ascii="Times New Roman" w:hAnsi="Times New Roman"/>
          <w:b/>
          <w:bCs/>
          <w:color w:val="auto"/>
          <w:sz w:val="28"/>
          <w:szCs w:val="28"/>
        </w:rPr>
      </w:pPr>
    </w:p>
    <w:p w:rsidR="002E60EF" w:rsidRPr="003560BC" w:rsidRDefault="003560BC" w:rsidP="003560BC">
      <w:pPr>
        <w:spacing w:before="60" w:line="288" w:lineRule="auto"/>
        <w:jc w:val="center"/>
        <w:rPr>
          <w:rFonts w:ascii="Times New Roman" w:hAnsi="Times New Roman"/>
          <w:b/>
          <w:bCs/>
          <w:color w:val="auto"/>
          <w:sz w:val="28"/>
          <w:szCs w:val="28"/>
        </w:rPr>
      </w:pPr>
      <w:r w:rsidRPr="003560BC">
        <w:rPr>
          <w:rFonts w:ascii="Times New Roman" w:hAnsi="Times New Roman"/>
          <w:b/>
          <w:bCs/>
          <w:color w:val="auto"/>
          <w:sz w:val="28"/>
          <w:szCs w:val="28"/>
        </w:rPr>
        <w:t>ĐƠN GIÁ XÂY DỰNG CƠ SỞ DỮ LIỆU ĐẤT ĐAI TRÊN ĐỊA BÀN TỈNH HÀ TĨNH</w:t>
      </w:r>
    </w:p>
    <w:p w:rsidR="003560BC" w:rsidRPr="003560BC" w:rsidRDefault="003560BC" w:rsidP="003560BC">
      <w:pPr>
        <w:spacing w:before="60" w:line="288" w:lineRule="auto"/>
        <w:jc w:val="center"/>
        <w:rPr>
          <w:rFonts w:ascii="Times New Roman" w:hAnsi="Times New Roman"/>
          <w:b/>
          <w:color w:val="auto"/>
        </w:rPr>
      </w:pPr>
      <w:r w:rsidRPr="003560BC">
        <w:rPr>
          <w:rFonts w:ascii="Times New Roman" w:hAnsi="Times New Roman"/>
          <w:b/>
          <w:color w:val="auto"/>
        </w:rPr>
        <w:t>PHẦN I</w:t>
      </w:r>
    </w:p>
    <w:p w:rsidR="00845BE7" w:rsidRPr="003560BC" w:rsidRDefault="003560BC" w:rsidP="003560BC">
      <w:pPr>
        <w:spacing w:before="60" w:line="288" w:lineRule="auto"/>
        <w:rPr>
          <w:rFonts w:ascii="Times New Roman" w:hAnsi="Times New Roman"/>
          <w:b/>
          <w:color w:val="auto"/>
          <w:lang w:val="de-AT"/>
        </w:rPr>
      </w:pPr>
      <w:r>
        <w:rPr>
          <w:rFonts w:ascii="Times New Roman" w:hAnsi="Times New Roman"/>
          <w:b/>
          <w:color w:val="auto"/>
          <w:lang w:val="de-AT"/>
        </w:rPr>
        <w:t xml:space="preserve">I. </w:t>
      </w:r>
      <w:r w:rsidR="00845BE7" w:rsidRPr="003560BC">
        <w:rPr>
          <w:rFonts w:ascii="Times New Roman" w:hAnsi="Times New Roman"/>
          <w:b/>
          <w:color w:val="auto"/>
          <w:lang w:val="de-AT"/>
        </w:rPr>
        <w:t xml:space="preserve">THUYẾT </w:t>
      </w:r>
      <w:r w:rsidR="00A30269" w:rsidRPr="003560BC">
        <w:rPr>
          <w:rFonts w:ascii="Times New Roman" w:hAnsi="Times New Roman"/>
          <w:b/>
          <w:color w:val="auto"/>
          <w:lang w:val="de-AT"/>
        </w:rPr>
        <w:t>MINH CHI TIẾT TỪNG LOẠI CHI PHÍ</w:t>
      </w:r>
    </w:p>
    <w:p w:rsidR="00845BE7" w:rsidRDefault="00B2621E" w:rsidP="004526E5">
      <w:pPr>
        <w:spacing w:before="60" w:line="288" w:lineRule="auto"/>
        <w:jc w:val="both"/>
        <w:rPr>
          <w:rFonts w:ascii="Times New Roman" w:hAnsi="Times New Roman"/>
          <w:b/>
          <w:color w:val="auto"/>
          <w:sz w:val="28"/>
        </w:rPr>
      </w:pPr>
      <w:r w:rsidRPr="00A30269">
        <w:rPr>
          <w:rFonts w:ascii="Times New Roman" w:hAnsi="Times New Roman"/>
          <w:b/>
          <w:color w:val="auto"/>
          <w:sz w:val="28"/>
          <w:lang w:val="vi-VN"/>
        </w:rPr>
        <w:t>1</w:t>
      </w:r>
      <w:r w:rsidR="007C3FAE">
        <w:rPr>
          <w:rFonts w:ascii="Times New Roman" w:hAnsi="Times New Roman"/>
          <w:b/>
          <w:color w:val="auto"/>
          <w:sz w:val="28"/>
        </w:rPr>
        <w:t>. Chi phí trực tiếp</w:t>
      </w:r>
    </w:p>
    <w:p w:rsidR="00845BE7" w:rsidRDefault="00845BE7" w:rsidP="004526E5">
      <w:pPr>
        <w:spacing w:before="60" w:line="288" w:lineRule="auto"/>
        <w:jc w:val="both"/>
        <w:rPr>
          <w:rFonts w:ascii="Times New Roman" w:hAnsi="Times New Roman"/>
          <w:b/>
          <w:color w:val="auto"/>
          <w:sz w:val="28"/>
        </w:rPr>
      </w:pPr>
      <w:r w:rsidRPr="005C670F">
        <w:rPr>
          <w:rFonts w:ascii="Times New Roman" w:hAnsi="Times New Roman"/>
          <w:b/>
          <w:color w:val="auto"/>
          <w:sz w:val="28"/>
        </w:rPr>
        <w:t>1</w:t>
      </w:r>
      <w:r w:rsidR="00B2621E" w:rsidRPr="005C670F">
        <w:rPr>
          <w:rFonts w:ascii="Times New Roman" w:hAnsi="Times New Roman"/>
          <w:b/>
          <w:color w:val="auto"/>
          <w:sz w:val="28"/>
          <w:lang w:val="vi-VN"/>
        </w:rPr>
        <w:t>.1.</w:t>
      </w:r>
      <w:r w:rsidR="007C3FAE" w:rsidRPr="005C670F">
        <w:rPr>
          <w:rFonts w:ascii="Times New Roman" w:hAnsi="Times New Roman"/>
          <w:b/>
          <w:color w:val="auto"/>
          <w:sz w:val="28"/>
        </w:rPr>
        <w:t xml:space="preserve"> Chi phí nhân công</w:t>
      </w:r>
    </w:p>
    <w:p w:rsidR="00415614" w:rsidRPr="00A30269" w:rsidRDefault="00A90656" w:rsidP="004526E5">
      <w:pPr>
        <w:tabs>
          <w:tab w:val="left" w:pos="1386"/>
        </w:tabs>
        <w:spacing w:before="60" w:line="288" w:lineRule="auto"/>
        <w:ind w:firstLine="567"/>
        <w:jc w:val="both"/>
        <w:rPr>
          <w:rFonts w:ascii="Times New Roman" w:hAnsi="Times New Roman"/>
          <w:color w:val="auto"/>
          <w:sz w:val="28"/>
        </w:rPr>
      </w:pPr>
      <w:r>
        <w:rPr>
          <w:rFonts w:ascii="Times New Roman" w:hAnsi="Times New Roman"/>
          <w:color w:val="auto"/>
          <w:sz w:val="28"/>
        </w:rPr>
        <w:t xml:space="preserve">- </w:t>
      </w:r>
      <w:r w:rsidR="00415614" w:rsidRPr="00A30269">
        <w:rPr>
          <w:rFonts w:ascii="Times New Roman" w:hAnsi="Times New Roman"/>
          <w:color w:val="auto"/>
          <w:sz w:val="28"/>
        </w:rPr>
        <w:t>Đơn giá tiền lương ngày lao động kỹ thuật (LĐKT) bao gồm: Lương cấp bậc kỹ thuật; phụ cấp lưu động (chỉ tính cho công tác ngoại nghiệp);</w:t>
      </w:r>
      <w:r w:rsidR="00415614" w:rsidRPr="00BA2C7B">
        <w:rPr>
          <w:rFonts w:ascii="Times New Roman" w:hAnsi="Times New Roman"/>
          <w:color w:val="auto"/>
          <w:sz w:val="28"/>
        </w:rPr>
        <w:t xml:space="preserve"> phụ</w:t>
      </w:r>
      <w:r w:rsidR="00415614" w:rsidRPr="00A30269">
        <w:rPr>
          <w:rFonts w:ascii="Times New Roman" w:hAnsi="Times New Roman"/>
          <w:color w:val="auto"/>
          <w:sz w:val="28"/>
        </w:rPr>
        <w:t xml:space="preserve"> cấp trách nhiệm (tính cho tổ trưởng của tổ bình quân 5 người); các khoản đóng góp: Bảo hiểm xã hội (BHXH), bảo hiểm y tế (BHYT), bảo hiểm thất nghiệp (BHTN), kinh phí công đoàn (KPCĐ). Cách tính như sau:</w:t>
      </w:r>
    </w:p>
    <w:p w:rsidR="00415614" w:rsidRPr="0063456F" w:rsidRDefault="00415614" w:rsidP="004526E5">
      <w:pPr>
        <w:spacing w:before="60" w:line="288" w:lineRule="auto"/>
        <w:ind w:firstLine="567"/>
        <w:jc w:val="both"/>
        <w:rPr>
          <w:rFonts w:ascii="Times New Roman" w:hAnsi="Times New Roman"/>
          <w:color w:val="auto"/>
          <w:sz w:val="24"/>
          <w:szCs w:val="24"/>
        </w:rPr>
      </w:pPr>
      <w:r w:rsidRPr="0063456F">
        <w:rPr>
          <w:rFonts w:ascii="Times New Roman" w:hAnsi="Times New Roman"/>
          <w:color w:val="auto"/>
          <w:sz w:val="24"/>
          <w:szCs w:val="24"/>
        </w:rPr>
        <w:t>ĐGLĐKT</w:t>
      </w:r>
      <w:r w:rsidRPr="0063456F">
        <w:rPr>
          <w:rFonts w:ascii="Times New Roman" w:hAnsi="Times New Roman"/>
          <w:color w:val="auto"/>
          <w:sz w:val="24"/>
          <w:szCs w:val="24"/>
          <w:vertAlign w:val="subscript"/>
        </w:rPr>
        <w:t>NN</w:t>
      </w:r>
      <w:r w:rsidRPr="0063456F">
        <w:rPr>
          <w:rFonts w:ascii="Times New Roman" w:hAnsi="Times New Roman"/>
          <w:color w:val="auto"/>
          <w:sz w:val="24"/>
          <w:szCs w:val="24"/>
        </w:rPr>
        <w:t xml:space="preserve"> = (LCBKT + </w:t>
      </w:r>
      <w:r w:rsidR="00592C5D">
        <w:rPr>
          <w:rFonts w:ascii="Times New Roman" w:hAnsi="Times New Roman"/>
          <w:color w:val="auto"/>
          <w:sz w:val="24"/>
          <w:szCs w:val="24"/>
        </w:rPr>
        <w:t>P</w:t>
      </w:r>
      <w:r w:rsidRPr="0063456F">
        <w:rPr>
          <w:rFonts w:ascii="Times New Roman" w:hAnsi="Times New Roman"/>
          <w:color w:val="auto"/>
          <w:sz w:val="24"/>
          <w:szCs w:val="24"/>
        </w:rPr>
        <w:t xml:space="preserve">CTN </w:t>
      </w:r>
      <w:r w:rsidR="00592C5D">
        <w:rPr>
          <w:rFonts w:ascii="Times New Roman" w:hAnsi="Times New Roman"/>
          <w:color w:val="auto"/>
          <w:sz w:val="24"/>
          <w:szCs w:val="24"/>
        </w:rPr>
        <w:t>+PCLĐ</w:t>
      </w:r>
      <w:r w:rsidRPr="0063456F">
        <w:rPr>
          <w:rFonts w:ascii="Times New Roman" w:hAnsi="Times New Roman"/>
          <w:color w:val="auto"/>
          <w:sz w:val="24"/>
          <w:szCs w:val="24"/>
        </w:rPr>
        <w:t>+ BHXH, BHYT, BHTN &amp; KPCĐ)/26</w:t>
      </w:r>
    </w:p>
    <w:p w:rsidR="00415614" w:rsidRPr="0063456F" w:rsidRDefault="00415614" w:rsidP="004526E5">
      <w:pPr>
        <w:spacing w:before="60" w:line="288" w:lineRule="auto"/>
        <w:jc w:val="both"/>
        <w:rPr>
          <w:rFonts w:ascii="Times New Roman" w:hAnsi="Times New Roman"/>
          <w:color w:val="auto"/>
          <w:szCs w:val="26"/>
        </w:rPr>
      </w:pPr>
      <w:r w:rsidRPr="0063456F">
        <w:rPr>
          <w:rFonts w:ascii="Times New Roman" w:hAnsi="Times New Roman"/>
          <w:color w:val="auto"/>
          <w:szCs w:val="26"/>
        </w:rPr>
        <w:t>Trong đó:</w:t>
      </w:r>
    </w:p>
    <w:p w:rsidR="00415614" w:rsidRPr="0063456F" w:rsidRDefault="00415614" w:rsidP="004526E5">
      <w:pPr>
        <w:spacing w:before="60" w:line="288" w:lineRule="auto"/>
        <w:jc w:val="both"/>
        <w:rPr>
          <w:rFonts w:ascii="Times New Roman" w:hAnsi="Times New Roman"/>
          <w:i/>
          <w:color w:val="auto"/>
          <w:szCs w:val="26"/>
        </w:rPr>
      </w:pPr>
      <w:r w:rsidRPr="0063456F">
        <w:rPr>
          <w:rFonts w:ascii="Times New Roman" w:hAnsi="Times New Roman"/>
          <w:i/>
          <w:color w:val="auto"/>
          <w:szCs w:val="26"/>
        </w:rPr>
        <w:tab/>
      </w:r>
      <w:r w:rsidRPr="0063456F">
        <w:rPr>
          <w:rFonts w:ascii="Times New Roman" w:hAnsi="Times New Roman"/>
          <w:color w:val="auto"/>
          <w:szCs w:val="26"/>
        </w:rPr>
        <w:t xml:space="preserve">+ </w:t>
      </w:r>
      <w:r w:rsidRPr="0063456F">
        <w:rPr>
          <w:rFonts w:ascii="Times New Roman" w:hAnsi="Times New Roman"/>
          <w:color w:val="auto"/>
          <w:szCs w:val="24"/>
        </w:rPr>
        <w:t>ĐGLĐKT</w:t>
      </w:r>
      <w:r w:rsidRPr="0063456F">
        <w:rPr>
          <w:rFonts w:ascii="Times New Roman" w:hAnsi="Times New Roman"/>
          <w:color w:val="auto"/>
          <w:szCs w:val="24"/>
          <w:vertAlign w:val="subscript"/>
        </w:rPr>
        <w:t>NN</w:t>
      </w:r>
      <w:r w:rsidRPr="0063456F">
        <w:rPr>
          <w:rFonts w:ascii="Times New Roman" w:hAnsi="Times New Roman"/>
          <w:color w:val="auto"/>
          <w:sz w:val="30"/>
          <w:szCs w:val="24"/>
          <w:vertAlign w:val="subscript"/>
        </w:rPr>
        <w:t xml:space="preserve"> </w:t>
      </w:r>
      <w:r w:rsidRPr="0063456F">
        <w:rPr>
          <w:rFonts w:ascii="Times New Roman" w:hAnsi="Times New Roman"/>
          <w:color w:val="auto"/>
          <w:sz w:val="30"/>
          <w:szCs w:val="26"/>
        </w:rPr>
        <w:t>:</w:t>
      </w:r>
      <w:r w:rsidRPr="0063456F">
        <w:rPr>
          <w:rFonts w:ascii="Times New Roman" w:hAnsi="Times New Roman"/>
          <w:i/>
          <w:color w:val="auto"/>
          <w:sz w:val="30"/>
          <w:szCs w:val="26"/>
        </w:rPr>
        <w:t xml:space="preserve">  </w:t>
      </w:r>
      <w:r w:rsidRPr="0063456F">
        <w:rPr>
          <w:rFonts w:ascii="Times New Roman" w:hAnsi="Times New Roman"/>
          <w:i/>
          <w:color w:val="auto"/>
          <w:szCs w:val="26"/>
        </w:rPr>
        <w:t>Đơn giá tiền lương ngày lao động kỹ thuật của công tác nội nghiệp</w:t>
      </w:r>
    </w:p>
    <w:p w:rsidR="00415614" w:rsidRPr="0063456F" w:rsidRDefault="00415614" w:rsidP="004526E5">
      <w:pPr>
        <w:spacing w:before="60" w:line="288" w:lineRule="auto"/>
        <w:jc w:val="both"/>
        <w:rPr>
          <w:rFonts w:ascii="Times New Roman" w:hAnsi="Times New Roman"/>
          <w:i/>
          <w:color w:val="auto"/>
          <w:szCs w:val="26"/>
        </w:rPr>
      </w:pPr>
      <w:r w:rsidRPr="0063456F">
        <w:rPr>
          <w:rFonts w:ascii="Times New Roman" w:hAnsi="Times New Roman"/>
          <w:i/>
          <w:color w:val="auto"/>
          <w:szCs w:val="26"/>
        </w:rPr>
        <w:tab/>
      </w:r>
      <w:r w:rsidRPr="0063456F">
        <w:rPr>
          <w:rFonts w:ascii="Times New Roman" w:hAnsi="Times New Roman"/>
          <w:color w:val="auto"/>
          <w:szCs w:val="26"/>
        </w:rPr>
        <w:t>+ LCBKT:</w:t>
      </w:r>
      <w:r w:rsidRPr="0063456F">
        <w:rPr>
          <w:rFonts w:ascii="Times New Roman" w:hAnsi="Times New Roman"/>
          <w:i/>
          <w:color w:val="auto"/>
          <w:szCs w:val="26"/>
        </w:rPr>
        <w:t xml:space="preserve"> Lương cấp bậc kỹ thuật = hệ số lương </w:t>
      </w:r>
      <w:r w:rsidRPr="0063456F">
        <w:rPr>
          <w:rFonts w:ascii="Times New Roman" w:hAnsi="Times New Roman"/>
          <w:color w:val="auto"/>
          <w:szCs w:val="26"/>
        </w:rPr>
        <w:t>x</w:t>
      </w:r>
      <w:r w:rsidRPr="0063456F">
        <w:rPr>
          <w:rFonts w:ascii="Times New Roman" w:hAnsi="Times New Roman"/>
          <w:i/>
          <w:color w:val="auto"/>
          <w:szCs w:val="26"/>
        </w:rPr>
        <w:t xml:space="preserve"> lương </w:t>
      </w:r>
      <w:r w:rsidR="0056320E">
        <w:rPr>
          <w:rFonts w:ascii="Times New Roman" w:hAnsi="Times New Roman"/>
          <w:i/>
          <w:color w:val="auto"/>
          <w:szCs w:val="26"/>
        </w:rPr>
        <w:t>cơ sở</w:t>
      </w:r>
      <w:r w:rsidRPr="0063456F">
        <w:rPr>
          <w:rFonts w:ascii="Times New Roman" w:hAnsi="Times New Roman"/>
          <w:i/>
          <w:color w:val="auto"/>
          <w:szCs w:val="26"/>
        </w:rPr>
        <w:t xml:space="preserve"> (</w:t>
      </w:r>
      <w:r w:rsidRPr="0063456F">
        <w:rPr>
          <w:rFonts w:ascii="Times New Roman" w:hAnsi="Times New Roman"/>
          <w:i/>
          <w:color w:val="auto"/>
          <w:w w:val="98"/>
          <w:szCs w:val="26"/>
          <w:lang w:val="vi-VN"/>
        </w:rPr>
        <w:t>1.</w:t>
      </w:r>
      <w:r w:rsidR="00E06D4E">
        <w:rPr>
          <w:rFonts w:ascii="Times New Roman" w:hAnsi="Times New Roman"/>
          <w:i/>
          <w:color w:val="auto"/>
          <w:w w:val="98"/>
          <w:szCs w:val="26"/>
        </w:rPr>
        <w:t>4</w:t>
      </w:r>
      <w:r w:rsidR="008966A4">
        <w:rPr>
          <w:rFonts w:ascii="Times New Roman" w:hAnsi="Times New Roman"/>
          <w:i/>
          <w:color w:val="auto"/>
          <w:w w:val="98"/>
          <w:szCs w:val="26"/>
        </w:rPr>
        <w:t>9</w:t>
      </w:r>
      <w:r w:rsidRPr="0063456F">
        <w:rPr>
          <w:rFonts w:ascii="Times New Roman" w:hAnsi="Times New Roman"/>
          <w:i/>
          <w:color w:val="auto"/>
          <w:w w:val="98"/>
          <w:szCs w:val="26"/>
        </w:rPr>
        <w:t xml:space="preserve">0.000 </w:t>
      </w:r>
      <w:r w:rsidRPr="0063456F">
        <w:rPr>
          <w:rFonts w:ascii="Times New Roman" w:hAnsi="Times New Roman"/>
          <w:i/>
          <w:color w:val="auto"/>
          <w:szCs w:val="26"/>
        </w:rPr>
        <w:t>đ/tháng)</w:t>
      </w:r>
    </w:p>
    <w:p w:rsidR="00415614" w:rsidRPr="0063456F" w:rsidRDefault="00415614" w:rsidP="004526E5">
      <w:pPr>
        <w:spacing w:before="60" w:line="288" w:lineRule="auto"/>
        <w:jc w:val="both"/>
        <w:rPr>
          <w:rFonts w:ascii="Times New Roman" w:hAnsi="Times New Roman"/>
          <w:i/>
          <w:color w:val="auto"/>
          <w:szCs w:val="26"/>
        </w:rPr>
      </w:pPr>
      <w:r w:rsidRPr="0063456F">
        <w:rPr>
          <w:rFonts w:ascii="Times New Roman" w:hAnsi="Times New Roman"/>
          <w:i/>
          <w:color w:val="auto"/>
          <w:szCs w:val="26"/>
        </w:rPr>
        <w:tab/>
      </w:r>
      <w:r w:rsidRPr="0063456F">
        <w:rPr>
          <w:rFonts w:ascii="Times New Roman" w:hAnsi="Times New Roman"/>
          <w:color w:val="auto"/>
          <w:szCs w:val="26"/>
        </w:rPr>
        <w:t>+ PCTN:</w:t>
      </w:r>
      <w:r w:rsidRPr="0063456F">
        <w:rPr>
          <w:rFonts w:ascii="Times New Roman" w:hAnsi="Times New Roman"/>
          <w:i/>
          <w:color w:val="auto"/>
          <w:szCs w:val="26"/>
        </w:rPr>
        <w:t xml:space="preserve"> Phụ cấp trách nhiệm = [lương </w:t>
      </w:r>
      <w:r w:rsidR="0056320E">
        <w:rPr>
          <w:rFonts w:ascii="Times New Roman" w:hAnsi="Times New Roman"/>
          <w:i/>
          <w:color w:val="auto"/>
          <w:szCs w:val="26"/>
        </w:rPr>
        <w:t>cơ sở</w:t>
      </w:r>
      <w:r w:rsidRPr="0063456F">
        <w:rPr>
          <w:rFonts w:ascii="Times New Roman" w:hAnsi="Times New Roman"/>
          <w:i/>
          <w:color w:val="auto"/>
          <w:szCs w:val="26"/>
        </w:rPr>
        <w:t xml:space="preserve"> </w:t>
      </w:r>
      <w:r w:rsidRPr="0063456F">
        <w:rPr>
          <w:rFonts w:ascii="Times New Roman" w:hAnsi="Times New Roman"/>
          <w:i/>
          <w:color w:val="auto"/>
          <w:w w:val="98"/>
          <w:szCs w:val="26"/>
        </w:rPr>
        <w:t>(</w:t>
      </w:r>
      <w:r w:rsidRPr="0063456F">
        <w:rPr>
          <w:rFonts w:ascii="Times New Roman" w:hAnsi="Times New Roman"/>
          <w:i/>
          <w:color w:val="auto"/>
          <w:w w:val="98"/>
          <w:szCs w:val="26"/>
          <w:lang w:val="vi-VN"/>
        </w:rPr>
        <w:t>1.</w:t>
      </w:r>
      <w:r w:rsidR="00E06D4E">
        <w:rPr>
          <w:rFonts w:ascii="Times New Roman" w:hAnsi="Times New Roman"/>
          <w:i/>
          <w:color w:val="auto"/>
          <w:w w:val="98"/>
          <w:szCs w:val="26"/>
        </w:rPr>
        <w:t>4</w:t>
      </w:r>
      <w:r w:rsidR="008966A4">
        <w:rPr>
          <w:rFonts w:ascii="Times New Roman" w:hAnsi="Times New Roman"/>
          <w:i/>
          <w:color w:val="auto"/>
          <w:w w:val="98"/>
          <w:szCs w:val="26"/>
        </w:rPr>
        <w:t>9</w:t>
      </w:r>
      <w:r w:rsidRPr="0063456F">
        <w:rPr>
          <w:rFonts w:ascii="Times New Roman" w:hAnsi="Times New Roman"/>
          <w:i/>
          <w:color w:val="auto"/>
          <w:w w:val="98"/>
          <w:szCs w:val="26"/>
        </w:rPr>
        <w:t xml:space="preserve">0.000 đ/tháng) </w:t>
      </w:r>
      <w:r w:rsidRPr="0063456F">
        <w:rPr>
          <w:rFonts w:ascii="Times New Roman" w:hAnsi="Times New Roman"/>
          <w:color w:val="auto"/>
          <w:szCs w:val="26"/>
        </w:rPr>
        <w:t>x</w:t>
      </w:r>
      <w:r w:rsidRPr="0063456F">
        <w:rPr>
          <w:rFonts w:ascii="Times New Roman" w:hAnsi="Times New Roman"/>
          <w:i/>
          <w:color w:val="auto"/>
          <w:szCs w:val="26"/>
        </w:rPr>
        <w:t xml:space="preserve"> 0,</w:t>
      </w:r>
      <w:r w:rsidR="00E06D4E">
        <w:rPr>
          <w:rFonts w:ascii="Times New Roman" w:hAnsi="Times New Roman"/>
          <w:i/>
          <w:color w:val="auto"/>
          <w:szCs w:val="26"/>
        </w:rPr>
        <w:t>1</w:t>
      </w:r>
      <w:r w:rsidRPr="0063456F">
        <w:rPr>
          <w:rFonts w:ascii="Times New Roman" w:hAnsi="Times New Roman"/>
          <w:i/>
          <w:color w:val="auto"/>
          <w:szCs w:val="26"/>
        </w:rPr>
        <w:t>]/5</w:t>
      </w:r>
    </w:p>
    <w:p w:rsidR="00415614" w:rsidRDefault="00415614" w:rsidP="004526E5">
      <w:pPr>
        <w:spacing w:before="60" w:line="288" w:lineRule="auto"/>
        <w:jc w:val="both"/>
        <w:rPr>
          <w:rFonts w:ascii="Times New Roman" w:hAnsi="Times New Roman"/>
          <w:i/>
          <w:color w:val="auto"/>
          <w:szCs w:val="26"/>
        </w:rPr>
      </w:pPr>
      <w:r w:rsidRPr="0063456F">
        <w:rPr>
          <w:rFonts w:ascii="Times New Roman" w:hAnsi="Times New Roman"/>
          <w:i/>
          <w:color w:val="auto"/>
          <w:szCs w:val="26"/>
        </w:rPr>
        <w:tab/>
      </w:r>
      <w:r w:rsidRPr="0063456F">
        <w:rPr>
          <w:rFonts w:ascii="Times New Roman" w:hAnsi="Times New Roman"/>
          <w:color w:val="auto"/>
          <w:szCs w:val="26"/>
        </w:rPr>
        <w:t>+ BHXH, BHYT, BHTN&amp;KPCĐ:</w:t>
      </w:r>
      <w:r w:rsidRPr="0063456F">
        <w:rPr>
          <w:rFonts w:ascii="Times New Roman" w:hAnsi="Times New Roman"/>
          <w:i/>
          <w:color w:val="auto"/>
          <w:szCs w:val="26"/>
        </w:rPr>
        <w:t xml:space="preserve"> Các khoản đóng góp BHXH, BHYT, BHTN và KPCĐ = LCBKT </w:t>
      </w:r>
      <w:r w:rsidRPr="0063456F">
        <w:rPr>
          <w:rFonts w:ascii="Times New Roman" w:hAnsi="Times New Roman"/>
          <w:color w:val="auto"/>
          <w:szCs w:val="26"/>
        </w:rPr>
        <w:t xml:space="preserve">x </w:t>
      </w:r>
      <w:r w:rsidRPr="0063456F">
        <w:rPr>
          <w:rFonts w:ascii="Times New Roman" w:hAnsi="Times New Roman"/>
          <w:i/>
          <w:color w:val="auto"/>
          <w:szCs w:val="26"/>
        </w:rPr>
        <w:t>2</w:t>
      </w:r>
      <w:r w:rsidR="00592C5D">
        <w:rPr>
          <w:rFonts w:ascii="Times New Roman" w:hAnsi="Times New Roman"/>
          <w:i/>
          <w:color w:val="auto"/>
          <w:szCs w:val="26"/>
        </w:rPr>
        <w:t>3,5</w:t>
      </w:r>
      <w:r w:rsidRPr="0063456F">
        <w:rPr>
          <w:rFonts w:ascii="Times New Roman" w:hAnsi="Times New Roman"/>
          <w:i/>
          <w:color w:val="auto"/>
          <w:szCs w:val="26"/>
        </w:rPr>
        <w:t>%</w:t>
      </w:r>
    </w:p>
    <w:p w:rsidR="00717F1E" w:rsidRPr="00250553" w:rsidRDefault="0024420E" w:rsidP="004526E5">
      <w:pPr>
        <w:spacing w:before="60" w:line="288" w:lineRule="auto"/>
        <w:ind w:firstLine="720"/>
        <w:jc w:val="both"/>
        <w:rPr>
          <w:rFonts w:ascii="Times New Roman" w:hAnsi="Times New Roman"/>
          <w:color w:val="auto"/>
          <w:sz w:val="28"/>
          <w:vertAlign w:val="subscript"/>
        </w:rPr>
      </w:pPr>
      <w:r w:rsidRPr="00250553">
        <w:rPr>
          <w:rFonts w:ascii="Times New Roman" w:hAnsi="Times New Roman"/>
          <w:color w:val="auto"/>
          <w:sz w:val="28"/>
        </w:rPr>
        <w:t>-</w:t>
      </w:r>
      <w:r w:rsidR="00717F1E" w:rsidRPr="00250553">
        <w:rPr>
          <w:rFonts w:ascii="Times New Roman" w:hAnsi="Times New Roman"/>
          <w:color w:val="auto"/>
          <w:sz w:val="28"/>
        </w:rPr>
        <w:t xml:space="preserve"> Cột </w:t>
      </w:r>
      <w:r w:rsidR="00250553" w:rsidRPr="00250553">
        <w:rPr>
          <w:rFonts w:ascii="Times New Roman" w:hAnsi="Times New Roman"/>
          <w:color w:val="auto"/>
          <w:sz w:val="28"/>
        </w:rPr>
        <w:t>"</w:t>
      </w:r>
      <w:r w:rsidR="00DC4468">
        <w:rPr>
          <w:rFonts w:ascii="Times New Roman" w:hAnsi="Times New Roman"/>
          <w:color w:val="auto"/>
          <w:sz w:val="28"/>
        </w:rPr>
        <w:t>Thành tiền</w:t>
      </w:r>
      <w:r w:rsidR="00250553" w:rsidRPr="00250553">
        <w:rPr>
          <w:rFonts w:ascii="Times New Roman" w:hAnsi="Times New Roman"/>
          <w:color w:val="auto"/>
          <w:sz w:val="28"/>
        </w:rPr>
        <w:t xml:space="preserve">" </w:t>
      </w:r>
      <w:r w:rsidR="00717F1E" w:rsidRPr="00250553">
        <w:rPr>
          <w:rFonts w:ascii="Times New Roman" w:hAnsi="Times New Roman"/>
          <w:color w:val="auto"/>
          <w:sz w:val="28"/>
        </w:rPr>
        <w:t>trong bảng đơn giá được tính bằng: ĐGLĐKT x  ĐMLĐ</w:t>
      </w:r>
    </w:p>
    <w:p w:rsidR="00717F1E" w:rsidRPr="00250553" w:rsidRDefault="00717F1E" w:rsidP="004526E5">
      <w:pPr>
        <w:spacing w:before="60" w:line="288" w:lineRule="auto"/>
        <w:ind w:firstLine="720"/>
        <w:jc w:val="both"/>
        <w:rPr>
          <w:rFonts w:ascii="Times New Roman" w:hAnsi="Times New Roman"/>
          <w:color w:val="auto"/>
          <w:sz w:val="28"/>
        </w:rPr>
      </w:pPr>
      <w:r w:rsidRPr="00250553">
        <w:rPr>
          <w:rFonts w:ascii="Times New Roman" w:hAnsi="Times New Roman"/>
          <w:color w:val="auto"/>
          <w:sz w:val="28"/>
        </w:rPr>
        <w:t xml:space="preserve">Trong đó: </w:t>
      </w:r>
    </w:p>
    <w:p w:rsidR="00717F1E" w:rsidRPr="00250553" w:rsidRDefault="00717F1E" w:rsidP="004526E5">
      <w:pPr>
        <w:spacing w:before="60" w:line="288" w:lineRule="auto"/>
        <w:ind w:firstLine="720"/>
        <w:jc w:val="both"/>
        <w:rPr>
          <w:rFonts w:ascii="Times New Roman" w:hAnsi="Times New Roman"/>
          <w:color w:val="auto"/>
          <w:sz w:val="28"/>
        </w:rPr>
      </w:pPr>
      <w:r w:rsidRPr="00250553">
        <w:rPr>
          <w:rFonts w:ascii="Times New Roman" w:hAnsi="Times New Roman"/>
          <w:color w:val="auto"/>
          <w:sz w:val="28"/>
        </w:rPr>
        <w:t xml:space="preserve">+ ĐGLĐKT: </w:t>
      </w:r>
      <w:r w:rsidR="00EB1B74">
        <w:rPr>
          <w:rFonts w:ascii="Times New Roman" w:hAnsi="Times New Roman"/>
          <w:color w:val="auto"/>
          <w:sz w:val="28"/>
        </w:rPr>
        <w:t>Đ</w:t>
      </w:r>
      <w:r w:rsidRPr="00250553">
        <w:rPr>
          <w:rFonts w:ascii="Times New Roman" w:hAnsi="Times New Roman"/>
          <w:color w:val="auto"/>
          <w:sz w:val="28"/>
        </w:rPr>
        <w:t xml:space="preserve">ơn giá tiền lương LĐKT </w:t>
      </w:r>
      <w:r w:rsidR="00250553" w:rsidRPr="00250553">
        <w:rPr>
          <w:rFonts w:ascii="Times New Roman" w:hAnsi="Times New Roman"/>
          <w:color w:val="auto"/>
          <w:sz w:val="28"/>
        </w:rPr>
        <w:t>theo nhóm (bằng tổng lương cấp bậc lao động kỹ thuật theo định biên)</w:t>
      </w:r>
    </w:p>
    <w:p w:rsidR="00717F1E" w:rsidRDefault="00717F1E" w:rsidP="004526E5">
      <w:pPr>
        <w:spacing w:before="60" w:line="288" w:lineRule="auto"/>
        <w:ind w:firstLine="720"/>
        <w:jc w:val="both"/>
        <w:rPr>
          <w:rFonts w:ascii="Times New Roman" w:hAnsi="Times New Roman"/>
          <w:color w:val="auto"/>
          <w:sz w:val="28"/>
        </w:rPr>
      </w:pPr>
      <w:r w:rsidRPr="00250553">
        <w:rPr>
          <w:rFonts w:ascii="Times New Roman" w:hAnsi="Times New Roman"/>
          <w:color w:val="auto"/>
          <w:sz w:val="28"/>
        </w:rPr>
        <w:t>+ ĐMLĐ</w:t>
      </w:r>
      <w:r w:rsidRPr="00250553">
        <w:rPr>
          <w:rFonts w:ascii="Times New Roman" w:hAnsi="Times New Roman"/>
          <w:color w:val="auto"/>
          <w:sz w:val="28"/>
          <w:vertAlign w:val="subscript"/>
        </w:rPr>
        <w:t>KT</w:t>
      </w:r>
      <w:r w:rsidRPr="00250553">
        <w:rPr>
          <w:rFonts w:ascii="Times New Roman" w:hAnsi="Times New Roman"/>
          <w:color w:val="auto"/>
          <w:sz w:val="28"/>
        </w:rPr>
        <w:t xml:space="preserve">: </w:t>
      </w:r>
      <w:r w:rsidR="00684CC4">
        <w:rPr>
          <w:rFonts w:ascii="Times New Roman" w:hAnsi="Times New Roman"/>
          <w:color w:val="auto"/>
          <w:sz w:val="28"/>
        </w:rPr>
        <w:t>Đ</w:t>
      </w:r>
      <w:r w:rsidRPr="00250553">
        <w:rPr>
          <w:rFonts w:ascii="Times New Roman" w:hAnsi="Times New Roman"/>
          <w:color w:val="auto"/>
          <w:sz w:val="28"/>
        </w:rPr>
        <w:t>ịnh mức lao động (xác định theo định mức KT-KT);</w:t>
      </w:r>
    </w:p>
    <w:p w:rsidR="00203D66" w:rsidRPr="00A73552" w:rsidRDefault="00203D66" w:rsidP="00082EDF">
      <w:pPr>
        <w:shd w:val="clear" w:color="auto" w:fill="FFFFFF"/>
        <w:spacing w:before="60" w:line="288" w:lineRule="auto"/>
        <w:jc w:val="both"/>
        <w:rPr>
          <w:rFonts w:ascii="Times New Roman" w:hAnsi="Times New Roman"/>
          <w:color w:val="auto"/>
          <w:sz w:val="28"/>
        </w:rPr>
      </w:pPr>
      <w:r>
        <w:rPr>
          <w:rFonts w:ascii="Times New Roman" w:hAnsi="Times New Roman"/>
          <w:color w:val="auto"/>
          <w:sz w:val="28"/>
        </w:rPr>
        <w:tab/>
      </w:r>
      <w:r w:rsidRPr="00A73552">
        <w:rPr>
          <w:rFonts w:ascii="Times New Roman" w:hAnsi="Times New Roman"/>
          <w:color w:val="auto"/>
          <w:sz w:val="28"/>
        </w:rPr>
        <w:t xml:space="preserve">- Đơn giá được lập với mức lương </w:t>
      </w:r>
      <w:r w:rsidR="0056320E" w:rsidRPr="00A73552">
        <w:rPr>
          <w:rFonts w:ascii="Times New Roman" w:hAnsi="Times New Roman"/>
          <w:color w:val="auto"/>
          <w:sz w:val="28"/>
        </w:rPr>
        <w:t>cơ sở</w:t>
      </w:r>
      <w:r w:rsidRPr="00A73552">
        <w:rPr>
          <w:rFonts w:ascii="Times New Roman" w:hAnsi="Times New Roman"/>
          <w:color w:val="auto"/>
          <w:sz w:val="28"/>
        </w:rPr>
        <w:t xml:space="preserve"> là 1.</w:t>
      </w:r>
      <w:r w:rsidR="00E06D4E" w:rsidRPr="00A73552">
        <w:rPr>
          <w:rFonts w:ascii="Times New Roman" w:hAnsi="Times New Roman"/>
          <w:color w:val="auto"/>
          <w:sz w:val="28"/>
        </w:rPr>
        <w:t>4</w:t>
      </w:r>
      <w:r w:rsidR="00082EDF" w:rsidRPr="00A73552">
        <w:rPr>
          <w:rFonts w:ascii="Times New Roman" w:hAnsi="Times New Roman"/>
          <w:color w:val="auto"/>
          <w:sz w:val="28"/>
        </w:rPr>
        <w:t>9</w:t>
      </w:r>
      <w:r w:rsidRPr="00A73552">
        <w:rPr>
          <w:rFonts w:ascii="Times New Roman" w:hAnsi="Times New Roman"/>
          <w:color w:val="auto"/>
          <w:sz w:val="28"/>
        </w:rPr>
        <w:t xml:space="preserve">0.000 đồng /tháng và định mức 26 ngày công / tháng, khi có thay đổi về mức lương </w:t>
      </w:r>
      <w:r w:rsidR="0056320E" w:rsidRPr="00A73552">
        <w:rPr>
          <w:rFonts w:ascii="Times New Roman" w:hAnsi="Times New Roman"/>
          <w:color w:val="auto"/>
          <w:sz w:val="28"/>
        </w:rPr>
        <w:t>cơ sở</w:t>
      </w:r>
      <w:r w:rsidRPr="00A73552">
        <w:rPr>
          <w:rFonts w:ascii="Times New Roman" w:hAnsi="Times New Roman"/>
          <w:color w:val="auto"/>
          <w:sz w:val="28"/>
        </w:rPr>
        <w:t xml:space="preserve"> thì các chi phí trong đơn giá được điều chỉnh lại như sau:</w:t>
      </w:r>
    </w:p>
    <w:p w:rsidR="00203D66" w:rsidRPr="00A73552" w:rsidRDefault="00203D66" w:rsidP="004526E5">
      <w:pPr>
        <w:shd w:val="clear" w:color="auto" w:fill="FFFFFF"/>
        <w:spacing w:before="60" w:line="288" w:lineRule="auto"/>
        <w:rPr>
          <w:rFonts w:ascii="Times New Roman" w:hAnsi="Times New Roman"/>
          <w:color w:val="auto"/>
          <w:sz w:val="28"/>
        </w:rPr>
      </w:pPr>
      <w:r w:rsidRPr="00A73552">
        <w:rPr>
          <w:rFonts w:ascii="Times New Roman" w:hAnsi="Times New Roman"/>
          <w:color w:val="auto"/>
          <w:sz w:val="28"/>
        </w:rPr>
        <w:tab/>
        <w:t>- Chi phí nhân công điều chỉnh = Chi phí nhân công trong đơn giá</w:t>
      </w:r>
      <w:r w:rsidR="00535D3A" w:rsidRPr="00A73552">
        <w:rPr>
          <w:rFonts w:ascii="Times New Roman" w:hAnsi="Times New Roman"/>
          <w:color w:val="auto"/>
          <w:sz w:val="28"/>
        </w:rPr>
        <w:t xml:space="preserve"> nhân với hệ số</w:t>
      </w:r>
      <w:r w:rsidRPr="00A73552">
        <w:rPr>
          <w:rFonts w:ascii="Times New Roman" w:hAnsi="Times New Roman"/>
          <w:color w:val="auto"/>
          <w:sz w:val="28"/>
        </w:rPr>
        <w:t xml:space="preserve"> K</w:t>
      </w:r>
    </w:p>
    <w:p w:rsidR="00203D66" w:rsidRPr="00A73552" w:rsidRDefault="00203D66" w:rsidP="000C586B">
      <w:pPr>
        <w:shd w:val="clear" w:color="auto" w:fill="FFFFFF"/>
        <w:spacing w:before="60" w:line="288" w:lineRule="auto"/>
        <w:ind w:firstLine="720"/>
        <w:rPr>
          <w:rFonts w:ascii="Times New Roman" w:hAnsi="Times New Roman"/>
          <w:color w:val="auto"/>
          <w:sz w:val="28"/>
        </w:rPr>
      </w:pPr>
      <w:r w:rsidRPr="00A73552">
        <w:rPr>
          <w:rFonts w:ascii="Times New Roman" w:hAnsi="Times New Roman"/>
          <w:color w:val="auto"/>
          <w:sz w:val="28"/>
        </w:rPr>
        <w:t xml:space="preserve">Trong đó: K = mức lương </w:t>
      </w:r>
      <w:r w:rsidR="00535D3A" w:rsidRPr="00A73552">
        <w:rPr>
          <w:rFonts w:ascii="Times New Roman" w:hAnsi="Times New Roman"/>
          <w:color w:val="auto"/>
          <w:sz w:val="28"/>
        </w:rPr>
        <w:t>cơ sở mới</w:t>
      </w:r>
      <w:r w:rsidRPr="00A73552">
        <w:rPr>
          <w:rFonts w:ascii="Times New Roman" w:hAnsi="Times New Roman"/>
          <w:color w:val="auto"/>
          <w:sz w:val="28"/>
        </w:rPr>
        <w:t>/1.</w:t>
      </w:r>
      <w:r w:rsidR="00E06D4E" w:rsidRPr="00A73552">
        <w:rPr>
          <w:rFonts w:ascii="Times New Roman" w:hAnsi="Times New Roman"/>
          <w:color w:val="auto"/>
          <w:sz w:val="28"/>
        </w:rPr>
        <w:t>4</w:t>
      </w:r>
      <w:r w:rsidR="00300565" w:rsidRPr="00A73552">
        <w:rPr>
          <w:rFonts w:ascii="Times New Roman" w:hAnsi="Times New Roman"/>
          <w:color w:val="auto"/>
          <w:sz w:val="28"/>
        </w:rPr>
        <w:t>9</w:t>
      </w:r>
      <w:r w:rsidRPr="00A73552">
        <w:rPr>
          <w:rFonts w:ascii="Times New Roman" w:hAnsi="Times New Roman"/>
          <w:color w:val="auto"/>
          <w:sz w:val="28"/>
        </w:rPr>
        <w:t>0.000</w:t>
      </w:r>
      <w:bookmarkStart w:id="1" w:name="_toc494182235"/>
      <w:bookmarkStart w:id="2" w:name="_toc494183200"/>
      <w:bookmarkEnd w:id="1"/>
      <w:bookmarkEnd w:id="2"/>
      <w:r w:rsidR="008966A4" w:rsidRPr="00A73552">
        <w:rPr>
          <w:rFonts w:ascii="Times New Roman" w:hAnsi="Times New Roman"/>
          <w:color w:val="auto"/>
          <w:sz w:val="28"/>
        </w:rPr>
        <w:t>.</w:t>
      </w:r>
    </w:p>
    <w:p w:rsidR="00845BE7" w:rsidRPr="005C670F" w:rsidRDefault="00845BE7" w:rsidP="000C586B">
      <w:pPr>
        <w:spacing w:before="60" w:line="288" w:lineRule="auto"/>
        <w:ind w:firstLine="720"/>
        <w:jc w:val="both"/>
        <w:rPr>
          <w:rFonts w:ascii="Times New Roman" w:hAnsi="Times New Roman"/>
          <w:b/>
          <w:color w:val="auto"/>
          <w:sz w:val="28"/>
        </w:rPr>
      </w:pPr>
      <w:r w:rsidRPr="005C670F">
        <w:rPr>
          <w:rFonts w:ascii="Times New Roman" w:hAnsi="Times New Roman"/>
          <w:b/>
          <w:color w:val="auto"/>
          <w:sz w:val="28"/>
        </w:rPr>
        <w:lastRenderedPageBreak/>
        <w:t>1.2</w:t>
      </w:r>
      <w:r w:rsidR="00B2621E" w:rsidRPr="005C670F">
        <w:rPr>
          <w:rFonts w:ascii="Times New Roman" w:hAnsi="Times New Roman"/>
          <w:b/>
          <w:color w:val="auto"/>
          <w:sz w:val="28"/>
          <w:lang w:val="vi-VN"/>
        </w:rPr>
        <w:t>.</w:t>
      </w:r>
      <w:r w:rsidRPr="005C670F">
        <w:rPr>
          <w:rFonts w:ascii="Times New Roman" w:hAnsi="Times New Roman"/>
          <w:b/>
          <w:color w:val="auto"/>
          <w:sz w:val="28"/>
        </w:rPr>
        <w:t xml:space="preserve"> Chi phí dụng cụ, vật liệu, thiết bị và năng lượng:</w:t>
      </w:r>
    </w:p>
    <w:p w:rsidR="00845BE7" w:rsidRPr="00527DEA" w:rsidRDefault="005C670F" w:rsidP="004526E5">
      <w:pPr>
        <w:pStyle w:val="BodyTextIndent"/>
        <w:spacing w:before="60" w:line="288" w:lineRule="auto"/>
        <w:rPr>
          <w:rFonts w:ascii="Times New Roman" w:hAnsi="Times New Roman"/>
        </w:rPr>
      </w:pPr>
      <w:r w:rsidRPr="005C670F">
        <w:rPr>
          <w:rFonts w:ascii="Times New Roman" w:hAnsi="Times New Roman"/>
          <w:szCs w:val="28"/>
        </w:rPr>
        <w:t>Thông tư số 3</w:t>
      </w:r>
      <w:r w:rsidR="00DC4468">
        <w:rPr>
          <w:rFonts w:ascii="Times New Roman" w:hAnsi="Times New Roman"/>
          <w:szCs w:val="28"/>
          <w:lang w:val="en-US"/>
        </w:rPr>
        <w:t>5</w:t>
      </w:r>
      <w:r w:rsidRPr="005C670F">
        <w:rPr>
          <w:rFonts w:ascii="Times New Roman" w:hAnsi="Times New Roman"/>
          <w:szCs w:val="28"/>
        </w:rPr>
        <w:t>/201</w:t>
      </w:r>
      <w:r w:rsidR="007F129C">
        <w:rPr>
          <w:rFonts w:ascii="Times New Roman" w:hAnsi="Times New Roman"/>
          <w:szCs w:val="28"/>
          <w:lang w:val="en-US"/>
        </w:rPr>
        <w:t>7</w:t>
      </w:r>
      <w:r w:rsidR="007F129C">
        <w:rPr>
          <w:rFonts w:ascii="Times New Roman" w:hAnsi="Times New Roman"/>
          <w:szCs w:val="28"/>
        </w:rPr>
        <w:t>/TT-BTNMT ngày 0</w:t>
      </w:r>
      <w:r w:rsidR="007F129C">
        <w:rPr>
          <w:rFonts w:ascii="Times New Roman" w:hAnsi="Times New Roman"/>
          <w:szCs w:val="28"/>
          <w:lang w:val="en-US"/>
        </w:rPr>
        <w:t>4</w:t>
      </w:r>
      <w:r w:rsidRPr="005C670F">
        <w:rPr>
          <w:rFonts w:ascii="Times New Roman" w:hAnsi="Times New Roman"/>
          <w:szCs w:val="28"/>
        </w:rPr>
        <w:t>/1</w:t>
      </w:r>
      <w:r w:rsidR="007F129C">
        <w:rPr>
          <w:rFonts w:ascii="Times New Roman" w:hAnsi="Times New Roman"/>
          <w:szCs w:val="28"/>
          <w:lang w:val="en-US"/>
        </w:rPr>
        <w:t>0</w:t>
      </w:r>
      <w:r w:rsidRPr="005C670F">
        <w:rPr>
          <w:rFonts w:ascii="Times New Roman" w:hAnsi="Times New Roman"/>
          <w:szCs w:val="28"/>
        </w:rPr>
        <w:t>/201</w:t>
      </w:r>
      <w:r w:rsidR="007F129C">
        <w:rPr>
          <w:rFonts w:ascii="Times New Roman" w:hAnsi="Times New Roman"/>
          <w:szCs w:val="28"/>
          <w:lang w:val="en-US"/>
        </w:rPr>
        <w:t>7</w:t>
      </w:r>
      <w:r w:rsidRPr="005C670F">
        <w:rPr>
          <w:rFonts w:ascii="Times New Roman" w:hAnsi="Times New Roman"/>
          <w:szCs w:val="28"/>
        </w:rPr>
        <w:t xml:space="preserve"> của Bộ Tài nguyên và Môi trường Ban hành Định mức kinh tế - kỹ thuật </w:t>
      </w:r>
      <w:r w:rsidR="004D7CA4">
        <w:rPr>
          <w:rFonts w:ascii="Times New Roman" w:hAnsi="Times New Roman"/>
          <w:szCs w:val="28"/>
        </w:rPr>
        <w:t>xây dựng cơ sở dữ liệu đất đai</w:t>
      </w:r>
      <w:r w:rsidR="00DF5F33" w:rsidRPr="005C670F">
        <w:rPr>
          <w:rFonts w:ascii="Times New Roman" w:hAnsi="Times New Roman"/>
          <w:szCs w:val="28"/>
        </w:rPr>
        <w:t xml:space="preserve">. </w:t>
      </w:r>
      <w:r w:rsidR="00DF5F33" w:rsidRPr="005C670F">
        <w:rPr>
          <w:rFonts w:ascii="Times New Roman" w:hAnsi="Times New Roman"/>
          <w:szCs w:val="28"/>
          <w:lang w:val="vi-VN"/>
        </w:rPr>
        <w:t>Đ</w:t>
      </w:r>
      <w:r w:rsidR="00845BE7" w:rsidRPr="005C670F">
        <w:rPr>
          <w:rFonts w:ascii="Times New Roman" w:hAnsi="Times New Roman"/>
        </w:rPr>
        <w:t>ơn giá dụng cụ, vật liệu và thiết bị tính bình quân chung theo giá cả thị trường cả nước</w:t>
      </w:r>
      <w:r w:rsidR="00C41F1B" w:rsidRPr="005C670F">
        <w:rPr>
          <w:rFonts w:ascii="Times New Roman" w:hAnsi="Times New Roman"/>
        </w:rPr>
        <w:t xml:space="preserve"> </w:t>
      </w:r>
      <w:r w:rsidR="00C41F1B" w:rsidRPr="00527DEA">
        <w:rPr>
          <w:rFonts w:ascii="Times New Roman" w:hAnsi="Times New Roman"/>
        </w:rPr>
        <w:t xml:space="preserve">và địa bàn tỉnh </w:t>
      </w:r>
      <w:r w:rsidR="00385788" w:rsidRPr="00527DEA">
        <w:rPr>
          <w:rFonts w:ascii="Times New Roman" w:hAnsi="Times New Roman"/>
          <w:lang w:val="en-US"/>
        </w:rPr>
        <w:t>Hà Tĩnh</w:t>
      </w:r>
      <w:r w:rsidR="00845BE7" w:rsidRPr="00527DEA">
        <w:rPr>
          <w:rFonts w:ascii="Times New Roman" w:hAnsi="Times New Roman"/>
        </w:rPr>
        <w:t>;</w:t>
      </w:r>
    </w:p>
    <w:p w:rsidR="00B2621E" w:rsidRPr="00E456FE" w:rsidRDefault="00B2621E" w:rsidP="004526E5">
      <w:pPr>
        <w:spacing w:before="60" w:line="288" w:lineRule="auto"/>
        <w:ind w:firstLine="567"/>
        <w:jc w:val="both"/>
        <w:rPr>
          <w:rFonts w:ascii="Times New Roman" w:hAnsi="Times New Roman"/>
          <w:bCs/>
          <w:color w:val="auto"/>
          <w:spacing w:val="-4"/>
          <w:sz w:val="28"/>
        </w:rPr>
      </w:pPr>
      <w:r w:rsidRPr="00E456FE">
        <w:rPr>
          <w:rFonts w:ascii="Times New Roman" w:hAnsi="Times New Roman"/>
          <w:color w:val="auto"/>
          <w:spacing w:val="-4"/>
          <w:sz w:val="28"/>
        </w:rPr>
        <w:t xml:space="preserve">- Giá của các loại dụng cụ, vật liệu và thiết bị: Có tham khảo giá </w:t>
      </w:r>
      <w:r w:rsidR="004338BB" w:rsidRPr="00E456FE">
        <w:rPr>
          <w:rFonts w:ascii="Times New Roman" w:hAnsi="Times New Roman"/>
          <w:color w:val="auto"/>
          <w:spacing w:val="-4"/>
          <w:sz w:val="28"/>
        </w:rPr>
        <w:t>thị trường;</w:t>
      </w:r>
      <w:r w:rsidRPr="00E456FE">
        <w:rPr>
          <w:rFonts w:ascii="Times New Roman" w:hAnsi="Times New Roman"/>
          <w:bCs/>
          <w:color w:val="auto"/>
          <w:spacing w:val="-4"/>
          <w:sz w:val="28"/>
          <w:lang w:val="vi-VN"/>
        </w:rPr>
        <w:t xml:space="preserve"> giá điện năng căn cứ Quyết định </w:t>
      </w:r>
      <w:r w:rsidRPr="00131298">
        <w:rPr>
          <w:rFonts w:ascii="Times New Roman" w:hAnsi="Times New Roman"/>
          <w:bCs/>
          <w:color w:val="auto"/>
          <w:spacing w:val="-4"/>
          <w:sz w:val="28"/>
          <w:lang w:val="vi-VN"/>
        </w:rPr>
        <w:t xml:space="preserve">số </w:t>
      </w:r>
      <w:r w:rsidR="00131298" w:rsidRPr="00131298">
        <w:rPr>
          <w:rFonts w:ascii="Times New Roman" w:hAnsi="Times New Roman"/>
          <w:bCs/>
          <w:color w:val="auto"/>
          <w:spacing w:val="-4"/>
          <w:sz w:val="28"/>
        </w:rPr>
        <w:t>4495</w:t>
      </w:r>
      <w:r w:rsidRPr="00131298">
        <w:rPr>
          <w:rFonts w:ascii="Times New Roman" w:hAnsi="Times New Roman"/>
          <w:bCs/>
          <w:color w:val="auto"/>
          <w:spacing w:val="-4"/>
          <w:sz w:val="28"/>
          <w:lang w:val="vi-VN"/>
        </w:rPr>
        <w:t xml:space="preserve">/QĐ-BCT ngày </w:t>
      </w:r>
      <w:r w:rsidR="00131298" w:rsidRPr="00131298">
        <w:rPr>
          <w:rFonts w:ascii="Times New Roman" w:hAnsi="Times New Roman"/>
          <w:bCs/>
          <w:color w:val="auto"/>
          <w:spacing w:val="-4"/>
          <w:sz w:val="28"/>
        </w:rPr>
        <w:t>30</w:t>
      </w:r>
      <w:r w:rsidR="00E456FE" w:rsidRPr="00131298">
        <w:rPr>
          <w:rFonts w:ascii="Times New Roman" w:hAnsi="Times New Roman"/>
          <w:bCs/>
          <w:color w:val="auto"/>
          <w:spacing w:val="-4"/>
          <w:sz w:val="28"/>
        </w:rPr>
        <w:t>/</w:t>
      </w:r>
      <w:r w:rsidR="00131298" w:rsidRPr="00131298">
        <w:rPr>
          <w:rFonts w:ascii="Times New Roman" w:hAnsi="Times New Roman"/>
          <w:bCs/>
          <w:color w:val="auto"/>
          <w:spacing w:val="-4"/>
          <w:sz w:val="28"/>
        </w:rPr>
        <w:t>11</w:t>
      </w:r>
      <w:r w:rsidR="00E456FE" w:rsidRPr="00131298">
        <w:rPr>
          <w:rFonts w:ascii="Times New Roman" w:hAnsi="Times New Roman"/>
          <w:bCs/>
          <w:color w:val="auto"/>
          <w:spacing w:val="-4"/>
          <w:sz w:val="28"/>
        </w:rPr>
        <w:t>/201</w:t>
      </w:r>
      <w:r w:rsidR="00131298" w:rsidRPr="00131298">
        <w:rPr>
          <w:rFonts w:ascii="Times New Roman" w:hAnsi="Times New Roman"/>
          <w:bCs/>
          <w:color w:val="auto"/>
          <w:spacing w:val="-4"/>
          <w:sz w:val="28"/>
        </w:rPr>
        <w:t>7</w:t>
      </w:r>
      <w:r w:rsidRPr="00131298">
        <w:rPr>
          <w:rFonts w:ascii="Times New Roman" w:hAnsi="Times New Roman"/>
          <w:bCs/>
          <w:color w:val="auto"/>
          <w:spacing w:val="-4"/>
          <w:sz w:val="28"/>
          <w:lang w:val="vi-VN"/>
        </w:rPr>
        <w:t xml:space="preserve"> của</w:t>
      </w:r>
      <w:r w:rsidRPr="00E456FE">
        <w:rPr>
          <w:rFonts w:ascii="Times New Roman" w:hAnsi="Times New Roman"/>
          <w:bCs/>
          <w:color w:val="auto"/>
          <w:spacing w:val="-4"/>
          <w:sz w:val="28"/>
          <w:lang w:val="vi-VN"/>
        </w:rPr>
        <w:t xml:space="preserve"> Bộ Công Thương</w:t>
      </w:r>
      <w:r w:rsidR="00E456FE" w:rsidRPr="00E456FE">
        <w:rPr>
          <w:rFonts w:ascii="Times New Roman" w:hAnsi="Times New Roman"/>
          <w:bCs/>
          <w:color w:val="auto"/>
          <w:spacing w:val="-4"/>
          <w:sz w:val="28"/>
        </w:rPr>
        <w:t xml:space="preserve"> quy định về giá điện</w:t>
      </w:r>
      <w:r w:rsidRPr="00E456FE">
        <w:rPr>
          <w:rFonts w:ascii="Times New Roman" w:hAnsi="Times New Roman"/>
          <w:bCs/>
          <w:color w:val="auto"/>
          <w:spacing w:val="-4"/>
          <w:sz w:val="28"/>
        </w:rPr>
        <w:t xml:space="preserve"> và giá điều tra trên thị trường cả nước </w:t>
      </w:r>
      <w:r w:rsidRPr="00E456FE">
        <w:rPr>
          <w:rFonts w:ascii="Times New Roman" w:hAnsi="Times New Roman"/>
          <w:bCs/>
          <w:color w:val="auto"/>
          <w:spacing w:val="-4"/>
          <w:sz w:val="28"/>
          <w:lang w:val="vi-VN"/>
        </w:rPr>
        <w:t xml:space="preserve">đối với </w:t>
      </w:r>
      <w:r w:rsidRPr="00E456FE">
        <w:rPr>
          <w:rFonts w:ascii="Times New Roman" w:hAnsi="Times New Roman"/>
          <w:bCs/>
          <w:color w:val="auto"/>
          <w:spacing w:val="-4"/>
          <w:sz w:val="28"/>
        </w:rPr>
        <w:t>máy móc, thiết bị, dụng cụ, vật liệu tại thời điểm hiện hành để làm căn cứ xây dựng đơn giá;</w:t>
      </w:r>
    </w:p>
    <w:p w:rsidR="00845BE7" w:rsidRPr="00527DEA" w:rsidRDefault="00845BE7" w:rsidP="004526E5">
      <w:pPr>
        <w:pStyle w:val="BodyTextIndent"/>
        <w:spacing w:before="60" w:line="288" w:lineRule="auto"/>
        <w:rPr>
          <w:rFonts w:ascii="Times New Roman" w:hAnsi="Times New Roman"/>
          <w:szCs w:val="28"/>
        </w:rPr>
      </w:pPr>
      <w:r w:rsidRPr="00527DEA">
        <w:rPr>
          <w:rFonts w:ascii="Times New Roman" w:hAnsi="Times New Roman"/>
        </w:rPr>
        <w:t xml:space="preserve">- Thời hạn sử dụng dụng cụ theo </w:t>
      </w:r>
      <w:r w:rsidR="000E0A2F" w:rsidRPr="00527DEA">
        <w:rPr>
          <w:rFonts w:ascii="Times New Roman" w:hAnsi="Times New Roman"/>
        </w:rPr>
        <w:t xml:space="preserve">quy định </w:t>
      </w:r>
      <w:r w:rsidR="0040342F" w:rsidRPr="00527DEA">
        <w:rPr>
          <w:rFonts w:ascii="Times New Roman" w:hAnsi="Times New Roman"/>
          <w:lang w:val="vi-VN"/>
        </w:rPr>
        <w:t>trong các</w:t>
      </w:r>
      <w:r w:rsidR="000E0A2F" w:rsidRPr="00527DEA">
        <w:rPr>
          <w:rFonts w:ascii="Times New Roman" w:hAnsi="Times New Roman"/>
        </w:rPr>
        <w:t xml:space="preserve"> Đ</w:t>
      </w:r>
      <w:r w:rsidRPr="00527DEA">
        <w:rPr>
          <w:rFonts w:ascii="Times New Roman" w:hAnsi="Times New Roman"/>
        </w:rPr>
        <w:t xml:space="preserve">ịnh mức kinh tế - kỹ thuật </w:t>
      </w:r>
      <w:r w:rsidR="0040342F" w:rsidRPr="00527DEA">
        <w:rPr>
          <w:rFonts w:ascii="Times New Roman" w:hAnsi="Times New Roman"/>
          <w:lang w:val="vi-VN"/>
        </w:rPr>
        <w:t xml:space="preserve">được Bộ Tài nguyên và Môi trường ban hành </w:t>
      </w:r>
      <w:r w:rsidR="00385788" w:rsidRPr="00527DEA">
        <w:rPr>
          <w:rFonts w:ascii="Times New Roman" w:hAnsi="Times New Roman"/>
          <w:lang w:val="en-US"/>
        </w:rPr>
        <w:t xml:space="preserve">theo </w:t>
      </w:r>
      <w:r w:rsidR="00527DEA" w:rsidRPr="00527DEA">
        <w:rPr>
          <w:rFonts w:ascii="Times New Roman" w:hAnsi="Times New Roman"/>
          <w:szCs w:val="28"/>
        </w:rPr>
        <w:t xml:space="preserve">Thông tư số </w:t>
      </w:r>
      <w:r w:rsidR="00DE11E3" w:rsidRPr="005C670F">
        <w:rPr>
          <w:rFonts w:ascii="Times New Roman" w:hAnsi="Times New Roman"/>
          <w:szCs w:val="28"/>
        </w:rPr>
        <w:t>3</w:t>
      </w:r>
      <w:r w:rsidR="00DE11E3">
        <w:rPr>
          <w:rFonts w:ascii="Times New Roman" w:hAnsi="Times New Roman"/>
          <w:szCs w:val="28"/>
          <w:lang w:val="en-US"/>
        </w:rPr>
        <w:t>5</w:t>
      </w:r>
      <w:r w:rsidR="00DE11E3" w:rsidRPr="005C670F">
        <w:rPr>
          <w:rFonts w:ascii="Times New Roman" w:hAnsi="Times New Roman"/>
          <w:szCs w:val="28"/>
        </w:rPr>
        <w:t>/201</w:t>
      </w:r>
      <w:r w:rsidR="00DE11E3">
        <w:rPr>
          <w:rFonts w:ascii="Times New Roman" w:hAnsi="Times New Roman"/>
          <w:szCs w:val="28"/>
          <w:lang w:val="en-US"/>
        </w:rPr>
        <w:t>7</w:t>
      </w:r>
      <w:r w:rsidR="00DE11E3">
        <w:rPr>
          <w:rFonts w:ascii="Times New Roman" w:hAnsi="Times New Roman"/>
          <w:szCs w:val="28"/>
        </w:rPr>
        <w:t>/TT-BTNMT ngày 0</w:t>
      </w:r>
      <w:r w:rsidR="00DE11E3">
        <w:rPr>
          <w:rFonts w:ascii="Times New Roman" w:hAnsi="Times New Roman"/>
          <w:szCs w:val="28"/>
          <w:lang w:val="en-US"/>
        </w:rPr>
        <w:t>4</w:t>
      </w:r>
      <w:r w:rsidR="00DE11E3" w:rsidRPr="005C670F">
        <w:rPr>
          <w:rFonts w:ascii="Times New Roman" w:hAnsi="Times New Roman"/>
          <w:szCs w:val="28"/>
        </w:rPr>
        <w:t>/1</w:t>
      </w:r>
      <w:r w:rsidR="00DE11E3">
        <w:rPr>
          <w:rFonts w:ascii="Times New Roman" w:hAnsi="Times New Roman"/>
          <w:szCs w:val="28"/>
          <w:lang w:val="en-US"/>
        </w:rPr>
        <w:t>0</w:t>
      </w:r>
      <w:r w:rsidR="00DE11E3" w:rsidRPr="005C670F">
        <w:rPr>
          <w:rFonts w:ascii="Times New Roman" w:hAnsi="Times New Roman"/>
          <w:szCs w:val="28"/>
        </w:rPr>
        <w:t>/201</w:t>
      </w:r>
      <w:r w:rsidR="00DE11E3">
        <w:rPr>
          <w:rFonts w:ascii="Times New Roman" w:hAnsi="Times New Roman"/>
          <w:szCs w:val="28"/>
          <w:lang w:val="en-US"/>
        </w:rPr>
        <w:t>7</w:t>
      </w:r>
      <w:r w:rsidR="00DE11E3" w:rsidRPr="005C670F">
        <w:rPr>
          <w:rFonts w:ascii="Times New Roman" w:hAnsi="Times New Roman"/>
          <w:szCs w:val="28"/>
        </w:rPr>
        <w:t xml:space="preserve"> của Bộ Tài nguyên và Môi trường Ban hành Định mức kinh tế - kỹ thuật </w:t>
      </w:r>
      <w:r w:rsidR="00DE11E3">
        <w:rPr>
          <w:rFonts w:ascii="Times New Roman" w:hAnsi="Times New Roman"/>
          <w:szCs w:val="28"/>
        </w:rPr>
        <w:t>xây dựng cơ sở dữ liệu đất đai</w:t>
      </w:r>
      <w:r w:rsidR="0040342F" w:rsidRPr="00527DEA">
        <w:rPr>
          <w:rFonts w:ascii="Times New Roman" w:hAnsi="Times New Roman"/>
          <w:szCs w:val="28"/>
          <w:lang w:val="vi-VN"/>
        </w:rPr>
        <w:t>.</w:t>
      </w:r>
    </w:p>
    <w:p w:rsidR="00845BE7" w:rsidRPr="00527DEA" w:rsidRDefault="00845BE7" w:rsidP="004526E5">
      <w:pPr>
        <w:spacing w:before="60" w:line="288" w:lineRule="auto"/>
        <w:ind w:firstLine="567"/>
        <w:jc w:val="both"/>
        <w:rPr>
          <w:rFonts w:ascii="Times New Roman" w:hAnsi="Times New Roman"/>
          <w:color w:val="auto"/>
          <w:sz w:val="28"/>
          <w:szCs w:val="28"/>
        </w:rPr>
      </w:pPr>
      <w:r w:rsidRPr="00527DEA">
        <w:rPr>
          <w:rFonts w:ascii="Times New Roman" w:hAnsi="Times New Roman"/>
          <w:color w:val="auto"/>
          <w:sz w:val="28"/>
          <w:szCs w:val="28"/>
        </w:rPr>
        <w:t>- Thời gian sử dụng và số ca sử dụng một năm của từng loại máy</w:t>
      </w:r>
      <w:r w:rsidR="006F1B81" w:rsidRPr="00527DEA">
        <w:rPr>
          <w:rFonts w:ascii="Times New Roman" w:hAnsi="Times New Roman"/>
          <w:color w:val="auto"/>
          <w:sz w:val="28"/>
          <w:szCs w:val="28"/>
        </w:rPr>
        <w:t xml:space="preserve"> móc, thiết bị</w:t>
      </w:r>
      <w:r w:rsidRPr="00527DEA">
        <w:rPr>
          <w:rFonts w:ascii="Times New Roman" w:hAnsi="Times New Roman"/>
          <w:color w:val="auto"/>
          <w:sz w:val="28"/>
          <w:szCs w:val="28"/>
        </w:rPr>
        <w:t xml:space="preserve"> áp dụng theo Thông tư </w:t>
      </w:r>
      <w:r w:rsidR="00427546" w:rsidRPr="00427546">
        <w:rPr>
          <w:rFonts w:ascii="Times New Roman" w:hAnsi="Times New Roman"/>
          <w:color w:val="auto"/>
          <w:sz w:val="28"/>
          <w:szCs w:val="28"/>
        </w:rPr>
        <w:t>136/2017/TT-BTC ngày 22/12/2017 của Bộ Tài chính quy định lập, quản lý, sử dụng kinh phí chi hoạt động kinh tế đối với các nhiệm vụ chi về tài nguyên môi trường</w:t>
      </w:r>
      <w:r w:rsidRPr="00527DEA">
        <w:rPr>
          <w:rFonts w:ascii="Times New Roman" w:hAnsi="Times New Roman"/>
          <w:color w:val="auto"/>
          <w:sz w:val="28"/>
          <w:szCs w:val="28"/>
        </w:rPr>
        <w:t>;</w:t>
      </w:r>
    </w:p>
    <w:p w:rsidR="00845BE7" w:rsidRPr="00527DEA" w:rsidRDefault="00845BE7" w:rsidP="004526E5">
      <w:pPr>
        <w:spacing w:before="60" w:line="288" w:lineRule="auto"/>
        <w:ind w:firstLine="567"/>
        <w:jc w:val="both"/>
        <w:rPr>
          <w:rFonts w:ascii="Times New Roman" w:hAnsi="Times New Roman"/>
          <w:color w:val="auto"/>
          <w:sz w:val="28"/>
          <w:szCs w:val="28"/>
        </w:rPr>
      </w:pPr>
      <w:r w:rsidRPr="00527DEA">
        <w:rPr>
          <w:rFonts w:ascii="Times New Roman" w:hAnsi="Times New Roman"/>
          <w:color w:val="auto"/>
          <w:sz w:val="28"/>
          <w:szCs w:val="28"/>
        </w:rPr>
        <w:t xml:space="preserve">- Công suất tiêu hao điện năng </w:t>
      </w:r>
      <w:r w:rsidR="0040342F" w:rsidRPr="00527DEA">
        <w:rPr>
          <w:rFonts w:ascii="Times New Roman" w:hAnsi="Times New Roman"/>
          <w:color w:val="auto"/>
          <w:sz w:val="28"/>
          <w:szCs w:val="28"/>
          <w:lang w:val="vi-VN"/>
        </w:rPr>
        <w:t>căn cứ</w:t>
      </w:r>
      <w:r w:rsidRPr="00527DEA">
        <w:rPr>
          <w:rFonts w:ascii="Times New Roman" w:hAnsi="Times New Roman"/>
          <w:color w:val="auto"/>
          <w:sz w:val="28"/>
          <w:szCs w:val="28"/>
        </w:rPr>
        <w:t xml:space="preserve"> </w:t>
      </w:r>
      <w:r w:rsidR="0040342F" w:rsidRPr="00527DEA">
        <w:rPr>
          <w:rFonts w:ascii="Times New Roman" w:hAnsi="Times New Roman"/>
          <w:color w:val="auto"/>
          <w:sz w:val="28"/>
          <w:szCs w:val="28"/>
          <w:lang w:val="vi-VN"/>
        </w:rPr>
        <w:t xml:space="preserve">các </w:t>
      </w:r>
      <w:r w:rsidR="006F1B81" w:rsidRPr="00527DEA">
        <w:rPr>
          <w:rFonts w:ascii="Times New Roman" w:hAnsi="Times New Roman"/>
          <w:color w:val="auto"/>
          <w:sz w:val="28"/>
          <w:szCs w:val="28"/>
        </w:rPr>
        <w:t xml:space="preserve">Định mức kinh tế - kỹ thuật </w:t>
      </w:r>
      <w:r w:rsidR="0040342F" w:rsidRPr="00527DEA">
        <w:rPr>
          <w:rFonts w:ascii="Times New Roman" w:hAnsi="Times New Roman"/>
          <w:color w:val="auto"/>
          <w:sz w:val="28"/>
          <w:szCs w:val="28"/>
          <w:lang w:val="vi-VN"/>
        </w:rPr>
        <w:t xml:space="preserve">của </w:t>
      </w:r>
      <w:r w:rsidR="006F1B81" w:rsidRPr="00527DEA">
        <w:rPr>
          <w:rFonts w:ascii="Times New Roman" w:hAnsi="Times New Roman"/>
          <w:color w:val="auto"/>
          <w:sz w:val="28"/>
          <w:szCs w:val="28"/>
        </w:rPr>
        <w:t>Bộ Tài nguyên và Môi trường</w:t>
      </w:r>
      <w:r w:rsidR="0040342F" w:rsidRPr="00527DEA">
        <w:rPr>
          <w:rFonts w:ascii="Times New Roman" w:hAnsi="Times New Roman"/>
          <w:color w:val="auto"/>
          <w:sz w:val="28"/>
          <w:szCs w:val="28"/>
          <w:lang w:val="vi-VN"/>
        </w:rPr>
        <w:t xml:space="preserve"> ban hành</w:t>
      </w:r>
      <w:r w:rsidRPr="00527DEA">
        <w:rPr>
          <w:rFonts w:ascii="Times New Roman" w:hAnsi="Times New Roman"/>
          <w:color w:val="auto"/>
          <w:sz w:val="28"/>
          <w:szCs w:val="28"/>
        </w:rPr>
        <w:t>;</w:t>
      </w:r>
    </w:p>
    <w:p w:rsidR="00B2621E" w:rsidRDefault="00B2621E" w:rsidP="004526E5">
      <w:pPr>
        <w:spacing w:before="60" w:line="288" w:lineRule="auto"/>
        <w:ind w:firstLine="567"/>
        <w:jc w:val="both"/>
        <w:rPr>
          <w:rFonts w:ascii="Times New Roman" w:hAnsi="Times New Roman"/>
          <w:color w:val="auto"/>
          <w:sz w:val="28"/>
          <w:szCs w:val="28"/>
        </w:rPr>
      </w:pPr>
      <w:r w:rsidRPr="00DE11E3">
        <w:rPr>
          <w:rFonts w:ascii="Times New Roman" w:hAnsi="Times New Roman"/>
          <w:color w:val="auto"/>
          <w:sz w:val="28"/>
          <w:szCs w:val="28"/>
        </w:rPr>
        <w:t xml:space="preserve">- </w:t>
      </w:r>
      <w:r w:rsidRPr="00DE11E3">
        <w:rPr>
          <w:rFonts w:ascii="Times New Roman" w:hAnsi="Times New Roman"/>
          <w:color w:val="auto"/>
          <w:sz w:val="28"/>
          <w:szCs w:val="28"/>
          <w:lang w:val="vi-VN"/>
        </w:rPr>
        <w:t>Đơn g</w:t>
      </w:r>
      <w:r w:rsidRPr="00DE11E3">
        <w:rPr>
          <w:rFonts w:ascii="Times New Roman" w:hAnsi="Times New Roman"/>
          <w:color w:val="auto"/>
          <w:sz w:val="28"/>
          <w:szCs w:val="28"/>
        </w:rPr>
        <w:t>iá điện năng</w:t>
      </w:r>
      <w:r w:rsidRPr="00DE11E3">
        <w:rPr>
          <w:rFonts w:ascii="Times New Roman" w:hAnsi="Times New Roman"/>
          <w:color w:val="auto"/>
          <w:sz w:val="28"/>
          <w:szCs w:val="28"/>
          <w:lang w:val="vi-VN"/>
        </w:rPr>
        <w:t>:</w:t>
      </w:r>
      <w:r w:rsidRPr="00DE11E3">
        <w:rPr>
          <w:rFonts w:ascii="Times New Roman" w:hAnsi="Times New Roman"/>
          <w:color w:val="auto"/>
          <w:sz w:val="28"/>
          <w:szCs w:val="28"/>
        </w:rPr>
        <w:t xml:space="preserve"> </w:t>
      </w:r>
      <w:r w:rsidRPr="00DE11E3">
        <w:rPr>
          <w:rFonts w:ascii="Times New Roman" w:hAnsi="Times New Roman"/>
          <w:color w:val="auto"/>
          <w:sz w:val="28"/>
          <w:szCs w:val="28"/>
          <w:lang w:val="vi-VN"/>
        </w:rPr>
        <w:t>T</w:t>
      </w:r>
      <w:r w:rsidRPr="00DE11E3">
        <w:rPr>
          <w:rFonts w:ascii="Times New Roman" w:hAnsi="Times New Roman"/>
          <w:color w:val="auto"/>
          <w:sz w:val="28"/>
          <w:szCs w:val="28"/>
        </w:rPr>
        <w:t xml:space="preserve">heo giá điện </w:t>
      </w:r>
      <w:r w:rsidRPr="00DE11E3">
        <w:rPr>
          <w:rFonts w:ascii="Times New Roman" w:hAnsi="Times New Roman"/>
          <w:color w:val="auto"/>
          <w:sz w:val="28"/>
          <w:szCs w:val="28"/>
          <w:lang w:val="vi-VN"/>
        </w:rPr>
        <w:t xml:space="preserve">bán lẻ cho đơn vị hành chính sự nghiệp, mức điện áp </w:t>
      </w:r>
      <w:r w:rsidR="00C07C28">
        <w:rPr>
          <w:rFonts w:ascii="Times New Roman" w:hAnsi="Times New Roman"/>
          <w:color w:val="auto"/>
          <w:sz w:val="28"/>
          <w:szCs w:val="28"/>
        </w:rPr>
        <w:t>&gt;</w:t>
      </w:r>
      <w:r w:rsidRPr="00DE11E3">
        <w:rPr>
          <w:rFonts w:ascii="Times New Roman" w:hAnsi="Times New Roman"/>
          <w:color w:val="auto"/>
          <w:sz w:val="28"/>
          <w:szCs w:val="28"/>
          <w:lang w:val="vi-VN"/>
        </w:rPr>
        <w:t xml:space="preserve"> 6 kv</w:t>
      </w:r>
      <w:r w:rsidRPr="00DE11E3">
        <w:rPr>
          <w:rFonts w:ascii="Times New Roman" w:hAnsi="Times New Roman"/>
          <w:color w:val="auto"/>
          <w:sz w:val="28"/>
          <w:szCs w:val="28"/>
        </w:rPr>
        <w:t xml:space="preserve"> là 1.</w:t>
      </w:r>
      <w:r w:rsidR="00606143" w:rsidRPr="00DE11E3">
        <w:rPr>
          <w:rFonts w:ascii="Times New Roman" w:hAnsi="Times New Roman"/>
          <w:color w:val="auto"/>
          <w:sz w:val="28"/>
          <w:szCs w:val="28"/>
        </w:rPr>
        <w:t>6</w:t>
      </w:r>
      <w:r w:rsidR="00DE11E3" w:rsidRPr="00DE11E3">
        <w:rPr>
          <w:rFonts w:ascii="Times New Roman" w:hAnsi="Times New Roman"/>
          <w:color w:val="auto"/>
          <w:sz w:val="28"/>
          <w:szCs w:val="28"/>
        </w:rPr>
        <w:t>86</w:t>
      </w:r>
      <w:r w:rsidRPr="00DE11E3">
        <w:rPr>
          <w:rFonts w:ascii="Times New Roman" w:hAnsi="Times New Roman"/>
          <w:color w:val="auto"/>
          <w:sz w:val="28"/>
          <w:szCs w:val="28"/>
        </w:rPr>
        <w:t xml:space="preserve"> đồng/Kw.</w:t>
      </w:r>
    </w:p>
    <w:p w:rsidR="004338BB" w:rsidRPr="00527DEA" w:rsidRDefault="005C670F" w:rsidP="004526E5">
      <w:pPr>
        <w:spacing w:before="60" w:line="288" w:lineRule="auto"/>
        <w:jc w:val="both"/>
        <w:rPr>
          <w:rFonts w:ascii="Times New Roman" w:hAnsi="Times New Roman"/>
          <w:b/>
          <w:color w:val="auto"/>
          <w:sz w:val="28"/>
        </w:rPr>
      </w:pPr>
      <w:r w:rsidRPr="00527DEA">
        <w:rPr>
          <w:rFonts w:ascii="Times New Roman" w:hAnsi="Times New Roman"/>
          <w:b/>
          <w:color w:val="auto"/>
          <w:sz w:val="28"/>
        </w:rPr>
        <w:t>2. Chi phí chung</w:t>
      </w:r>
    </w:p>
    <w:p w:rsidR="00BA7580" w:rsidRPr="00427546" w:rsidRDefault="005730A5" w:rsidP="004526E5">
      <w:pPr>
        <w:shd w:val="clear" w:color="auto" w:fill="FFFFFF"/>
        <w:spacing w:before="60" w:line="288" w:lineRule="auto"/>
        <w:jc w:val="both"/>
        <w:rPr>
          <w:rFonts w:ascii="Times New Roman" w:hAnsi="Times New Roman"/>
          <w:color w:val="auto"/>
          <w:spacing w:val="-4"/>
          <w:sz w:val="28"/>
        </w:rPr>
      </w:pPr>
      <w:r w:rsidRPr="00427546">
        <w:rPr>
          <w:rFonts w:ascii="Times New Roman" w:hAnsi="Times New Roman"/>
          <w:color w:val="auto"/>
          <w:spacing w:val="-4"/>
          <w:sz w:val="28"/>
          <w:szCs w:val="28"/>
        </w:rPr>
        <w:tab/>
      </w:r>
      <w:r w:rsidR="00845BE7" w:rsidRPr="00427546">
        <w:rPr>
          <w:rFonts w:ascii="Times New Roman" w:hAnsi="Times New Roman"/>
          <w:color w:val="auto"/>
          <w:spacing w:val="-4"/>
          <w:sz w:val="28"/>
          <w:szCs w:val="28"/>
        </w:rPr>
        <w:t xml:space="preserve">Chi phí chung tính theo quy định tại </w:t>
      </w:r>
      <w:r w:rsidR="00427546" w:rsidRPr="00427546">
        <w:rPr>
          <w:rFonts w:ascii="Times New Roman" w:hAnsi="Times New Roman"/>
          <w:color w:val="auto"/>
          <w:spacing w:val="-4"/>
          <w:sz w:val="28"/>
          <w:szCs w:val="28"/>
        </w:rPr>
        <w:t>Thông tư 136/2017/TT-BTC ngày 22/12/2017 của Bộ Tài chính quy định lập, quản lý, sử dụng kinh phí chi hoạt động kinh tế đối với các nhiệm vụ chi về tài nguyên môi trường</w:t>
      </w:r>
      <w:r w:rsidR="00845BE7" w:rsidRPr="00427546">
        <w:rPr>
          <w:rFonts w:ascii="Times New Roman" w:hAnsi="Times New Roman"/>
          <w:color w:val="auto"/>
          <w:spacing w:val="-4"/>
          <w:sz w:val="28"/>
          <w:szCs w:val="28"/>
        </w:rPr>
        <w:t xml:space="preserve">: </w:t>
      </w:r>
      <w:r w:rsidR="00BA7580" w:rsidRPr="00427546">
        <w:rPr>
          <w:rFonts w:ascii="Times New Roman" w:hAnsi="Times New Roman"/>
          <w:color w:val="auto"/>
          <w:spacing w:val="-4"/>
          <w:sz w:val="28"/>
        </w:rPr>
        <w:t>Đối chiếu quy định thì các loại công việc trong dự toán này thuộc nhóm III (quản lý đất đai thực hiện trong nhà), chi phí chung được tính= 15% chi phí trực tiếp.</w:t>
      </w:r>
    </w:p>
    <w:p w:rsidR="009966B0" w:rsidRPr="00203D66" w:rsidRDefault="00203D66" w:rsidP="004526E5">
      <w:pPr>
        <w:shd w:val="clear" w:color="auto" w:fill="FFFFFF"/>
        <w:spacing w:before="60" w:line="288" w:lineRule="auto"/>
        <w:rPr>
          <w:rFonts w:ascii="Times New Roman" w:hAnsi="Times New Roman"/>
          <w:color w:val="auto"/>
          <w:sz w:val="28"/>
        </w:rPr>
      </w:pPr>
      <w:r>
        <w:rPr>
          <w:rFonts w:ascii="Times New Roman" w:hAnsi="Times New Roman"/>
          <w:b/>
          <w:color w:val="auto"/>
          <w:sz w:val="28"/>
        </w:rPr>
        <w:t>3</w:t>
      </w:r>
      <w:r w:rsidR="009966B0" w:rsidRPr="005D7EDE">
        <w:rPr>
          <w:rFonts w:ascii="Times New Roman" w:hAnsi="Times New Roman"/>
          <w:b/>
          <w:color w:val="auto"/>
          <w:sz w:val="28"/>
          <w:lang w:val="vi-VN"/>
        </w:rPr>
        <w:t>.</w:t>
      </w:r>
      <w:r w:rsidR="009966B0" w:rsidRPr="005D7EDE">
        <w:rPr>
          <w:rFonts w:ascii="Times New Roman" w:hAnsi="Times New Roman"/>
          <w:b/>
          <w:color w:val="auto"/>
          <w:sz w:val="28"/>
        </w:rPr>
        <w:t xml:space="preserve">  </w:t>
      </w:r>
      <w:r>
        <w:rPr>
          <w:rFonts w:ascii="Times New Roman" w:hAnsi="Times New Roman"/>
          <w:b/>
          <w:color w:val="auto"/>
          <w:sz w:val="28"/>
        </w:rPr>
        <w:t>Chi phí ngoài đơn giá</w:t>
      </w:r>
    </w:p>
    <w:p w:rsidR="009966B0" w:rsidRPr="005D7EDE" w:rsidRDefault="009966B0" w:rsidP="004526E5">
      <w:pPr>
        <w:spacing w:before="60" w:line="288" w:lineRule="auto"/>
        <w:jc w:val="both"/>
        <w:rPr>
          <w:rFonts w:ascii="Times New Roman" w:hAnsi="Times New Roman"/>
          <w:color w:val="auto"/>
          <w:sz w:val="28"/>
          <w:szCs w:val="28"/>
        </w:rPr>
      </w:pPr>
      <w:r w:rsidRPr="005D7EDE">
        <w:rPr>
          <w:rFonts w:ascii="Times New Roman" w:hAnsi="Times New Roman"/>
          <w:b/>
          <w:color w:val="auto"/>
          <w:sz w:val="30"/>
        </w:rPr>
        <w:tab/>
      </w:r>
      <w:r w:rsidRPr="005D7EDE">
        <w:rPr>
          <w:rFonts w:ascii="Times New Roman" w:hAnsi="Times New Roman"/>
          <w:color w:val="auto"/>
          <w:sz w:val="28"/>
          <w:szCs w:val="28"/>
        </w:rPr>
        <w:t>Các chi phí chưa được tính vào đơn giá bao gồm:</w:t>
      </w:r>
    </w:p>
    <w:p w:rsidR="009966B0" w:rsidRPr="005D7EDE" w:rsidRDefault="00382DEF" w:rsidP="004526E5">
      <w:pPr>
        <w:spacing w:before="60" w:line="288" w:lineRule="auto"/>
        <w:ind w:firstLine="567"/>
        <w:jc w:val="both"/>
        <w:rPr>
          <w:rFonts w:ascii="Times New Roman" w:hAnsi="Times New Roman"/>
          <w:color w:val="auto"/>
          <w:sz w:val="28"/>
          <w:szCs w:val="28"/>
        </w:rPr>
      </w:pPr>
      <w:r>
        <w:rPr>
          <w:rFonts w:ascii="Times New Roman" w:hAnsi="Times New Roman"/>
          <w:color w:val="auto"/>
          <w:sz w:val="28"/>
          <w:szCs w:val="28"/>
        </w:rPr>
        <w:t>- Chi phí khảo sát, thiết kế lập dự toán</w:t>
      </w:r>
      <w:r w:rsidR="009966B0" w:rsidRPr="005D7EDE">
        <w:rPr>
          <w:rFonts w:ascii="Times New Roman" w:hAnsi="Times New Roman"/>
          <w:color w:val="auto"/>
          <w:sz w:val="28"/>
          <w:szCs w:val="28"/>
        </w:rPr>
        <w:t>;</w:t>
      </w:r>
    </w:p>
    <w:p w:rsidR="009966B0" w:rsidRPr="005D7EDE" w:rsidRDefault="009966B0" w:rsidP="004526E5">
      <w:pPr>
        <w:spacing w:before="60" w:line="288" w:lineRule="auto"/>
        <w:ind w:firstLine="567"/>
        <w:jc w:val="both"/>
        <w:rPr>
          <w:rFonts w:ascii="Times New Roman" w:hAnsi="Times New Roman"/>
          <w:color w:val="auto"/>
          <w:sz w:val="28"/>
          <w:szCs w:val="28"/>
        </w:rPr>
      </w:pPr>
      <w:r w:rsidRPr="005D7EDE">
        <w:rPr>
          <w:rFonts w:ascii="Times New Roman" w:hAnsi="Times New Roman"/>
          <w:color w:val="auto"/>
          <w:sz w:val="28"/>
          <w:szCs w:val="28"/>
        </w:rPr>
        <w:t>- Chi phí kiểm tra nghiệm thu;</w:t>
      </w:r>
    </w:p>
    <w:p w:rsidR="009966B0" w:rsidRPr="005D7EDE" w:rsidRDefault="009966B0" w:rsidP="004526E5">
      <w:pPr>
        <w:spacing w:before="60" w:line="288" w:lineRule="auto"/>
        <w:ind w:firstLine="567"/>
        <w:jc w:val="both"/>
        <w:rPr>
          <w:rFonts w:ascii="Times New Roman" w:hAnsi="Times New Roman"/>
          <w:color w:val="auto"/>
          <w:sz w:val="28"/>
          <w:szCs w:val="28"/>
        </w:rPr>
      </w:pPr>
      <w:r w:rsidRPr="005D7EDE">
        <w:rPr>
          <w:rFonts w:ascii="Times New Roman" w:hAnsi="Times New Roman"/>
          <w:color w:val="auto"/>
          <w:sz w:val="28"/>
          <w:szCs w:val="28"/>
        </w:rPr>
        <w:t>- Chi phí thu nhập chịu thuế tính trước;</w:t>
      </w:r>
    </w:p>
    <w:p w:rsidR="009966B0" w:rsidRPr="00BC6003" w:rsidRDefault="009966B0" w:rsidP="004526E5">
      <w:pPr>
        <w:spacing w:before="60" w:line="288" w:lineRule="auto"/>
        <w:ind w:firstLine="567"/>
        <w:jc w:val="both"/>
        <w:rPr>
          <w:rFonts w:ascii="Times New Roman" w:hAnsi="Times New Roman"/>
          <w:color w:val="auto"/>
          <w:spacing w:val="-4"/>
          <w:sz w:val="28"/>
          <w:szCs w:val="28"/>
          <w:lang w:val="de-AT"/>
        </w:rPr>
      </w:pPr>
      <w:r w:rsidRPr="00BC6003">
        <w:rPr>
          <w:rFonts w:ascii="Times New Roman" w:hAnsi="Times New Roman"/>
          <w:color w:val="auto"/>
          <w:spacing w:val="-4"/>
          <w:sz w:val="28"/>
          <w:szCs w:val="28"/>
          <w:lang w:val="de-AT"/>
        </w:rPr>
        <w:t xml:space="preserve">Các chi phí trên sẽ được tính khi xây dựng dự toán cụ thể cho từng công trình theo hướng dẫn tại </w:t>
      </w:r>
      <w:r w:rsidR="00BC6003" w:rsidRPr="00BC6003">
        <w:rPr>
          <w:rFonts w:ascii="Times New Roman" w:hAnsi="Times New Roman"/>
          <w:color w:val="auto"/>
          <w:spacing w:val="-4"/>
          <w:sz w:val="28"/>
          <w:szCs w:val="28"/>
        </w:rPr>
        <w:t>Thông tư 136/2017/TT-BTC ngày 22/12/2017 của Bộ Tài chính.</w:t>
      </w:r>
    </w:p>
    <w:p w:rsidR="00196F95" w:rsidRPr="00196F95" w:rsidRDefault="00196F95" w:rsidP="004526E5">
      <w:pPr>
        <w:shd w:val="clear" w:color="auto" w:fill="FFFFFF"/>
        <w:spacing w:before="60" w:line="288" w:lineRule="auto"/>
        <w:rPr>
          <w:rFonts w:ascii="Times New Roman" w:hAnsi="Times New Roman"/>
          <w:b/>
          <w:color w:val="auto"/>
          <w:sz w:val="28"/>
          <w:szCs w:val="28"/>
        </w:rPr>
      </w:pPr>
      <w:r>
        <w:rPr>
          <w:rFonts w:ascii="Times New Roman" w:hAnsi="Times New Roman"/>
          <w:b/>
          <w:color w:val="auto"/>
          <w:sz w:val="28"/>
          <w:szCs w:val="28"/>
        </w:rPr>
        <w:t>4. Kết cấu phần chính đơn giá</w:t>
      </w:r>
    </w:p>
    <w:p w:rsidR="00196F95" w:rsidRPr="00196F95" w:rsidRDefault="00196F95" w:rsidP="004526E5">
      <w:pPr>
        <w:shd w:val="clear" w:color="auto" w:fill="FFFFFF"/>
        <w:spacing w:before="60" w:line="288" w:lineRule="auto"/>
        <w:ind w:firstLine="709"/>
        <w:rPr>
          <w:rFonts w:ascii="Times New Roman" w:hAnsi="Times New Roman"/>
          <w:color w:val="auto"/>
          <w:sz w:val="28"/>
          <w:szCs w:val="28"/>
        </w:rPr>
      </w:pPr>
      <w:r>
        <w:rPr>
          <w:rFonts w:ascii="Times New Roman" w:hAnsi="Times New Roman"/>
          <w:color w:val="auto"/>
          <w:sz w:val="28"/>
          <w:szCs w:val="28"/>
        </w:rPr>
        <w:lastRenderedPageBreak/>
        <w:t xml:space="preserve">- </w:t>
      </w:r>
      <w:r w:rsidRPr="00196F95">
        <w:rPr>
          <w:rFonts w:ascii="Times New Roman" w:hAnsi="Times New Roman"/>
          <w:color w:val="auto"/>
          <w:sz w:val="28"/>
          <w:szCs w:val="28"/>
        </w:rPr>
        <w:t>Đơn giá sản phẩm = Chi phí trực tiếp</w:t>
      </w:r>
      <w:r w:rsidR="00F313A6">
        <w:rPr>
          <w:rFonts w:ascii="Times New Roman" w:hAnsi="Times New Roman"/>
          <w:color w:val="auto"/>
          <w:sz w:val="28"/>
          <w:szCs w:val="28"/>
        </w:rPr>
        <w:t xml:space="preserve"> </w:t>
      </w:r>
      <w:r w:rsidRPr="00196F95">
        <w:rPr>
          <w:rFonts w:ascii="Times New Roman" w:hAnsi="Times New Roman"/>
          <w:color w:val="auto"/>
          <w:sz w:val="28"/>
          <w:szCs w:val="28"/>
        </w:rPr>
        <w:t xml:space="preserve">+ Chi phí chung </w:t>
      </w:r>
    </w:p>
    <w:p w:rsidR="00E456FE" w:rsidRDefault="00196F95" w:rsidP="004526E5">
      <w:pPr>
        <w:shd w:val="clear" w:color="auto" w:fill="FFFFFF"/>
        <w:spacing w:before="60" w:line="288" w:lineRule="auto"/>
        <w:ind w:firstLine="709"/>
        <w:jc w:val="both"/>
        <w:rPr>
          <w:rFonts w:ascii="Times New Roman" w:hAnsi="Times New Roman"/>
          <w:color w:val="auto"/>
          <w:sz w:val="28"/>
          <w:szCs w:val="28"/>
        </w:rPr>
      </w:pPr>
      <w:r w:rsidRPr="007713DE">
        <w:rPr>
          <w:rFonts w:ascii="Times New Roman" w:hAnsi="Times New Roman"/>
          <w:color w:val="auto"/>
          <w:sz w:val="28"/>
          <w:szCs w:val="28"/>
        </w:rPr>
        <w:t>- Đơn giá xây dựng cơ sở dữ liệu địa chính trên địa bàn tỉnh được thành lập trên cơ sở định mức kinh tế - kỹ thuật ban hành kèm theo thông tư </w:t>
      </w:r>
      <w:hyperlink r:id="rId9" w:tgtFrame="_blank" w:history="1">
        <w:r w:rsidR="007713DE">
          <w:rPr>
            <w:rFonts w:ascii="Times New Roman" w:hAnsi="Times New Roman"/>
            <w:color w:val="auto"/>
            <w:sz w:val="28"/>
            <w:szCs w:val="28"/>
          </w:rPr>
          <w:t>35/2017</w:t>
        </w:r>
        <w:r w:rsidRPr="007713DE">
          <w:rPr>
            <w:rFonts w:ascii="Times New Roman" w:hAnsi="Times New Roman"/>
            <w:color w:val="auto"/>
            <w:sz w:val="28"/>
            <w:szCs w:val="28"/>
          </w:rPr>
          <w:t>/TT-BTNMT</w:t>
        </w:r>
      </w:hyperlink>
      <w:r w:rsidR="007713DE">
        <w:rPr>
          <w:rFonts w:ascii="Times New Roman" w:hAnsi="Times New Roman"/>
          <w:color w:val="auto"/>
          <w:sz w:val="28"/>
          <w:szCs w:val="28"/>
        </w:rPr>
        <w:t xml:space="preserve"> ngày 04/10/2017</w:t>
      </w:r>
      <w:r w:rsidRPr="007713DE">
        <w:rPr>
          <w:rFonts w:ascii="Times New Roman" w:hAnsi="Times New Roman"/>
          <w:color w:val="auto"/>
          <w:sz w:val="28"/>
          <w:szCs w:val="28"/>
        </w:rPr>
        <w:t xml:space="preserve">. </w:t>
      </w:r>
    </w:p>
    <w:p w:rsidR="007B0DFB" w:rsidRDefault="00196F95" w:rsidP="004526E5">
      <w:pPr>
        <w:shd w:val="clear" w:color="auto" w:fill="FFFFFF"/>
        <w:spacing w:before="60" w:line="288" w:lineRule="auto"/>
        <w:ind w:firstLine="709"/>
        <w:jc w:val="both"/>
        <w:rPr>
          <w:rFonts w:ascii="Times New Roman" w:hAnsi="Times New Roman"/>
          <w:color w:val="auto"/>
          <w:sz w:val="28"/>
          <w:szCs w:val="28"/>
        </w:rPr>
      </w:pPr>
      <w:r w:rsidRPr="007713DE">
        <w:rPr>
          <w:rFonts w:ascii="Times New Roman" w:hAnsi="Times New Roman"/>
          <w:color w:val="auto"/>
          <w:sz w:val="28"/>
          <w:szCs w:val="28"/>
        </w:rPr>
        <w:t xml:space="preserve">- Đơn giá này hướng dẫn việc lập dự toán kinh phí chung cho cả doanh nghiệp và đơn vị sự nghiệp thực hiện. </w:t>
      </w:r>
    </w:p>
    <w:p w:rsidR="00C05260" w:rsidRDefault="00C05260" w:rsidP="004526E5">
      <w:pPr>
        <w:shd w:val="clear" w:color="auto" w:fill="FFFFFF"/>
        <w:spacing w:before="60" w:line="288" w:lineRule="auto"/>
        <w:jc w:val="both"/>
        <w:rPr>
          <w:rFonts w:ascii="Times New Roman" w:hAnsi="Times New Roman"/>
          <w:color w:val="auto"/>
          <w:sz w:val="28"/>
          <w:szCs w:val="28"/>
        </w:rPr>
      </w:pPr>
      <w:r>
        <w:rPr>
          <w:rFonts w:ascii="Times New Roman" w:hAnsi="Times New Roman"/>
          <w:color w:val="auto"/>
          <w:sz w:val="28"/>
          <w:szCs w:val="28"/>
        </w:rPr>
        <w:tab/>
      </w:r>
      <w:r w:rsidR="002B7779" w:rsidRPr="00F313A6">
        <w:rPr>
          <w:rFonts w:ascii="Times New Roman" w:hAnsi="Times New Roman"/>
          <w:color w:val="auto"/>
          <w:sz w:val="28"/>
          <w:szCs w:val="28"/>
        </w:rPr>
        <w:t>- Đơn giá sản phẩm chưa bao gồm phụ cấp khu vực. Khi tính dự toán áp dụng cụ th</w:t>
      </w:r>
      <w:r w:rsidR="00F80E18" w:rsidRPr="00F313A6">
        <w:rPr>
          <w:rFonts w:ascii="Times New Roman" w:hAnsi="Times New Roman"/>
          <w:color w:val="auto"/>
          <w:sz w:val="28"/>
          <w:szCs w:val="28"/>
        </w:rPr>
        <w:t>ể cho</w:t>
      </w:r>
      <w:r w:rsidR="002B7779" w:rsidRPr="00F313A6">
        <w:rPr>
          <w:rFonts w:ascii="Times New Roman" w:hAnsi="Times New Roman"/>
          <w:color w:val="auto"/>
          <w:sz w:val="28"/>
          <w:szCs w:val="28"/>
        </w:rPr>
        <w:t xml:space="preserve"> từng địa phương.</w:t>
      </w:r>
    </w:p>
    <w:p w:rsidR="006175DB" w:rsidRPr="00E456FE" w:rsidRDefault="007713DE" w:rsidP="004526E5">
      <w:pPr>
        <w:shd w:val="clear" w:color="auto" w:fill="FFFFFF"/>
        <w:spacing w:before="60" w:line="288" w:lineRule="auto"/>
        <w:rPr>
          <w:rFonts w:ascii="Times New Roman" w:hAnsi="Times New Roman"/>
          <w:b/>
          <w:color w:val="auto"/>
          <w:sz w:val="28"/>
          <w:szCs w:val="28"/>
          <w:lang w:val="de-AT"/>
        </w:rPr>
      </w:pPr>
      <w:r w:rsidRPr="00E456FE">
        <w:rPr>
          <w:rFonts w:ascii="Times New Roman" w:hAnsi="Times New Roman"/>
          <w:b/>
          <w:color w:val="auto"/>
          <w:sz w:val="28"/>
          <w:szCs w:val="28"/>
        </w:rPr>
        <w:t>5</w:t>
      </w:r>
      <w:r w:rsidR="006175DB" w:rsidRPr="00E456FE">
        <w:rPr>
          <w:rFonts w:ascii="Times New Roman" w:hAnsi="Times New Roman"/>
          <w:b/>
          <w:color w:val="auto"/>
          <w:sz w:val="28"/>
          <w:szCs w:val="28"/>
          <w:lang w:val="de-AT"/>
        </w:rPr>
        <w:t>. Quy định viết tắt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770"/>
        <w:gridCol w:w="2515"/>
      </w:tblGrid>
      <w:tr w:rsidR="00C25678" w:rsidRPr="00D500C6" w:rsidTr="00D500C6">
        <w:trPr>
          <w:tblHeader/>
          <w:tblCellSpacing w:w="0" w:type="dxa"/>
        </w:trPr>
        <w:tc>
          <w:tcPr>
            <w:tcW w:w="67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3AFF" w:rsidRPr="00D500C6" w:rsidRDefault="006175DB" w:rsidP="004526E5">
            <w:pPr>
              <w:spacing w:before="60"/>
              <w:jc w:val="center"/>
              <w:rPr>
                <w:rFonts w:ascii="Times New Roman" w:hAnsi="Times New Roman"/>
                <w:b/>
                <w:color w:val="auto"/>
                <w:sz w:val="28"/>
                <w:szCs w:val="28"/>
                <w:lang w:val="de-AT"/>
              </w:rPr>
            </w:pPr>
            <w:r w:rsidRPr="00D500C6">
              <w:rPr>
                <w:rFonts w:ascii="Times New Roman" w:hAnsi="Times New Roman"/>
                <w:b/>
                <w:color w:val="auto"/>
                <w:sz w:val="28"/>
                <w:szCs w:val="28"/>
                <w:lang w:val="de-AT"/>
              </w:rPr>
              <w:t>Nội dung viết tắt</w:t>
            </w:r>
          </w:p>
        </w:tc>
        <w:tc>
          <w:tcPr>
            <w:tcW w:w="25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3AFF" w:rsidRPr="00D500C6" w:rsidRDefault="006175DB" w:rsidP="004526E5">
            <w:pPr>
              <w:spacing w:before="60"/>
              <w:jc w:val="center"/>
              <w:rPr>
                <w:rFonts w:ascii="Times New Roman" w:hAnsi="Times New Roman"/>
                <w:b/>
                <w:color w:val="auto"/>
                <w:sz w:val="28"/>
                <w:szCs w:val="28"/>
                <w:lang w:val="de-AT"/>
              </w:rPr>
            </w:pPr>
            <w:r w:rsidRPr="00D500C6">
              <w:rPr>
                <w:rFonts w:ascii="Times New Roman" w:hAnsi="Times New Roman"/>
                <w:b/>
                <w:color w:val="auto"/>
                <w:sz w:val="28"/>
                <w:szCs w:val="28"/>
                <w:lang w:val="de-AT"/>
              </w:rPr>
              <w:t>Viết tắt</w:t>
            </w:r>
          </w:p>
        </w:tc>
      </w:tr>
      <w:tr w:rsidR="00C25678" w:rsidRPr="00773AFF" w:rsidTr="00887DF1">
        <w:trPr>
          <w:tblCellSpacing w:w="0" w:type="dxa"/>
        </w:trPr>
        <w:tc>
          <w:tcPr>
            <w:tcW w:w="67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3AFF" w:rsidRPr="00773AFF" w:rsidRDefault="006175DB" w:rsidP="004526E5">
            <w:pPr>
              <w:spacing w:before="60"/>
              <w:rPr>
                <w:rFonts w:ascii="Times New Roman" w:hAnsi="Times New Roman"/>
                <w:color w:val="auto"/>
                <w:sz w:val="28"/>
                <w:szCs w:val="28"/>
                <w:lang w:val="de-AT"/>
              </w:rPr>
            </w:pPr>
            <w:r w:rsidRPr="00773AFF">
              <w:rPr>
                <w:rFonts w:ascii="Times New Roman" w:hAnsi="Times New Roman"/>
                <w:color w:val="auto"/>
                <w:sz w:val="28"/>
                <w:szCs w:val="28"/>
                <w:lang w:val="de-AT"/>
              </w:rPr>
              <w:t>Định mức kinh tế - kỹ thuật</w:t>
            </w:r>
          </w:p>
        </w:tc>
        <w:tc>
          <w:tcPr>
            <w:tcW w:w="2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3AFF" w:rsidRPr="00773AFF" w:rsidRDefault="006175DB" w:rsidP="004526E5">
            <w:pPr>
              <w:spacing w:before="60"/>
              <w:rPr>
                <w:rFonts w:ascii="Times New Roman" w:hAnsi="Times New Roman"/>
                <w:color w:val="auto"/>
                <w:sz w:val="28"/>
                <w:szCs w:val="28"/>
                <w:lang w:val="de-AT"/>
              </w:rPr>
            </w:pPr>
            <w:r w:rsidRPr="00773AFF">
              <w:rPr>
                <w:rFonts w:ascii="Times New Roman" w:hAnsi="Times New Roman"/>
                <w:color w:val="auto"/>
                <w:sz w:val="28"/>
                <w:szCs w:val="28"/>
                <w:lang w:val="de-AT"/>
              </w:rPr>
              <w:t>Định mức KT-KT</w:t>
            </w:r>
          </w:p>
        </w:tc>
      </w:tr>
      <w:tr w:rsidR="00C25678" w:rsidRPr="00773AFF" w:rsidTr="00887DF1">
        <w:trPr>
          <w:tblCellSpacing w:w="0" w:type="dxa"/>
        </w:trPr>
        <w:tc>
          <w:tcPr>
            <w:tcW w:w="67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3AFF" w:rsidRPr="00773AFF" w:rsidRDefault="006175DB" w:rsidP="004526E5">
            <w:pPr>
              <w:spacing w:before="60"/>
              <w:rPr>
                <w:rFonts w:ascii="Times New Roman" w:hAnsi="Times New Roman"/>
                <w:color w:val="auto"/>
                <w:sz w:val="28"/>
                <w:szCs w:val="28"/>
                <w:lang w:val="de-AT"/>
              </w:rPr>
            </w:pPr>
            <w:r w:rsidRPr="00773AFF">
              <w:rPr>
                <w:rFonts w:ascii="Times New Roman" w:hAnsi="Times New Roman"/>
                <w:color w:val="auto"/>
                <w:sz w:val="28"/>
                <w:szCs w:val="28"/>
                <w:lang w:val="de-AT"/>
              </w:rPr>
              <w:t>Định mức</w:t>
            </w:r>
          </w:p>
        </w:tc>
        <w:tc>
          <w:tcPr>
            <w:tcW w:w="2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3AFF" w:rsidRPr="00773AFF" w:rsidRDefault="006175DB" w:rsidP="004526E5">
            <w:pPr>
              <w:spacing w:before="60"/>
              <w:rPr>
                <w:rFonts w:ascii="Times New Roman" w:hAnsi="Times New Roman"/>
                <w:color w:val="auto"/>
                <w:sz w:val="28"/>
                <w:szCs w:val="28"/>
                <w:lang w:val="de-AT"/>
              </w:rPr>
            </w:pPr>
            <w:r w:rsidRPr="00773AFF">
              <w:rPr>
                <w:rFonts w:ascii="Times New Roman" w:hAnsi="Times New Roman"/>
                <w:color w:val="auto"/>
                <w:sz w:val="28"/>
                <w:szCs w:val="28"/>
                <w:lang w:val="de-AT"/>
              </w:rPr>
              <w:t>ĐM</w:t>
            </w:r>
          </w:p>
        </w:tc>
      </w:tr>
      <w:tr w:rsidR="00C25678" w:rsidRPr="00773AFF" w:rsidTr="00887DF1">
        <w:trPr>
          <w:tblCellSpacing w:w="0" w:type="dxa"/>
        </w:trPr>
        <w:tc>
          <w:tcPr>
            <w:tcW w:w="67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3AFF" w:rsidRPr="00773AFF" w:rsidRDefault="006175DB" w:rsidP="004526E5">
            <w:pPr>
              <w:spacing w:before="60"/>
              <w:rPr>
                <w:rFonts w:ascii="Times New Roman" w:hAnsi="Times New Roman"/>
                <w:color w:val="auto"/>
                <w:sz w:val="28"/>
                <w:szCs w:val="28"/>
                <w:lang w:val="de-AT"/>
              </w:rPr>
            </w:pPr>
            <w:r w:rsidRPr="00773AFF">
              <w:rPr>
                <w:rFonts w:ascii="Times New Roman" w:hAnsi="Times New Roman"/>
                <w:color w:val="auto"/>
                <w:sz w:val="28"/>
                <w:szCs w:val="28"/>
                <w:lang w:val="de-AT"/>
              </w:rPr>
              <w:t>Định mức lao động</w:t>
            </w:r>
          </w:p>
        </w:tc>
        <w:tc>
          <w:tcPr>
            <w:tcW w:w="2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3AFF" w:rsidRPr="00773AFF" w:rsidRDefault="006175DB" w:rsidP="004526E5">
            <w:pPr>
              <w:spacing w:before="60"/>
              <w:rPr>
                <w:rFonts w:ascii="Times New Roman" w:hAnsi="Times New Roman"/>
                <w:color w:val="auto"/>
                <w:sz w:val="28"/>
                <w:szCs w:val="28"/>
                <w:lang w:val="de-AT"/>
              </w:rPr>
            </w:pPr>
            <w:r w:rsidRPr="00773AFF">
              <w:rPr>
                <w:rFonts w:ascii="Times New Roman" w:hAnsi="Times New Roman"/>
                <w:color w:val="auto"/>
                <w:sz w:val="28"/>
                <w:szCs w:val="28"/>
                <w:lang w:val="de-AT"/>
              </w:rPr>
              <w:t>ĐMLĐ</w:t>
            </w:r>
          </w:p>
        </w:tc>
      </w:tr>
      <w:tr w:rsidR="00C25678" w:rsidRPr="00773AFF" w:rsidTr="00887DF1">
        <w:trPr>
          <w:tblCellSpacing w:w="0" w:type="dxa"/>
        </w:trPr>
        <w:tc>
          <w:tcPr>
            <w:tcW w:w="67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3AFF" w:rsidRPr="00773AFF" w:rsidRDefault="006175DB" w:rsidP="004526E5">
            <w:pPr>
              <w:spacing w:before="60"/>
              <w:rPr>
                <w:rFonts w:ascii="Times New Roman" w:hAnsi="Times New Roman"/>
                <w:color w:val="auto"/>
                <w:sz w:val="28"/>
                <w:szCs w:val="28"/>
                <w:lang w:val="de-AT"/>
              </w:rPr>
            </w:pPr>
            <w:r w:rsidRPr="00773AFF">
              <w:rPr>
                <w:rFonts w:ascii="Times New Roman" w:hAnsi="Times New Roman"/>
                <w:color w:val="auto"/>
                <w:sz w:val="28"/>
                <w:szCs w:val="28"/>
                <w:lang w:val="de-AT"/>
              </w:rPr>
              <w:t>Đơn vị tính</w:t>
            </w:r>
          </w:p>
        </w:tc>
        <w:tc>
          <w:tcPr>
            <w:tcW w:w="2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3AFF" w:rsidRPr="00773AFF" w:rsidRDefault="006175DB" w:rsidP="004526E5">
            <w:pPr>
              <w:spacing w:before="60"/>
              <w:rPr>
                <w:rFonts w:ascii="Times New Roman" w:hAnsi="Times New Roman"/>
                <w:color w:val="auto"/>
                <w:sz w:val="28"/>
                <w:szCs w:val="28"/>
                <w:lang w:val="de-AT"/>
              </w:rPr>
            </w:pPr>
            <w:r w:rsidRPr="00773AFF">
              <w:rPr>
                <w:rFonts w:ascii="Times New Roman" w:hAnsi="Times New Roman"/>
                <w:color w:val="auto"/>
                <w:sz w:val="28"/>
                <w:szCs w:val="28"/>
                <w:lang w:val="de-AT"/>
              </w:rPr>
              <w:t>ĐVT</w:t>
            </w:r>
          </w:p>
        </w:tc>
      </w:tr>
      <w:tr w:rsidR="00C25678" w:rsidRPr="00773AFF" w:rsidTr="00887DF1">
        <w:trPr>
          <w:tblCellSpacing w:w="0" w:type="dxa"/>
        </w:trPr>
        <w:tc>
          <w:tcPr>
            <w:tcW w:w="67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3AFF" w:rsidRPr="00773AFF" w:rsidRDefault="006175DB" w:rsidP="004526E5">
            <w:pPr>
              <w:spacing w:before="60"/>
              <w:jc w:val="both"/>
              <w:rPr>
                <w:rFonts w:ascii="Times New Roman" w:hAnsi="Times New Roman"/>
                <w:color w:val="auto"/>
                <w:sz w:val="28"/>
                <w:szCs w:val="28"/>
                <w:lang w:val="de-AT"/>
              </w:rPr>
            </w:pPr>
            <w:r w:rsidRPr="00773AFF">
              <w:rPr>
                <w:rFonts w:ascii="Times New Roman" w:hAnsi="Times New Roman"/>
                <w:color w:val="auto"/>
                <w:sz w:val="28"/>
                <w:szCs w:val="28"/>
                <w:lang w:val="de-AT"/>
              </w:rPr>
              <w:t>Giấy chứng nhận quyền sử dụng đất; Giấy chứng nhận quyền sở hữu nhà ở và quyền sử dụng đất ở; Giấy chứng nhận quyền sử dụng đất, quyền sở hữu nhà ở và tài sản khác gắn liền với đất.</w:t>
            </w:r>
          </w:p>
        </w:tc>
        <w:tc>
          <w:tcPr>
            <w:tcW w:w="2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3AFF" w:rsidRPr="00773AFF" w:rsidRDefault="006175DB" w:rsidP="004526E5">
            <w:pPr>
              <w:spacing w:before="60"/>
              <w:rPr>
                <w:rFonts w:ascii="Times New Roman" w:hAnsi="Times New Roman"/>
                <w:color w:val="auto"/>
                <w:sz w:val="28"/>
                <w:szCs w:val="28"/>
                <w:lang w:val="de-AT"/>
              </w:rPr>
            </w:pPr>
            <w:r w:rsidRPr="00773AFF">
              <w:rPr>
                <w:rFonts w:ascii="Times New Roman" w:hAnsi="Times New Roman"/>
                <w:color w:val="auto"/>
                <w:sz w:val="28"/>
                <w:szCs w:val="28"/>
                <w:lang w:val="de-AT"/>
              </w:rPr>
              <w:t>GCN</w:t>
            </w:r>
          </w:p>
        </w:tc>
      </w:tr>
      <w:tr w:rsidR="00C25678" w:rsidRPr="00773AFF" w:rsidTr="00887DF1">
        <w:trPr>
          <w:tblCellSpacing w:w="0" w:type="dxa"/>
        </w:trPr>
        <w:tc>
          <w:tcPr>
            <w:tcW w:w="67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3AFF" w:rsidRPr="00773AFF" w:rsidRDefault="006175DB" w:rsidP="004526E5">
            <w:pPr>
              <w:spacing w:before="60"/>
              <w:rPr>
                <w:rFonts w:ascii="Times New Roman" w:hAnsi="Times New Roman"/>
                <w:color w:val="auto"/>
                <w:sz w:val="28"/>
                <w:szCs w:val="28"/>
                <w:lang w:val="de-AT"/>
              </w:rPr>
            </w:pPr>
            <w:r w:rsidRPr="00773AFF">
              <w:rPr>
                <w:rFonts w:ascii="Times New Roman" w:hAnsi="Times New Roman"/>
                <w:color w:val="auto"/>
                <w:sz w:val="28"/>
                <w:szCs w:val="28"/>
                <w:lang w:val="de-AT"/>
              </w:rPr>
              <w:t>Cơ sở dữ liệu</w:t>
            </w:r>
          </w:p>
        </w:tc>
        <w:tc>
          <w:tcPr>
            <w:tcW w:w="2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3AFF" w:rsidRPr="00773AFF" w:rsidRDefault="006175DB" w:rsidP="004526E5">
            <w:pPr>
              <w:spacing w:before="60"/>
              <w:rPr>
                <w:rFonts w:ascii="Times New Roman" w:hAnsi="Times New Roman"/>
                <w:color w:val="auto"/>
                <w:sz w:val="28"/>
                <w:szCs w:val="28"/>
                <w:lang w:val="de-AT"/>
              </w:rPr>
            </w:pPr>
            <w:r w:rsidRPr="00773AFF">
              <w:rPr>
                <w:rFonts w:ascii="Times New Roman" w:hAnsi="Times New Roman"/>
                <w:color w:val="auto"/>
                <w:sz w:val="28"/>
                <w:szCs w:val="28"/>
                <w:lang w:val="de-AT"/>
              </w:rPr>
              <w:t>  CSDL</w:t>
            </w:r>
          </w:p>
        </w:tc>
      </w:tr>
      <w:tr w:rsidR="00C25678" w:rsidRPr="00773AFF" w:rsidTr="00887DF1">
        <w:trPr>
          <w:tblCellSpacing w:w="0" w:type="dxa"/>
        </w:trPr>
        <w:tc>
          <w:tcPr>
            <w:tcW w:w="67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3AFF" w:rsidRPr="00773AFF" w:rsidRDefault="006175DB" w:rsidP="004526E5">
            <w:pPr>
              <w:spacing w:before="60"/>
              <w:rPr>
                <w:rFonts w:ascii="Times New Roman" w:hAnsi="Times New Roman"/>
                <w:color w:val="auto"/>
                <w:sz w:val="28"/>
                <w:szCs w:val="28"/>
                <w:lang w:val="de-AT"/>
              </w:rPr>
            </w:pPr>
            <w:r w:rsidRPr="00773AFF">
              <w:rPr>
                <w:rFonts w:ascii="Times New Roman" w:hAnsi="Times New Roman"/>
                <w:color w:val="auto"/>
                <w:sz w:val="28"/>
                <w:szCs w:val="28"/>
                <w:lang w:val="de-AT"/>
              </w:rPr>
              <w:t>Hồ sơ</w:t>
            </w:r>
          </w:p>
        </w:tc>
        <w:tc>
          <w:tcPr>
            <w:tcW w:w="2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3AFF" w:rsidRPr="00773AFF" w:rsidRDefault="006175DB" w:rsidP="004526E5">
            <w:pPr>
              <w:spacing w:before="60"/>
              <w:rPr>
                <w:rFonts w:ascii="Times New Roman" w:hAnsi="Times New Roman"/>
                <w:color w:val="auto"/>
                <w:sz w:val="28"/>
                <w:szCs w:val="28"/>
                <w:lang w:val="de-AT"/>
              </w:rPr>
            </w:pPr>
            <w:r w:rsidRPr="00773AFF">
              <w:rPr>
                <w:rFonts w:ascii="Times New Roman" w:hAnsi="Times New Roman"/>
                <w:color w:val="auto"/>
                <w:sz w:val="28"/>
                <w:szCs w:val="28"/>
                <w:lang w:val="de-AT"/>
              </w:rPr>
              <w:t>HS</w:t>
            </w:r>
          </w:p>
        </w:tc>
      </w:tr>
      <w:tr w:rsidR="00C25678" w:rsidRPr="00773AFF" w:rsidTr="00887DF1">
        <w:trPr>
          <w:tblCellSpacing w:w="0" w:type="dxa"/>
        </w:trPr>
        <w:tc>
          <w:tcPr>
            <w:tcW w:w="67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3AFF" w:rsidRPr="00773AFF" w:rsidRDefault="006175DB" w:rsidP="004526E5">
            <w:pPr>
              <w:spacing w:before="60"/>
              <w:rPr>
                <w:rFonts w:ascii="Times New Roman" w:hAnsi="Times New Roman"/>
                <w:color w:val="auto"/>
                <w:sz w:val="28"/>
                <w:szCs w:val="28"/>
                <w:lang w:val="de-AT"/>
              </w:rPr>
            </w:pPr>
            <w:r w:rsidRPr="00773AFF">
              <w:rPr>
                <w:rFonts w:ascii="Times New Roman" w:hAnsi="Times New Roman"/>
                <w:color w:val="auto"/>
                <w:sz w:val="28"/>
                <w:szCs w:val="28"/>
                <w:lang w:val="de-AT"/>
              </w:rPr>
              <w:t>Đơn vị hành chính</w:t>
            </w:r>
          </w:p>
        </w:tc>
        <w:tc>
          <w:tcPr>
            <w:tcW w:w="2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3AFF" w:rsidRPr="00773AFF" w:rsidRDefault="006175DB" w:rsidP="004526E5">
            <w:pPr>
              <w:spacing w:before="60"/>
              <w:rPr>
                <w:rFonts w:ascii="Times New Roman" w:hAnsi="Times New Roman"/>
                <w:color w:val="auto"/>
                <w:sz w:val="28"/>
                <w:szCs w:val="28"/>
                <w:lang w:val="de-AT"/>
              </w:rPr>
            </w:pPr>
            <w:r w:rsidRPr="00773AFF">
              <w:rPr>
                <w:rFonts w:ascii="Times New Roman" w:hAnsi="Times New Roman"/>
                <w:color w:val="auto"/>
                <w:sz w:val="28"/>
                <w:szCs w:val="28"/>
                <w:lang w:val="de-AT"/>
              </w:rPr>
              <w:t>ĐVHC</w:t>
            </w:r>
          </w:p>
        </w:tc>
      </w:tr>
      <w:tr w:rsidR="00C25678" w:rsidRPr="00773AFF" w:rsidTr="00887DF1">
        <w:trPr>
          <w:tblCellSpacing w:w="0" w:type="dxa"/>
        </w:trPr>
        <w:tc>
          <w:tcPr>
            <w:tcW w:w="67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3AFF" w:rsidRPr="00773AFF" w:rsidRDefault="006175DB" w:rsidP="004526E5">
            <w:pPr>
              <w:spacing w:before="60"/>
              <w:rPr>
                <w:rFonts w:ascii="Times New Roman" w:hAnsi="Times New Roman"/>
                <w:color w:val="auto"/>
                <w:sz w:val="28"/>
                <w:szCs w:val="28"/>
                <w:lang w:val="de-AT"/>
              </w:rPr>
            </w:pPr>
            <w:r w:rsidRPr="00773AFF">
              <w:rPr>
                <w:rFonts w:ascii="Times New Roman" w:hAnsi="Times New Roman"/>
                <w:color w:val="auto"/>
                <w:sz w:val="28"/>
                <w:szCs w:val="28"/>
                <w:lang w:val="de-AT"/>
              </w:rPr>
              <w:t>Kỹ sư bậc 1</w:t>
            </w:r>
          </w:p>
        </w:tc>
        <w:tc>
          <w:tcPr>
            <w:tcW w:w="2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3AFF" w:rsidRPr="00773AFF" w:rsidRDefault="006175DB" w:rsidP="004526E5">
            <w:pPr>
              <w:spacing w:before="60"/>
              <w:rPr>
                <w:rFonts w:ascii="Times New Roman" w:hAnsi="Times New Roman"/>
                <w:color w:val="auto"/>
                <w:sz w:val="28"/>
                <w:szCs w:val="28"/>
                <w:lang w:val="de-AT"/>
              </w:rPr>
            </w:pPr>
            <w:r w:rsidRPr="00773AFF">
              <w:rPr>
                <w:rFonts w:ascii="Times New Roman" w:hAnsi="Times New Roman"/>
                <w:color w:val="auto"/>
                <w:sz w:val="28"/>
                <w:szCs w:val="28"/>
                <w:lang w:val="de-AT"/>
              </w:rPr>
              <w:t>KS1</w:t>
            </w:r>
          </w:p>
        </w:tc>
      </w:tr>
      <w:tr w:rsidR="00C25678" w:rsidRPr="00773AFF" w:rsidTr="00887DF1">
        <w:trPr>
          <w:tblCellSpacing w:w="0" w:type="dxa"/>
        </w:trPr>
        <w:tc>
          <w:tcPr>
            <w:tcW w:w="67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3AFF" w:rsidRPr="00773AFF" w:rsidRDefault="006175DB" w:rsidP="004526E5">
            <w:pPr>
              <w:spacing w:before="60"/>
              <w:rPr>
                <w:rFonts w:ascii="Times New Roman" w:hAnsi="Times New Roman"/>
                <w:color w:val="auto"/>
                <w:sz w:val="28"/>
                <w:szCs w:val="28"/>
                <w:lang w:val="de-AT"/>
              </w:rPr>
            </w:pPr>
            <w:r w:rsidRPr="00773AFF">
              <w:rPr>
                <w:rFonts w:ascii="Times New Roman" w:hAnsi="Times New Roman"/>
                <w:color w:val="auto"/>
                <w:sz w:val="28"/>
                <w:szCs w:val="28"/>
                <w:lang w:val="de-AT"/>
              </w:rPr>
              <w:t>Kỹ sư bậc 2</w:t>
            </w:r>
          </w:p>
        </w:tc>
        <w:tc>
          <w:tcPr>
            <w:tcW w:w="2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3AFF" w:rsidRPr="00773AFF" w:rsidRDefault="006175DB" w:rsidP="004526E5">
            <w:pPr>
              <w:spacing w:before="60"/>
              <w:rPr>
                <w:rFonts w:ascii="Times New Roman" w:hAnsi="Times New Roman"/>
                <w:color w:val="auto"/>
                <w:sz w:val="28"/>
                <w:szCs w:val="28"/>
                <w:lang w:val="de-AT"/>
              </w:rPr>
            </w:pPr>
            <w:r w:rsidRPr="00773AFF">
              <w:rPr>
                <w:rFonts w:ascii="Times New Roman" w:hAnsi="Times New Roman"/>
                <w:color w:val="auto"/>
                <w:sz w:val="28"/>
                <w:szCs w:val="28"/>
                <w:lang w:val="de-AT"/>
              </w:rPr>
              <w:t>KS2</w:t>
            </w:r>
          </w:p>
        </w:tc>
      </w:tr>
      <w:tr w:rsidR="00C25678" w:rsidRPr="00773AFF" w:rsidTr="00887DF1">
        <w:trPr>
          <w:tblCellSpacing w:w="0" w:type="dxa"/>
        </w:trPr>
        <w:tc>
          <w:tcPr>
            <w:tcW w:w="67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3AFF" w:rsidRPr="00773AFF" w:rsidRDefault="006175DB" w:rsidP="004526E5">
            <w:pPr>
              <w:spacing w:before="60"/>
              <w:rPr>
                <w:rFonts w:ascii="Times New Roman" w:hAnsi="Times New Roman"/>
                <w:color w:val="auto"/>
                <w:sz w:val="28"/>
                <w:szCs w:val="28"/>
                <w:lang w:val="de-AT"/>
              </w:rPr>
            </w:pPr>
            <w:r w:rsidRPr="00773AFF">
              <w:rPr>
                <w:rFonts w:ascii="Times New Roman" w:hAnsi="Times New Roman"/>
                <w:color w:val="auto"/>
                <w:sz w:val="28"/>
                <w:szCs w:val="28"/>
                <w:lang w:val="de-AT"/>
              </w:rPr>
              <w:t>Kỹ sư bậc 3</w:t>
            </w:r>
          </w:p>
        </w:tc>
        <w:tc>
          <w:tcPr>
            <w:tcW w:w="2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3AFF" w:rsidRPr="00773AFF" w:rsidRDefault="006175DB" w:rsidP="004526E5">
            <w:pPr>
              <w:spacing w:before="60"/>
              <w:rPr>
                <w:rFonts w:ascii="Times New Roman" w:hAnsi="Times New Roman"/>
                <w:color w:val="auto"/>
                <w:sz w:val="28"/>
                <w:szCs w:val="28"/>
                <w:lang w:val="de-AT"/>
              </w:rPr>
            </w:pPr>
            <w:r w:rsidRPr="00773AFF">
              <w:rPr>
                <w:rFonts w:ascii="Times New Roman" w:hAnsi="Times New Roman"/>
                <w:color w:val="auto"/>
                <w:sz w:val="28"/>
                <w:szCs w:val="28"/>
                <w:lang w:val="de-AT"/>
              </w:rPr>
              <w:t>KS3</w:t>
            </w:r>
          </w:p>
        </w:tc>
      </w:tr>
      <w:tr w:rsidR="00C25678" w:rsidRPr="00773AFF" w:rsidTr="00887DF1">
        <w:trPr>
          <w:tblCellSpacing w:w="0" w:type="dxa"/>
        </w:trPr>
        <w:tc>
          <w:tcPr>
            <w:tcW w:w="67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3AFF" w:rsidRPr="00773AFF" w:rsidRDefault="006175DB" w:rsidP="004526E5">
            <w:pPr>
              <w:spacing w:before="60"/>
              <w:rPr>
                <w:rFonts w:ascii="Times New Roman" w:hAnsi="Times New Roman"/>
                <w:color w:val="auto"/>
                <w:sz w:val="28"/>
                <w:szCs w:val="28"/>
                <w:lang w:val="de-AT"/>
              </w:rPr>
            </w:pPr>
            <w:r w:rsidRPr="00773AFF">
              <w:rPr>
                <w:rFonts w:ascii="Times New Roman" w:hAnsi="Times New Roman"/>
                <w:color w:val="auto"/>
                <w:sz w:val="28"/>
                <w:szCs w:val="28"/>
                <w:lang w:val="de-AT"/>
              </w:rPr>
              <w:t>Kỹ sư bậc 4</w:t>
            </w:r>
          </w:p>
        </w:tc>
        <w:tc>
          <w:tcPr>
            <w:tcW w:w="2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3AFF" w:rsidRPr="00773AFF" w:rsidRDefault="006175DB" w:rsidP="004526E5">
            <w:pPr>
              <w:spacing w:before="60"/>
              <w:rPr>
                <w:rFonts w:ascii="Times New Roman" w:hAnsi="Times New Roman"/>
                <w:color w:val="auto"/>
                <w:sz w:val="28"/>
                <w:szCs w:val="28"/>
                <w:lang w:val="de-AT"/>
              </w:rPr>
            </w:pPr>
            <w:r w:rsidRPr="00773AFF">
              <w:rPr>
                <w:rFonts w:ascii="Times New Roman" w:hAnsi="Times New Roman"/>
                <w:color w:val="auto"/>
                <w:sz w:val="28"/>
                <w:szCs w:val="28"/>
                <w:lang w:val="de-AT"/>
              </w:rPr>
              <w:t>KS4</w:t>
            </w:r>
          </w:p>
        </w:tc>
      </w:tr>
      <w:tr w:rsidR="00C25678" w:rsidRPr="00773AFF" w:rsidTr="00887DF1">
        <w:trPr>
          <w:tblCellSpacing w:w="0" w:type="dxa"/>
        </w:trPr>
        <w:tc>
          <w:tcPr>
            <w:tcW w:w="67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3AFF" w:rsidRPr="00773AFF" w:rsidRDefault="006175DB" w:rsidP="004526E5">
            <w:pPr>
              <w:spacing w:before="60"/>
              <w:rPr>
                <w:rFonts w:ascii="Times New Roman" w:hAnsi="Times New Roman"/>
                <w:color w:val="auto"/>
                <w:sz w:val="28"/>
                <w:szCs w:val="28"/>
                <w:lang w:val="de-AT"/>
              </w:rPr>
            </w:pPr>
            <w:r w:rsidRPr="00773AFF">
              <w:rPr>
                <w:rFonts w:ascii="Times New Roman" w:hAnsi="Times New Roman"/>
                <w:color w:val="auto"/>
                <w:sz w:val="28"/>
                <w:szCs w:val="28"/>
                <w:lang w:val="de-AT"/>
              </w:rPr>
              <w:t>Kỹ thuật viên bậc 3</w:t>
            </w:r>
          </w:p>
        </w:tc>
        <w:tc>
          <w:tcPr>
            <w:tcW w:w="2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3AFF" w:rsidRPr="00773AFF" w:rsidRDefault="006175DB" w:rsidP="004526E5">
            <w:pPr>
              <w:spacing w:before="60"/>
              <w:rPr>
                <w:rFonts w:ascii="Times New Roman" w:hAnsi="Times New Roman"/>
                <w:color w:val="auto"/>
                <w:sz w:val="28"/>
                <w:szCs w:val="28"/>
                <w:lang w:val="de-AT"/>
              </w:rPr>
            </w:pPr>
            <w:r w:rsidRPr="00773AFF">
              <w:rPr>
                <w:rFonts w:ascii="Times New Roman" w:hAnsi="Times New Roman"/>
                <w:color w:val="auto"/>
                <w:sz w:val="28"/>
                <w:szCs w:val="28"/>
                <w:lang w:val="de-AT"/>
              </w:rPr>
              <w:t>KTV3</w:t>
            </w:r>
          </w:p>
        </w:tc>
      </w:tr>
      <w:tr w:rsidR="00C25678" w:rsidRPr="00773AFF" w:rsidTr="00887DF1">
        <w:trPr>
          <w:tblCellSpacing w:w="0" w:type="dxa"/>
        </w:trPr>
        <w:tc>
          <w:tcPr>
            <w:tcW w:w="67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3AFF" w:rsidRPr="00773AFF" w:rsidRDefault="006175DB" w:rsidP="004526E5">
            <w:pPr>
              <w:spacing w:before="60"/>
              <w:rPr>
                <w:rFonts w:ascii="Times New Roman" w:hAnsi="Times New Roman"/>
                <w:color w:val="auto"/>
                <w:sz w:val="28"/>
                <w:szCs w:val="28"/>
                <w:lang w:val="de-AT"/>
              </w:rPr>
            </w:pPr>
            <w:r w:rsidRPr="00773AFF">
              <w:rPr>
                <w:rFonts w:ascii="Times New Roman" w:hAnsi="Times New Roman"/>
                <w:color w:val="auto"/>
                <w:sz w:val="28"/>
                <w:szCs w:val="28"/>
                <w:lang w:val="de-AT"/>
              </w:rPr>
              <w:t>Kỹ thuật viên bậc 4</w:t>
            </w:r>
          </w:p>
        </w:tc>
        <w:tc>
          <w:tcPr>
            <w:tcW w:w="2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3AFF" w:rsidRPr="00773AFF" w:rsidRDefault="006175DB" w:rsidP="004526E5">
            <w:pPr>
              <w:spacing w:before="60"/>
              <w:rPr>
                <w:rFonts w:ascii="Times New Roman" w:hAnsi="Times New Roman"/>
                <w:color w:val="auto"/>
                <w:sz w:val="28"/>
                <w:szCs w:val="28"/>
                <w:lang w:val="de-AT"/>
              </w:rPr>
            </w:pPr>
            <w:r w:rsidRPr="00773AFF">
              <w:rPr>
                <w:rFonts w:ascii="Times New Roman" w:hAnsi="Times New Roman"/>
                <w:color w:val="auto"/>
                <w:sz w:val="28"/>
                <w:szCs w:val="28"/>
                <w:lang w:val="de-AT"/>
              </w:rPr>
              <w:t>KTV4</w:t>
            </w:r>
          </w:p>
        </w:tc>
      </w:tr>
    </w:tbl>
    <w:p w:rsidR="00F31BC4" w:rsidRPr="00BC6003" w:rsidRDefault="009966B0" w:rsidP="004526E5">
      <w:pPr>
        <w:spacing w:before="60" w:line="288" w:lineRule="auto"/>
        <w:jc w:val="both"/>
        <w:rPr>
          <w:rFonts w:ascii="Times New Roman" w:hAnsi="Times New Roman"/>
          <w:color w:val="auto"/>
          <w:sz w:val="28"/>
          <w:szCs w:val="28"/>
          <w:lang w:val="de-AT"/>
        </w:rPr>
      </w:pPr>
      <w:r w:rsidRPr="00BC6003">
        <w:rPr>
          <w:rFonts w:ascii="Times New Roman" w:hAnsi="Times New Roman"/>
          <w:b/>
          <w:color w:val="auto"/>
          <w:sz w:val="28"/>
          <w:szCs w:val="28"/>
          <w:lang w:val="vi-VN"/>
        </w:rPr>
        <w:t>GHI CHÚ:</w:t>
      </w:r>
      <w:r w:rsidRPr="00BC6003">
        <w:rPr>
          <w:rFonts w:ascii="Times New Roman" w:hAnsi="Times New Roman"/>
          <w:color w:val="auto"/>
          <w:sz w:val="28"/>
          <w:szCs w:val="28"/>
          <w:lang w:val="vi-VN"/>
        </w:rPr>
        <w:t xml:space="preserve"> </w:t>
      </w:r>
      <w:r w:rsidRPr="00BC6003">
        <w:rPr>
          <w:rFonts w:ascii="Times New Roman" w:hAnsi="Times New Roman"/>
          <w:color w:val="auto"/>
          <w:sz w:val="28"/>
          <w:szCs w:val="28"/>
          <w:lang w:val="de-AT"/>
        </w:rPr>
        <w:t>Trong quá trình sử dụng bộ đơn giá, nếu gặp vướng mắc đề nghị các đơn vị, cá nhân phản ánh trực tiếp về Sở Tài nguyên và Môi trường để nghiên cứu giải quyết.</w:t>
      </w:r>
    </w:p>
    <w:p w:rsidR="00F313A6" w:rsidRDefault="00F313A6" w:rsidP="004526E5">
      <w:pPr>
        <w:spacing w:before="60" w:line="288" w:lineRule="auto"/>
        <w:jc w:val="both"/>
        <w:rPr>
          <w:rFonts w:ascii="Times New Roman" w:hAnsi="Times New Roman"/>
          <w:b/>
          <w:color w:val="auto"/>
          <w:sz w:val="28"/>
        </w:rPr>
      </w:pPr>
    </w:p>
    <w:p w:rsidR="00F313A6" w:rsidRDefault="00A36141" w:rsidP="004526E5">
      <w:pPr>
        <w:spacing w:before="60" w:line="288" w:lineRule="auto"/>
        <w:jc w:val="center"/>
        <w:rPr>
          <w:rFonts w:ascii="Times New Roman" w:hAnsi="Times New Roman"/>
          <w:b/>
          <w:color w:val="auto"/>
          <w:sz w:val="28"/>
        </w:rPr>
      </w:pPr>
      <w:r w:rsidRPr="00A36141">
        <w:rPr>
          <w:rFonts w:ascii="Times New Roman" w:hAnsi="Times New Roman"/>
          <w:b/>
          <w:color w:val="auto"/>
          <w:sz w:val="28"/>
        </w:rPr>
        <w:t>BỘ ĐƠN GIÁ BAO GỒM CÁC ĐƠN GIÁ THÀNH PHẦN</w:t>
      </w:r>
      <w:r w:rsidR="00CF129D">
        <w:rPr>
          <w:rFonts w:ascii="Times New Roman" w:hAnsi="Times New Roman"/>
          <w:b/>
          <w:color w:val="auto"/>
          <w:sz w:val="28"/>
        </w:rPr>
        <w:t>:</w:t>
      </w:r>
    </w:p>
    <w:p w:rsidR="00683A0D" w:rsidRPr="00683A0D" w:rsidRDefault="00683A0D" w:rsidP="004526E5">
      <w:pPr>
        <w:spacing w:before="60" w:line="288" w:lineRule="auto"/>
        <w:ind w:firstLine="993"/>
        <w:jc w:val="both"/>
        <w:rPr>
          <w:rFonts w:ascii="Times New Roman" w:hAnsi="Times New Roman"/>
          <w:color w:val="auto"/>
          <w:sz w:val="28"/>
          <w:szCs w:val="28"/>
        </w:rPr>
      </w:pPr>
      <w:r w:rsidRPr="00683A0D">
        <w:rPr>
          <w:rFonts w:ascii="Times New Roman" w:hAnsi="Times New Roman"/>
          <w:color w:val="auto"/>
          <w:sz w:val="28"/>
          <w:szCs w:val="28"/>
        </w:rPr>
        <w:t>- ĐƠN GIÁ XÂY DỰNG CƠ SỞ DỮ LIỆU ĐỊA CHÍNH</w:t>
      </w:r>
    </w:p>
    <w:p w:rsidR="00683A0D" w:rsidRPr="00683A0D" w:rsidRDefault="00683A0D" w:rsidP="004526E5">
      <w:pPr>
        <w:spacing w:before="60" w:line="288" w:lineRule="auto"/>
        <w:ind w:firstLine="993"/>
        <w:jc w:val="both"/>
        <w:rPr>
          <w:rFonts w:ascii="Times New Roman" w:hAnsi="Times New Roman"/>
          <w:color w:val="auto"/>
          <w:sz w:val="28"/>
          <w:szCs w:val="28"/>
          <w:lang w:val="fi-FI"/>
        </w:rPr>
      </w:pPr>
      <w:r w:rsidRPr="00683A0D">
        <w:rPr>
          <w:rFonts w:ascii="Times New Roman" w:hAnsi="Times New Roman"/>
          <w:color w:val="auto"/>
          <w:sz w:val="28"/>
          <w:szCs w:val="28"/>
          <w:lang w:val="fi-FI"/>
        </w:rPr>
        <w:t>- ĐƠN GIÁ XÂY DỰNG CƠ SỞ DỮ LIỆU THỐNG KÊ, KIỂM KÊ ĐẤT ĐAI</w:t>
      </w:r>
    </w:p>
    <w:p w:rsidR="00683A0D" w:rsidRPr="00683A0D" w:rsidRDefault="00683A0D" w:rsidP="004526E5">
      <w:pPr>
        <w:spacing w:before="60" w:line="288" w:lineRule="auto"/>
        <w:ind w:firstLine="993"/>
        <w:jc w:val="both"/>
        <w:rPr>
          <w:rFonts w:ascii="Times New Roman" w:hAnsi="Times New Roman"/>
          <w:color w:val="auto"/>
          <w:sz w:val="28"/>
          <w:szCs w:val="28"/>
          <w:lang w:val="fi-FI"/>
        </w:rPr>
      </w:pPr>
      <w:r w:rsidRPr="00683A0D">
        <w:rPr>
          <w:rFonts w:ascii="Times New Roman" w:hAnsi="Times New Roman"/>
          <w:color w:val="auto"/>
          <w:sz w:val="28"/>
          <w:szCs w:val="28"/>
          <w:lang w:val="fi-FI"/>
        </w:rPr>
        <w:lastRenderedPageBreak/>
        <w:t xml:space="preserve">- </w:t>
      </w:r>
      <w:r w:rsidRPr="00683A0D">
        <w:rPr>
          <w:rFonts w:ascii="Times New Roman" w:hAnsi="Times New Roman"/>
          <w:color w:val="auto"/>
          <w:sz w:val="28"/>
          <w:szCs w:val="28"/>
        </w:rPr>
        <w:t xml:space="preserve">ĐƠN GIÁ </w:t>
      </w:r>
      <w:r w:rsidRPr="00683A0D">
        <w:rPr>
          <w:rFonts w:ascii="Times New Roman" w:hAnsi="Times New Roman"/>
          <w:color w:val="auto"/>
          <w:sz w:val="28"/>
          <w:szCs w:val="28"/>
          <w:lang w:val="fi-FI"/>
        </w:rPr>
        <w:t>XÂY DỰNG CƠ SỞ DỮ LIỆU QUY HOẠCH, KẾ HOẠCH SỬ DỤNG ĐẤT</w:t>
      </w:r>
    </w:p>
    <w:p w:rsidR="00683A0D" w:rsidRPr="00683A0D" w:rsidRDefault="00683A0D" w:rsidP="004526E5">
      <w:pPr>
        <w:spacing w:before="60" w:line="288" w:lineRule="auto"/>
        <w:ind w:firstLine="993"/>
        <w:rPr>
          <w:rFonts w:ascii="Times New Roman" w:hAnsi="Times New Roman"/>
          <w:color w:val="auto"/>
          <w:sz w:val="28"/>
          <w:szCs w:val="28"/>
        </w:rPr>
      </w:pPr>
      <w:r w:rsidRPr="00683A0D">
        <w:rPr>
          <w:rFonts w:ascii="Times New Roman" w:hAnsi="Times New Roman"/>
          <w:color w:val="auto"/>
          <w:sz w:val="28"/>
          <w:szCs w:val="28"/>
          <w:lang w:val="fi-FI"/>
        </w:rPr>
        <w:t xml:space="preserve">- </w:t>
      </w:r>
      <w:r w:rsidRPr="00683A0D">
        <w:rPr>
          <w:rFonts w:ascii="Times New Roman" w:hAnsi="Times New Roman"/>
          <w:color w:val="auto"/>
          <w:sz w:val="28"/>
          <w:szCs w:val="28"/>
        </w:rPr>
        <w:t xml:space="preserve">ĐƠN GIÁ </w:t>
      </w:r>
      <w:r w:rsidRPr="00683A0D">
        <w:rPr>
          <w:rFonts w:ascii="Times New Roman" w:hAnsi="Times New Roman"/>
          <w:color w:val="auto"/>
          <w:sz w:val="28"/>
          <w:szCs w:val="28"/>
          <w:lang w:val="fi-FI"/>
        </w:rPr>
        <w:t>XÂY DỰNG CƠ SỞ DỮ LIỆU GIÁ ĐẤT</w:t>
      </w:r>
    </w:p>
    <w:p w:rsidR="00683A0D" w:rsidRPr="000F7E66" w:rsidRDefault="00683A0D" w:rsidP="004526E5">
      <w:pPr>
        <w:spacing w:before="60" w:line="288" w:lineRule="auto"/>
        <w:jc w:val="both"/>
        <w:rPr>
          <w:rFonts w:ascii="Times New Roman" w:hAnsi="Times New Roman"/>
          <w:b/>
          <w:color w:val="auto"/>
          <w:sz w:val="28"/>
          <w:szCs w:val="28"/>
        </w:rPr>
      </w:pPr>
    </w:p>
    <w:p w:rsidR="00A36141" w:rsidRPr="00651D0E" w:rsidRDefault="00F313A6" w:rsidP="004526E5">
      <w:pPr>
        <w:spacing w:before="60" w:line="288" w:lineRule="auto"/>
        <w:jc w:val="center"/>
        <w:rPr>
          <w:rFonts w:ascii="Times New Roman" w:hAnsi="Times New Roman"/>
          <w:b/>
          <w:color w:val="auto"/>
          <w:sz w:val="28"/>
        </w:rPr>
      </w:pPr>
      <w:r>
        <w:rPr>
          <w:rFonts w:ascii="Times New Roman" w:hAnsi="Times New Roman"/>
          <w:b/>
          <w:color w:val="auto"/>
          <w:sz w:val="28"/>
        </w:rPr>
        <w:br w:type="page"/>
      </w:r>
    </w:p>
    <w:p w:rsidR="006175DB" w:rsidRPr="00651D0E" w:rsidRDefault="00A36141" w:rsidP="004526E5">
      <w:pPr>
        <w:spacing w:before="60" w:line="288" w:lineRule="auto"/>
        <w:jc w:val="both"/>
        <w:rPr>
          <w:rFonts w:ascii="Times New Roman" w:hAnsi="Times New Roman"/>
          <w:b/>
          <w:color w:val="auto"/>
          <w:sz w:val="28"/>
          <w:szCs w:val="28"/>
        </w:rPr>
      </w:pPr>
      <w:r w:rsidRPr="00651D0E">
        <w:rPr>
          <w:rFonts w:ascii="Times New Roman" w:hAnsi="Times New Roman"/>
          <w:b/>
          <w:color w:val="auto"/>
          <w:sz w:val="28"/>
          <w:szCs w:val="28"/>
        </w:rPr>
        <w:lastRenderedPageBreak/>
        <w:t xml:space="preserve">A. ĐƠN GIÁ </w:t>
      </w:r>
      <w:r w:rsidR="006175DB" w:rsidRPr="00651D0E">
        <w:rPr>
          <w:rFonts w:ascii="Times New Roman" w:hAnsi="Times New Roman"/>
          <w:b/>
          <w:color w:val="auto"/>
          <w:sz w:val="28"/>
          <w:szCs w:val="28"/>
        </w:rPr>
        <w:t>XÂY DỰNG CƠ SỞ DỮ LIỆU ĐỊA CHÍNH</w:t>
      </w:r>
    </w:p>
    <w:p w:rsidR="004B001E" w:rsidRPr="00651D0E" w:rsidRDefault="004B001E" w:rsidP="004526E5">
      <w:pPr>
        <w:pStyle w:val="NormalWeb"/>
        <w:shd w:val="clear" w:color="auto" w:fill="FFFFFF"/>
        <w:spacing w:before="60" w:beforeAutospacing="0" w:after="0" w:afterAutospacing="0" w:line="288" w:lineRule="auto"/>
        <w:jc w:val="both"/>
        <w:rPr>
          <w:b/>
          <w:sz w:val="28"/>
          <w:szCs w:val="28"/>
          <w:lang w:val="de-AT"/>
        </w:rPr>
      </w:pPr>
      <w:r w:rsidRPr="00651D0E">
        <w:rPr>
          <w:b/>
          <w:sz w:val="28"/>
          <w:szCs w:val="28"/>
          <w:lang w:val="de-AT"/>
        </w:rPr>
        <w:t>1. Xây dựng cơ sở dữ liệu địa chính</w:t>
      </w:r>
    </w:p>
    <w:p w:rsidR="006175DB" w:rsidRPr="00651D0E" w:rsidRDefault="00E34B51" w:rsidP="004526E5">
      <w:pPr>
        <w:pStyle w:val="NormalWeb"/>
        <w:shd w:val="clear" w:color="auto" w:fill="FFFFFF"/>
        <w:spacing w:before="60" w:beforeAutospacing="0" w:after="0" w:afterAutospacing="0" w:line="288" w:lineRule="auto"/>
        <w:ind w:firstLine="709"/>
        <w:jc w:val="both"/>
        <w:rPr>
          <w:sz w:val="28"/>
          <w:szCs w:val="28"/>
          <w:lang w:val="de-AT"/>
        </w:rPr>
      </w:pPr>
      <w:r w:rsidRPr="00651D0E">
        <w:rPr>
          <w:sz w:val="28"/>
          <w:szCs w:val="28"/>
          <w:lang w:val="de-AT"/>
        </w:rPr>
        <w:tab/>
      </w:r>
      <w:r w:rsidR="006175DB" w:rsidRPr="00651D0E">
        <w:rPr>
          <w:sz w:val="28"/>
          <w:szCs w:val="28"/>
          <w:lang w:val="de-AT"/>
        </w:rPr>
        <w:t>- Công tác chuẩn bị phải được triển khai đồng thời tất cả các thửa đất của đơn vị hành chính xã.</w:t>
      </w:r>
    </w:p>
    <w:p w:rsidR="006175DB" w:rsidRPr="00651D0E" w:rsidRDefault="006175DB" w:rsidP="004526E5">
      <w:pPr>
        <w:pStyle w:val="NormalWeb"/>
        <w:shd w:val="clear" w:color="auto" w:fill="FFFFFF"/>
        <w:spacing w:before="60" w:beforeAutospacing="0" w:after="0" w:afterAutospacing="0" w:line="288" w:lineRule="auto"/>
        <w:ind w:firstLine="709"/>
        <w:jc w:val="both"/>
        <w:rPr>
          <w:sz w:val="28"/>
          <w:szCs w:val="28"/>
          <w:lang w:val="de-AT"/>
        </w:rPr>
      </w:pPr>
      <w:r w:rsidRPr="00651D0E">
        <w:rPr>
          <w:sz w:val="28"/>
          <w:szCs w:val="28"/>
          <w:lang w:val="de-AT"/>
        </w:rPr>
        <w:t xml:space="preserve">- Đối với </w:t>
      </w:r>
      <w:r w:rsidR="000A5173" w:rsidRPr="00651D0E">
        <w:rPr>
          <w:sz w:val="28"/>
          <w:szCs w:val="28"/>
          <w:lang w:val="de-AT"/>
        </w:rPr>
        <w:t>đơn giá</w:t>
      </w:r>
      <w:r w:rsidRPr="00651D0E">
        <w:rPr>
          <w:sz w:val="28"/>
          <w:szCs w:val="28"/>
          <w:lang w:val="de-AT"/>
        </w:rPr>
        <w:t xml:space="preserve"> xây dựng dữ liệu không gian địa chính thì phải xác định rõ nguồn dữ liệu sử dụng, trong đó </w:t>
      </w:r>
      <w:r w:rsidR="001F4563" w:rsidRPr="00651D0E">
        <w:rPr>
          <w:sz w:val="28"/>
          <w:szCs w:val="28"/>
          <w:lang w:val="de-AT"/>
        </w:rPr>
        <w:t>đơn giá</w:t>
      </w:r>
      <w:r w:rsidRPr="00651D0E">
        <w:rPr>
          <w:sz w:val="28"/>
          <w:szCs w:val="28"/>
          <w:lang w:val="de-AT"/>
        </w:rPr>
        <w:t xml:space="preserve"> được xác định như sau:</w:t>
      </w:r>
    </w:p>
    <w:p w:rsidR="006175DB" w:rsidRPr="00651D0E" w:rsidRDefault="006175DB" w:rsidP="004526E5">
      <w:pPr>
        <w:pStyle w:val="NormalWeb"/>
        <w:shd w:val="clear" w:color="auto" w:fill="FFFFFF"/>
        <w:spacing w:before="60" w:beforeAutospacing="0" w:after="0" w:afterAutospacing="0" w:line="288" w:lineRule="auto"/>
        <w:ind w:firstLine="709"/>
        <w:jc w:val="both"/>
        <w:rPr>
          <w:sz w:val="28"/>
          <w:szCs w:val="28"/>
          <w:lang w:val="de-AT"/>
        </w:rPr>
      </w:pPr>
      <w:r w:rsidRPr="00651D0E">
        <w:rPr>
          <w:sz w:val="28"/>
          <w:szCs w:val="28"/>
          <w:lang w:val="de-AT"/>
        </w:rPr>
        <w:t xml:space="preserve">+ Đối với địa phương đang sử dụng bản đồ địa chính dạng giấy hoặc chưa được thành lập trong hệ tọa độ quốc gia VN-2000 thì trước khi xây dựng dữ liệu không gian phải thực hiện số hóa chuyển đổi hệ tọa độ và biên tập nội dung bản đồ theo quy định hiện hành và </w:t>
      </w:r>
      <w:r w:rsidR="006A5C41" w:rsidRPr="00651D0E">
        <w:rPr>
          <w:sz w:val="28"/>
          <w:szCs w:val="28"/>
          <w:lang w:val="de-AT"/>
        </w:rPr>
        <w:t>đơn giá</w:t>
      </w:r>
      <w:r w:rsidRPr="00651D0E">
        <w:rPr>
          <w:sz w:val="28"/>
          <w:szCs w:val="28"/>
          <w:lang w:val="de-AT"/>
        </w:rPr>
        <w:t xml:space="preserve"> được tính theo</w:t>
      </w:r>
      <w:r w:rsidR="006A5C41" w:rsidRPr="00651D0E">
        <w:rPr>
          <w:sz w:val="28"/>
          <w:szCs w:val="28"/>
          <w:lang w:val="de-AT"/>
        </w:rPr>
        <w:t xml:space="preserve"> đơn giá về </w:t>
      </w:r>
      <w:r w:rsidRPr="00651D0E">
        <w:rPr>
          <w:sz w:val="28"/>
          <w:szCs w:val="28"/>
          <w:lang w:val="de-AT"/>
        </w:rPr>
        <w:t xml:space="preserve"> đo đạc lập bản đồ địa chính, </w:t>
      </w:r>
      <w:r w:rsidR="006A5C41" w:rsidRPr="00651D0E">
        <w:rPr>
          <w:sz w:val="28"/>
          <w:szCs w:val="28"/>
          <w:lang w:val="de-AT"/>
        </w:rPr>
        <w:t>lập hồ sơ địa chính được UBND tỉnh phê duyệt tại thời điểm thực hiện</w:t>
      </w:r>
      <w:r w:rsidRPr="00651D0E">
        <w:rPr>
          <w:sz w:val="28"/>
          <w:szCs w:val="28"/>
          <w:lang w:val="de-AT"/>
        </w:rPr>
        <w:t>;</w:t>
      </w:r>
    </w:p>
    <w:p w:rsidR="006175DB" w:rsidRPr="00651D0E" w:rsidRDefault="006175DB" w:rsidP="004526E5">
      <w:pPr>
        <w:pStyle w:val="NormalWeb"/>
        <w:shd w:val="clear" w:color="auto" w:fill="FFFFFF"/>
        <w:spacing w:before="60" w:beforeAutospacing="0" w:after="0" w:afterAutospacing="0" w:line="288" w:lineRule="auto"/>
        <w:ind w:firstLine="709"/>
        <w:jc w:val="both"/>
        <w:rPr>
          <w:sz w:val="28"/>
          <w:szCs w:val="28"/>
          <w:lang w:val="de-AT"/>
        </w:rPr>
      </w:pPr>
      <w:r w:rsidRPr="00651D0E">
        <w:rPr>
          <w:sz w:val="28"/>
          <w:szCs w:val="28"/>
          <w:lang w:val="de-AT"/>
        </w:rPr>
        <w:t xml:space="preserve">+ Chuẩn hóa các lớp đối tượng không gian địa chính chưa phù hợp với quy định kỹ thuật về CSDL đất đai tại </w:t>
      </w:r>
      <w:r w:rsidR="003C2C84" w:rsidRPr="00651D0E">
        <w:rPr>
          <w:sz w:val="28"/>
          <w:szCs w:val="28"/>
          <w:lang w:val="de-AT"/>
        </w:rPr>
        <w:t>Mục 4.1.2</w:t>
      </w:r>
      <w:r w:rsidR="00E34B51" w:rsidRPr="00651D0E">
        <w:rPr>
          <w:sz w:val="28"/>
          <w:szCs w:val="28"/>
          <w:lang w:val="de-AT"/>
        </w:rPr>
        <w:t xml:space="preserve"> </w:t>
      </w:r>
      <w:r w:rsidR="00EE45B9" w:rsidRPr="00651D0E">
        <w:rPr>
          <w:sz w:val="28"/>
          <w:szCs w:val="28"/>
          <w:lang w:val="de-AT"/>
        </w:rPr>
        <w:t>Bảng đơn giá</w:t>
      </w:r>
      <w:r w:rsidRPr="00651D0E">
        <w:rPr>
          <w:sz w:val="28"/>
          <w:szCs w:val="28"/>
          <w:lang w:val="de-AT"/>
        </w:rPr>
        <w:t xml:space="preserve"> đã bao gồm các nội dung công việc: Gộp các thành phần tiếp giáp nhau của cùng một đối tượng thành một đối tượng duy nhất phù hợp với thông tin thuộc tính của đối tượng theo phạm vi đơn vị hành chính cấp xã; bổ sung, chỉnh sửa các thửa đất đã thay đổi hình thể, kích thước theo tình trạng hồ sơ cấp Giấy chứng nhận, hồ sơ đăng ký biến động; bổ sung, chỉnh sửa thửa đất bị chồng lấn diện tích do đo đạc địa chính, cấp Giấy chứng nhận trên nền các bản đồ có tỷ lệ khác nhau hoặc thời điểm đo đạc khác nhau; rà soát dữ liệu không gian của từng đơn vị hành chính để xử lý các lỗi dọc biên giữa các xã tiếp giáp nhau;</w:t>
      </w:r>
    </w:p>
    <w:p w:rsidR="008D5157" w:rsidRPr="00651D0E" w:rsidRDefault="008D5157" w:rsidP="004526E5">
      <w:pPr>
        <w:pStyle w:val="NormalWeb"/>
        <w:shd w:val="clear" w:color="auto" w:fill="FFFFFF"/>
        <w:spacing w:before="60" w:beforeAutospacing="0" w:after="0" w:afterAutospacing="0" w:line="288" w:lineRule="auto"/>
        <w:ind w:firstLine="709"/>
        <w:jc w:val="both"/>
        <w:rPr>
          <w:sz w:val="28"/>
          <w:szCs w:val="28"/>
          <w:lang w:val="de-AT"/>
        </w:rPr>
      </w:pPr>
      <w:r w:rsidRPr="00651D0E">
        <w:rPr>
          <w:sz w:val="28"/>
          <w:szCs w:val="28"/>
          <w:lang w:val="de-AT"/>
        </w:rPr>
        <w:t>+ Đơn giá</w:t>
      </w:r>
      <w:r w:rsidR="000011FC" w:rsidRPr="00651D0E">
        <w:rPr>
          <w:sz w:val="28"/>
          <w:szCs w:val="28"/>
          <w:lang w:val="de-AT"/>
        </w:rPr>
        <w:t xml:space="preserve"> tại Mục 4.</w:t>
      </w:r>
      <w:r w:rsidRPr="00651D0E">
        <w:rPr>
          <w:sz w:val="28"/>
          <w:szCs w:val="28"/>
          <w:lang w:val="de-AT"/>
        </w:rPr>
        <w:t xml:space="preserve">3 </w:t>
      </w:r>
      <w:r w:rsidR="00E34B51" w:rsidRPr="00651D0E">
        <w:rPr>
          <w:sz w:val="28"/>
          <w:szCs w:val="28"/>
          <w:lang w:val="de-AT"/>
        </w:rPr>
        <w:t xml:space="preserve">Bảng đơn giá </w:t>
      </w:r>
      <w:r w:rsidRPr="00651D0E">
        <w:rPr>
          <w:sz w:val="28"/>
          <w:szCs w:val="28"/>
          <w:lang w:val="de-AT"/>
        </w:rPr>
        <w:t>chỉ áp dụng đối với khu vực chưa có bản đồ địa ch</w:t>
      </w:r>
      <w:r w:rsidR="000011FC" w:rsidRPr="00651D0E">
        <w:rPr>
          <w:sz w:val="28"/>
          <w:szCs w:val="28"/>
          <w:lang w:val="de-AT"/>
        </w:rPr>
        <w:t>ính.</w:t>
      </w:r>
    </w:p>
    <w:p w:rsidR="006175DB" w:rsidRPr="00651D0E" w:rsidRDefault="006175DB" w:rsidP="004526E5">
      <w:pPr>
        <w:pStyle w:val="NormalWeb"/>
        <w:shd w:val="clear" w:color="auto" w:fill="FFFFFF"/>
        <w:spacing w:before="60" w:beforeAutospacing="0" w:after="0" w:afterAutospacing="0" w:line="288" w:lineRule="auto"/>
        <w:ind w:firstLine="709"/>
        <w:jc w:val="both"/>
        <w:rPr>
          <w:sz w:val="28"/>
          <w:szCs w:val="28"/>
          <w:lang w:val="de-AT"/>
        </w:rPr>
      </w:pPr>
      <w:r w:rsidRPr="00651D0E">
        <w:rPr>
          <w:sz w:val="28"/>
          <w:szCs w:val="28"/>
          <w:lang w:val="de-AT"/>
        </w:rPr>
        <w:t xml:space="preserve">+ Đơn giá tại Mục 4.4 </w:t>
      </w:r>
      <w:r w:rsidR="00EE45B9" w:rsidRPr="00651D0E">
        <w:rPr>
          <w:sz w:val="28"/>
          <w:szCs w:val="28"/>
          <w:lang w:val="de-AT"/>
        </w:rPr>
        <w:t xml:space="preserve">Bảng đơn giá </w:t>
      </w:r>
      <w:r w:rsidRPr="00651D0E">
        <w:rPr>
          <w:sz w:val="28"/>
          <w:szCs w:val="28"/>
          <w:lang w:val="de-AT"/>
        </w:rPr>
        <w:t>chỉ áp dụng đối với khu vực đã thực hiện dồn điền đổi thửa nhưng chưa thực hiện đo đạc bản đồ địa chính mới.</w:t>
      </w:r>
    </w:p>
    <w:p w:rsidR="006175DB" w:rsidRPr="00651D0E" w:rsidRDefault="006175DB" w:rsidP="004526E5">
      <w:pPr>
        <w:pStyle w:val="NormalWeb"/>
        <w:shd w:val="clear" w:color="auto" w:fill="FFFFFF"/>
        <w:spacing w:before="60" w:beforeAutospacing="0" w:after="0" w:afterAutospacing="0" w:line="288" w:lineRule="auto"/>
        <w:ind w:firstLine="709"/>
        <w:jc w:val="both"/>
        <w:rPr>
          <w:sz w:val="28"/>
          <w:szCs w:val="28"/>
          <w:lang w:val="de-AT"/>
        </w:rPr>
      </w:pPr>
      <w:r w:rsidRPr="00651D0E">
        <w:rPr>
          <w:sz w:val="28"/>
          <w:szCs w:val="28"/>
          <w:lang w:val="de-AT"/>
        </w:rPr>
        <w:t xml:space="preserve">- Khi tính </w:t>
      </w:r>
      <w:r w:rsidR="00C25678" w:rsidRPr="00651D0E">
        <w:rPr>
          <w:sz w:val="28"/>
          <w:szCs w:val="28"/>
          <w:lang w:val="de-AT"/>
        </w:rPr>
        <w:t>dự toán</w:t>
      </w:r>
      <w:r w:rsidRPr="00651D0E">
        <w:rPr>
          <w:sz w:val="28"/>
          <w:szCs w:val="28"/>
          <w:lang w:val="de-AT"/>
        </w:rPr>
        <w:t xml:space="preserve"> nhập thông tin từ tài liệu đã lựa chọn tại Mục 5.3 </w:t>
      </w:r>
      <w:r w:rsidR="00EE45B9" w:rsidRPr="00651D0E">
        <w:rPr>
          <w:sz w:val="28"/>
          <w:szCs w:val="28"/>
          <w:lang w:val="de-AT"/>
        </w:rPr>
        <w:t>Bảng đơn giá</w:t>
      </w:r>
      <w:r w:rsidR="00E34B51" w:rsidRPr="00651D0E">
        <w:rPr>
          <w:sz w:val="28"/>
          <w:szCs w:val="28"/>
          <w:lang w:val="de-AT"/>
        </w:rPr>
        <w:t xml:space="preserve"> </w:t>
      </w:r>
      <w:r w:rsidRPr="00651D0E">
        <w:rPr>
          <w:sz w:val="28"/>
          <w:szCs w:val="28"/>
          <w:lang w:val="de-AT"/>
        </w:rPr>
        <w:t xml:space="preserve"> </w:t>
      </w:r>
      <w:r w:rsidR="00FE0D9B" w:rsidRPr="00651D0E">
        <w:rPr>
          <w:sz w:val="28"/>
          <w:szCs w:val="28"/>
          <w:lang w:val="de-AT"/>
        </w:rPr>
        <w:t xml:space="preserve">áp dụng cụ thể </w:t>
      </w:r>
      <w:r w:rsidRPr="00651D0E">
        <w:rPr>
          <w:sz w:val="28"/>
          <w:szCs w:val="28"/>
          <w:lang w:val="de-AT"/>
        </w:rPr>
        <w:t>cho từng loại thửa đất:</w:t>
      </w:r>
    </w:p>
    <w:p w:rsidR="006175DB" w:rsidRPr="00651D0E" w:rsidRDefault="006175DB" w:rsidP="004526E5">
      <w:pPr>
        <w:pStyle w:val="NormalWeb"/>
        <w:shd w:val="clear" w:color="auto" w:fill="FFFFFF"/>
        <w:spacing w:before="60" w:beforeAutospacing="0" w:after="0" w:afterAutospacing="0" w:line="288" w:lineRule="auto"/>
        <w:ind w:firstLine="709"/>
        <w:jc w:val="both"/>
        <w:rPr>
          <w:sz w:val="28"/>
          <w:szCs w:val="28"/>
          <w:lang w:val="de-AT"/>
        </w:rPr>
      </w:pPr>
      <w:r w:rsidRPr="00651D0E">
        <w:rPr>
          <w:sz w:val="28"/>
          <w:szCs w:val="28"/>
          <w:lang w:val="de-AT"/>
        </w:rPr>
        <w:t>+ Loại I: Thửa đất loại A (đã được cấp Giấy chứng nhận ch</w:t>
      </w:r>
      <w:r w:rsidR="00FE0D9B" w:rsidRPr="00651D0E">
        <w:rPr>
          <w:sz w:val="28"/>
          <w:szCs w:val="28"/>
          <w:lang w:val="de-AT"/>
        </w:rPr>
        <w:t>ưa có tài sản gắn liền với đất)</w:t>
      </w:r>
    </w:p>
    <w:p w:rsidR="006175DB" w:rsidRPr="00651D0E" w:rsidRDefault="006175DB" w:rsidP="004526E5">
      <w:pPr>
        <w:pStyle w:val="NormalWeb"/>
        <w:shd w:val="clear" w:color="auto" w:fill="FFFFFF"/>
        <w:spacing w:before="60" w:beforeAutospacing="0" w:after="0" w:afterAutospacing="0" w:line="288" w:lineRule="auto"/>
        <w:ind w:firstLine="709"/>
        <w:jc w:val="both"/>
        <w:rPr>
          <w:sz w:val="28"/>
          <w:szCs w:val="28"/>
          <w:lang w:val="de-AT"/>
        </w:rPr>
      </w:pPr>
      <w:r w:rsidRPr="00651D0E">
        <w:rPr>
          <w:sz w:val="28"/>
          <w:szCs w:val="28"/>
          <w:lang w:val="de-AT"/>
        </w:rPr>
        <w:t>+ Loại II: Thửa đất loại B (đã được cấp Giấy chứng nhận và có tài sản gắn liền với đất); Thửa đất loại D (Căn hộ, văn phòng, cơ sở dịch vụ - thương mại trong nhà chung cư, nhà hỗn hợ</w:t>
      </w:r>
      <w:r w:rsidR="00FE0D9B" w:rsidRPr="00651D0E">
        <w:rPr>
          <w:sz w:val="28"/>
          <w:szCs w:val="28"/>
          <w:lang w:val="de-AT"/>
        </w:rPr>
        <w:t>p đã được cấp Giấy chứng nhận)</w:t>
      </w:r>
    </w:p>
    <w:p w:rsidR="006175DB" w:rsidRPr="00651D0E" w:rsidRDefault="006175DB" w:rsidP="004526E5">
      <w:pPr>
        <w:pStyle w:val="NormalWeb"/>
        <w:shd w:val="clear" w:color="auto" w:fill="FFFFFF"/>
        <w:spacing w:before="60" w:beforeAutospacing="0" w:after="0" w:afterAutospacing="0" w:line="288" w:lineRule="auto"/>
        <w:ind w:firstLine="709"/>
        <w:jc w:val="both"/>
        <w:rPr>
          <w:sz w:val="28"/>
          <w:szCs w:val="28"/>
          <w:lang w:val="de-AT"/>
        </w:rPr>
      </w:pPr>
      <w:r w:rsidRPr="00651D0E">
        <w:rPr>
          <w:sz w:val="28"/>
          <w:szCs w:val="28"/>
          <w:lang w:val="de-AT"/>
        </w:rPr>
        <w:t xml:space="preserve">+ Loại III:  Thửa đất loại C (Giấy chứng nhận cấp </w:t>
      </w:r>
      <w:r w:rsidR="00FE0D9B" w:rsidRPr="00651D0E">
        <w:rPr>
          <w:sz w:val="28"/>
          <w:szCs w:val="28"/>
          <w:lang w:val="de-AT"/>
        </w:rPr>
        <w:t>chung cho nhiều thửa đất)</w:t>
      </w:r>
    </w:p>
    <w:p w:rsidR="006175DB" w:rsidRPr="00651D0E" w:rsidRDefault="006175DB" w:rsidP="004526E5">
      <w:pPr>
        <w:pStyle w:val="NormalWeb"/>
        <w:shd w:val="clear" w:color="auto" w:fill="FFFFFF"/>
        <w:spacing w:before="60" w:beforeAutospacing="0" w:after="0" w:afterAutospacing="0" w:line="288" w:lineRule="auto"/>
        <w:ind w:firstLine="709"/>
        <w:jc w:val="both"/>
        <w:rPr>
          <w:sz w:val="28"/>
          <w:szCs w:val="28"/>
          <w:lang w:val="de-AT"/>
        </w:rPr>
      </w:pPr>
      <w:r w:rsidRPr="00651D0E">
        <w:rPr>
          <w:sz w:val="28"/>
          <w:szCs w:val="28"/>
          <w:lang w:val="de-AT"/>
        </w:rPr>
        <w:t xml:space="preserve">+ Loại IV: Thửa đất loại E (chưa được cấp Giấy chứng nhận hoặc </w:t>
      </w:r>
      <w:r w:rsidR="00FE0D9B" w:rsidRPr="00651D0E">
        <w:rPr>
          <w:sz w:val="28"/>
          <w:szCs w:val="28"/>
          <w:lang w:val="de-AT"/>
        </w:rPr>
        <w:t>không được cấp Giấy chứng nhận)</w:t>
      </w:r>
    </w:p>
    <w:p w:rsidR="006175DB" w:rsidRPr="00651D0E" w:rsidRDefault="006175DB" w:rsidP="004526E5">
      <w:pPr>
        <w:pStyle w:val="NormalWeb"/>
        <w:shd w:val="clear" w:color="auto" w:fill="FFFFFF"/>
        <w:spacing w:before="60" w:beforeAutospacing="0" w:after="0" w:afterAutospacing="0" w:line="288" w:lineRule="auto"/>
        <w:ind w:firstLine="709"/>
        <w:jc w:val="both"/>
        <w:rPr>
          <w:sz w:val="28"/>
          <w:szCs w:val="28"/>
          <w:lang w:val="de-AT"/>
        </w:rPr>
      </w:pPr>
      <w:r w:rsidRPr="00651D0E">
        <w:rPr>
          <w:sz w:val="28"/>
          <w:szCs w:val="28"/>
          <w:lang w:val="de-AT"/>
        </w:rPr>
        <w:lastRenderedPageBreak/>
        <w:t xml:space="preserve">- Mục 7 </w:t>
      </w:r>
      <w:r w:rsidR="00EE45B9" w:rsidRPr="00651D0E">
        <w:rPr>
          <w:sz w:val="28"/>
          <w:szCs w:val="28"/>
          <w:lang w:val="de-AT"/>
        </w:rPr>
        <w:t xml:space="preserve">Bảng đơn giá: </w:t>
      </w:r>
      <w:r w:rsidRPr="00651D0E">
        <w:rPr>
          <w:sz w:val="28"/>
          <w:szCs w:val="28"/>
          <w:lang w:val="de-AT"/>
        </w:rPr>
        <w:t>Xây dựng siêu dữ liệu địa chính được cập nhật dữ liệu trên phạm vi toàn xã hoặc các khu vực có thay đổi về chất lượng dữ liệu, không cập nhật cho từng thửa đất.</w:t>
      </w:r>
    </w:p>
    <w:p w:rsidR="006175DB" w:rsidRPr="00651D0E" w:rsidRDefault="006175DB" w:rsidP="004526E5">
      <w:pPr>
        <w:pStyle w:val="NormalWeb"/>
        <w:shd w:val="clear" w:color="auto" w:fill="FFFFFF"/>
        <w:spacing w:before="60" w:beforeAutospacing="0" w:after="0" w:afterAutospacing="0" w:line="288" w:lineRule="auto"/>
        <w:ind w:firstLine="709"/>
        <w:jc w:val="both"/>
        <w:rPr>
          <w:sz w:val="28"/>
          <w:szCs w:val="28"/>
          <w:lang w:val="de-AT"/>
        </w:rPr>
      </w:pPr>
      <w:r w:rsidRPr="00651D0E">
        <w:rPr>
          <w:sz w:val="28"/>
          <w:szCs w:val="28"/>
          <w:lang w:val="de-AT"/>
        </w:rPr>
        <w:t xml:space="preserve">- Trong trường hợp tổ chức xây dựng CSDL đất đai kết hợp với tổ chức sắp xếp lại kho lưu trữ tài liệu đất đai thì </w:t>
      </w:r>
      <w:r w:rsidR="001F4563" w:rsidRPr="00651D0E">
        <w:rPr>
          <w:sz w:val="28"/>
          <w:szCs w:val="28"/>
          <w:lang w:val="de-AT"/>
        </w:rPr>
        <w:t>đơn giá</w:t>
      </w:r>
      <w:r w:rsidRPr="00651D0E">
        <w:rPr>
          <w:sz w:val="28"/>
          <w:szCs w:val="28"/>
          <w:lang w:val="de-AT"/>
        </w:rPr>
        <w:t xml:space="preserve"> sắp xếp kho lưu trữ được tính theo </w:t>
      </w:r>
      <w:r w:rsidR="001F4563" w:rsidRPr="00651D0E">
        <w:rPr>
          <w:sz w:val="28"/>
          <w:szCs w:val="28"/>
          <w:lang w:val="de-AT"/>
        </w:rPr>
        <w:t xml:space="preserve">đơn giá </w:t>
      </w:r>
      <w:r w:rsidRPr="00651D0E">
        <w:rPr>
          <w:sz w:val="28"/>
          <w:szCs w:val="28"/>
          <w:lang w:val="de-AT"/>
        </w:rPr>
        <w:t xml:space="preserve">về lưu trữ tài liệu đất đai và </w:t>
      </w:r>
      <w:r w:rsidR="001F4563" w:rsidRPr="00651D0E">
        <w:rPr>
          <w:sz w:val="28"/>
          <w:szCs w:val="28"/>
          <w:lang w:val="de-AT"/>
        </w:rPr>
        <w:t>Đơn giá</w:t>
      </w:r>
      <w:r w:rsidRPr="00651D0E">
        <w:rPr>
          <w:sz w:val="28"/>
          <w:szCs w:val="28"/>
          <w:lang w:val="de-AT"/>
        </w:rPr>
        <w:t xml:space="preserve"> xây dựng CSDL đất đai không tính Mục 3.3 </w:t>
      </w:r>
      <w:r w:rsidR="00EE45B9" w:rsidRPr="00651D0E">
        <w:rPr>
          <w:sz w:val="28"/>
          <w:szCs w:val="28"/>
          <w:lang w:val="de-AT"/>
        </w:rPr>
        <w:t>Bảng đơn giá.</w:t>
      </w:r>
    </w:p>
    <w:p w:rsidR="00D145B7" w:rsidRPr="00651D0E" w:rsidRDefault="000B1093" w:rsidP="004526E5">
      <w:pPr>
        <w:spacing w:before="60" w:line="288" w:lineRule="auto"/>
        <w:jc w:val="both"/>
        <w:rPr>
          <w:rFonts w:ascii="Times New Roman" w:hAnsi="Times New Roman"/>
          <w:b/>
          <w:color w:val="auto"/>
          <w:sz w:val="28"/>
          <w:szCs w:val="28"/>
          <w:lang w:val="de-AT"/>
        </w:rPr>
      </w:pPr>
      <w:r w:rsidRPr="00651D0E">
        <w:rPr>
          <w:rFonts w:ascii="Times New Roman" w:hAnsi="Times New Roman"/>
          <w:b/>
          <w:color w:val="auto"/>
          <w:sz w:val="28"/>
          <w:szCs w:val="28"/>
          <w:lang w:val="de-AT"/>
        </w:rPr>
        <w:tab/>
      </w:r>
      <w:r w:rsidR="001F4563" w:rsidRPr="00651D0E">
        <w:rPr>
          <w:rFonts w:ascii="Times New Roman" w:hAnsi="Times New Roman"/>
          <w:b/>
          <w:color w:val="auto"/>
          <w:sz w:val="28"/>
          <w:szCs w:val="28"/>
          <w:lang w:val="de-AT"/>
        </w:rPr>
        <w:t>2.</w:t>
      </w:r>
      <w:r w:rsidR="00D145B7" w:rsidRPr="00651D0E">
        <w:rPr>
          <w:rFonts w:ascii="Times New Roman" w:hAnsi="Times New Roman"/>
          <w:b/>
          <w:color w:val="auto"/>
          <w:sz w:val="28"/>
          <w:szCs w:val="28"/>
          <w:lang w:val="de-AT"/>
        </w:rPr>
        <w:t xml:space="preserve"> Xây dựng dữ liệu không gian đất đai nền</w:t>
      </w:r>
      <w:r w:rsidRPr="00651D0E">
        <w:rPr>
          <w:rFonts w:ascii="Times New Roman" w:hAnsi="Times New Roman"/>
          <w:b/>
          <w:color w:val="auto"/>
          <w:sz w:val="28"/>
          <w:szCs w:val="28"/>
          <w:lang w:val="de-AT"/>
        </w:rPr>
        <w:t xml:space="preserve"> </w:t>
      </w:r>
    </w:p>
    <w:p w:rsidR="000B1093" w:rsidRPr="00651D0E" w:rsidRDefault="00D145B7" w:rsidP="004526E5">
      <w:pPr>
        <w:spacing w:before="60" w:line="288" w:lineRule="auto"/>
        <w:jc w:val="both"/>
        <w:rPr>
          <w:rFonts w:ascii="Times New Roman" w:hAnsi="Times New Roman"/>
          <w:color w:val="auto"/>
          <w:sz w:val="28"/>
          <w:szCs w:val="28"/>
          <w:lang w:val="de-AT"/>
        </w:rPr>
      </w:pPr>
      <w:r w:rsidRPr="00651D0E">
        <w:rPr>
          <w:rFonts w:ascii="Times New Roman" w:hAnsi="Times New Roman"/>
          <w:color w:val="auto"/>
          <w:sz w:val="28"/>
          <w:szCs w:val="28"/>
          <w:lang w:val="de-AT"/>
        </w:rPr>
        <w:tab/>
      </w:r>
      <w:r w:rsidR="000B1093" w:rsidRPr="00651D0E">
        <w:rPr>
          <w:rFonts w:ascii="Times New Roman" w:hAnsi="Times New Roman"/>
          <w:color w:val="auto"/>
          <w:sz w:val="28"/>
          <w:szCs w:val="28"/>
          <w:lang w:val="de-AT"/>
        </w:rPr>
        <w:t>Khi tính đơn giá cho từng xã cụ thể thì căn cứ vào nguồn tài liệu bản đồ</w:t>
      </w:r>
      <w:r w:rsidR="000B1093" w:rsidRPr="00651D0E">
        <w:rPr>
          <w:rFonts w:ascii="Times New Roman" w:hAnsi="Times New Roman"/>
          <w:color w:val="auto"/>
          <w:sz w:val="28"/>
          <w:szCs w:val="28"/>
          <w:lang w:val="de-AT"/>
        </w:rPr>
        <w:br/>
        <w:t>thực tế của xã đó để tính theo công thức: Mx = M x K.</w:t>
      </w:r>
    </w:p>
    <w:p w:rsidR="000B1093" w:rsidRPr="00651D0E" w:rsidRDefault="000B1093" w:rsidP="004526E5">
      <w:pPr>
        <w:spacing w:before="60" w:line="288" w:lineRule="auto"/>
        <w:ind w:firstLine="709"/>
        <w:jc w:val="both"/>
        <w:rPr>
          <w:rFonts w:ascii="Times New Roman" w:hAnsi="Times New Roman"/>
          <w:color w:val="auto"/>
          <w:sz w:val="28"/>
          <w:szCs w:val="28"/>
          <w:lang w:val="de-AT"/>
        </w:rPr>
      </w:pPr>
      <w:r w:rsidRPr="00651D0E">
        <w:rPr>
          <w:rFonts w:ascii="Times New Roman" w:hAnsi="Times New Roman"/>
          <w:color w:val="auto"/>
          <w:sz w:val="28"/>
          <w:szCs w:val="28"/>
          <w:lang w:val="de-AT"/>
        </w:rPr>
        <w:t>Trong đó:</w:t>
      </w:r>
    </w:p>
    <w:p w:rsidR="000B1093" w:rsidRPr="00651D0E" w:rsidRDefault="000B1093" w:rsidP="004526E5">
      <w:pPr>
        <w:spacing w:before="60" w:line="288" w:lineRule="auto"/>
        <w:ind w:firstLine="709"/>
        <w:jc w:val="both"/>
        <w:rPr>
          <w:rFonts w:ascii="Times New Roman" w:hAnsi="Times New Roman"/>
          <w:color w:val="auto"/>
          <w:sz w:val="28"/>
          <w:szCs w:val="28"/>
          <w:lang w:val="de-AT"/>
        </w:rPr>
      </w:pPr>
      <w:r w:rsidRPr="00651D0E">
        <w:rPr>
          <w:rFonts w:ascii="Times New Roman" w:hAnsi="Times New Roman"/>
          <w:color w:val="auto"/>
          <w:sz w:val="28"/>
          <w:szCs w:val="28"/>
          <w:lang w:val="de-AT"/>
        </w:rPr>
        <w:t>+ Mx là đơn giá của xã cần tính;</w:t>
      </w:r>
    </w:p>
    <w:p w:rsidR="000B1093" w:rsidRPr="00651D0E" w:rsidRDefault="000B1093" w:rsidP="004526E5">
      <w:pPr>
        <w:spacing w:before="60" w:line="288" w:lineRule="auto"/>
        <w:ind w:firstLine="709"/>
        <w:jc w:val="both"/>
        <w:rPr>
          <w:rFonts w:ascii="Times New Roman" w:hAnsi="Times New Roman"/>
          <w:color w:val="auto"/>
          <w:sz w:val="28"/>
          <w:szCs w:val="28"/>
          <w:lang w:val="de-AT"/>
        </w:rPr>
      </w:pPr>
      <w:r w:rsidRPr="00651D0E">
        <w:rPr>
          <w:rFonts w:ascii="Times New Roman" w:hAnsi="Times New Roman"/>
          <w:color w:val="auto"/>
          <w:sz w:val="28"/>
          <w:szCs w:val="28"/>
          <w:lang w:val="de-AT"/>
        </w:rPr>
        <w:t xml:space="preserve">+ M là đơn giá tại Mục II </w:t>
      </w:r>
      <w:r w:rsidR="00EE45B9" w:rsidRPr="00651D0E">
        <w:rPr>
          <w:rFonts w:ascii="Times New Roman" w:hAnsi="Times New Roman"/>
          <w:color w:val="auto"/>
          <w:sz w:val="28"/>
          <w:szCs w:val="28"/>
          <w:lang w:val="de-AT"/>
        </w:rPr>
        <w:t>Bảng đơn giá</w:t>
      </w:r>
    </w:p>
    <w:p w:rsidR="000B1093" w:rsidRPr="00651D0E" w:rsidRDefault="000B1093" w:rsidP="004526E5">
      <w:pPr>
        <w:spacing w:before="60" w:line="288" w:lineRule="auto"/>
        <w:ind w:firstLine="709"/>
        <w:jc w:val="both"/>
        <w:rPr>
          <w:rFonts w:ascii="Times New Roman" w:hAnsi="Times New Roman"/>
          <w:color w:val="auto"/>
          <w:sz w:val="28"/>
          <w:szCs w:val="28"/>
          <w:lang w:val="de-AT"/>
        </w:rPr>
      </w:pPr>
      <w:r w:rsidRPr="00651D0E">
        <w:rPr>
          <w:rFonts w:ascii="Times New Roman" w:hAnsi="Times New Roman"/>
          <w:color w:val="auto"/>
          <w:sz w:val="28"/>
          <w:szCs w:val="28"/>
          <w:lang w:val="de-AT"/>
        </w:rPr>
        <w:t>- K là hệ số của nguồn tài liệu để xây dựng dữ liệu không gian đất đai nền:</w:t>
      </w:r>
    </w:p>
    <w:p w:rsidR="000B1093" w:rsidRPr="00651D0E" w:rsidRDefault="000B1093" w:rsidP="004526E5">
      <w:pPr>
        <w:spacing w:before="60" w:line="288" w:lineRule="auto"/>
        <w:ind w:firstLine="709"/>
        <w:jc w:val="both"/>
        <w:rPr>
          <w:rFonts w:ascii="Times New Roman" w:hAnsi="Times New Roman"/>
          <w:color w:val="auto"/>
          <w:sz w:val="28"/>
          <w:szCs w:val="28"/>
          <w:lang w:val="de-AT"/>
        </w:rPr>
      </w:pPr>
      <w:r w:rsidRPr="00651D0E">
        <w:rPr>
          <w:rFonts w:ascii="Times New Roman" w:hAnsi="Times New Roman"/>
          <w:color w:val="auto"/>
          <w:sz w:val="28"/>
          <w:szCs w:val="28"/>
          <w:lang w:val="de-AT"/>
        </w:rPr>
        <w:t>+ Trường hợp sử dụng bản đồ địa chính đã phủ kín hệ số K = 1;</w:t>
      </w:r>
    </w:p>
    <w:p w:rsidR="000B1093" w:rsidRPr="00651D0E" w:rsidRDefault="000B1093" w:rsidP="004526E5">
      <w:pPr>
        <w:spacing w:before="60" w:line="288" w:lineRule="auto"/>
        <w:ind w:firstLine="709"/>
        <w:jc w:val="both"/>
        <w:rPr>
          <w:rFonts w:ascii="Times New Roman" w:hAnsi="Times New Roman"/>
          <w:color w:val="auto"/>
          <w:sz w:val="28"/>
          <w:szCs w:val="28"/>
          <w:lang w:val="de-AT"/>
        </w:rPr>
      </w:pPr>
      <w:r w:rsidRPr="00651D0E">
        <w:rPr>
          <w:rFonts w:ascii="Times New Roman" w:hAnsi="Times New Roman"/>
          <w:color w:val="auto"/>
          <w:sz w:val="28"/>
          <w:szCs w:val="28"/>
          <w:lang w:val="de-AT"/>
        </w:rPr>
        <w:t>+ Trường hợp sử dụng từ nguồn bản đồ hiện trạng hệ số K = 0,5;</w:t>
      </w:r>
    </w:p>
    <w:p w:rsidR="000B1093" w:rsidRPr="00651D0E" w:rsidRDefault="000B1093" w:rsidP="004526E5">
      <w:pPr>
        <w:spacing w:before="60" w:line="288" w:lineRule="auto"/>
        <w:ind w:firstLine="709"/>
        <w:jc w:val="both"/>
        <w:rPr>
          <w:rFonts w:ascii="Times New Roman" w:hAnsi="Times New Roman"/>
          <w:color w:val="auto"/>
          <w:sz w:val="28"/>
          <w:szCs w:val="28"/>
          <w:lang w:val="de-AT"/>
        </w:rPr>
      </w:pPr>
      <w:r w:rsidRPr="00651D0E">
        <w:rPr>
          <w:rFonts w:ascii="Times New Roman" w:hAnsi="Times New Roman"/>
          <w:color w:val="auto"/>
          <w:sz w:val="28"/>
          <w:szCs w:val="28"/>
          <w:lang w:val="de-AT"/>
        </w:rPr>
        <w:t>+ Trường hợp sử dụng từ nguồn bản đồ địa chính nhưng chưa phủ kín và phải kết hợp với bản đồ hiện trạng hệ số K = 0,8.</w:t>
      </w:r>
    </w:p>
    <w:p w:rsidR="000B1093" w:rsidRPr="00651D0E" w:rsidRDefault="000B1093" w:rsidP="004526E5">
      <w:pPr>
        <w:spacing w:before="60" w:line="288" w:lineRule="auto"/>
        <w:ind w:firstLine="709"/>
        <w:jc w:val="both"/>
        <w:rPr>
          <w:color w:val="auto"/>
        </w:rPr>
      </w:pPr>
      <w:r w:rsidRPr="00651D0E">
        <w:rPr>
          <w:rFonts w:ascii="Times New Roman" w:hAnsi="Times New Roman"/>
          <w:color w:val="auto"/>
          <w:sz w:val="28"/>
          <w:szCs w:val="28"/>
          <w:lang w:val="de-AT"/>
        </w:rPr>
        <w:t xml:space="preserve">- Nội dung công việc tại Điểm 2.2 Mục II </w:t>
      </w:r>
      <w:r w:rsidR="00EE45B9" w:rsidRPr="00651D0E">
        <w:rPr>
          <w:rFonts w:ascii="Times New Roman" w:hAnsi="Times New Roman"/>
          <w:color w:val="auto"/>
          <w:sz w:val="28"/>
          <w:szCs w:val="28"/>
          <w:lang w:val="de-AT"/>
        </w:rPr>
        <w:t>Bảng đơn giá</w:t>
      </w:r>
      <w:r w:rsidR="004B001E" w:rsidRPr="00651D0E">
        <w:rPr>
          <w:rFonts w:ascii="Times New Roman" w:hAnsi="Times New Roman"/>
          <w:color w:val="auto"/>
          <w:sz w:val="28"/>
          <w:szCs w:val="28"/>
          <w:lang w:val="de-AT"/>
        </w:rPr>
        <w:t xml:space="preserve"> do </w:t>
      </w:r>
      <w:r w:rsidRPr="00651D0E">
        <w:rPr>
          <w:rFonts w:ascii="Times New Roman" w:hAnsi="Times New Roman"/>
          <w:color w:val="auto"/>
          <w:sz w:val="28"/>
          <w:szCs w:val="28"/>
          <w:lang w:val="de-AT"/>
        </w:rPr>
        <w:t>Văn phòng Đăng ký đất đai thực hiện</w:t>
      </w:r>
      <w:r w:rsidRPr="00651D0E">
        <w:rPr>
          <w:color w:val="auto"/>
        </w:rPr>
        <w:t xml:space="preserve"> </w:t>
      </w:r>
    </w:p>
    <w:p w:rsidR="00D145B7" w:rsidRPr="00651D0E" w:rsidRDefault="00984B77" w:rsidP="004526E5">
      <w:pPr>
        <w:spacing w:before="60" w:line="288" w:lineRule="auto"/>
        <w:jc w:val="both"/>
        <w:rPr>
          <w:rFonts w:ascii="Times New Roman" w:hAnsi="Times New Roman"/>
          <w:b/>
          <w:color w:val="auto"/>
          <w:sz w:val="28"/>
          <w:szCs w:val="28"/>
          <w:lang w:val="de-AT"/>
        </w:rPr>
      </w:pPr>
      <w:r w:rsidRPr="00651D0E">
        <w:rPr>
          <w:rFonts w:ascii="Times New Roman" w:hAnsi="Times New Roman"/>
          <w:b/>
          <w:color w:val="auto"/>
          <w:sz w:val="28"/>
          <w:szCs w:val="28"/>
          <w:lang w:val="de-AT"/>
        </w:rPr>
        <w:tab/>
      </w:r>
      <w:r w:rsidR="004B001E" w:rsidRPr="00651D0E">
        <w:rPr>
          <w:rFonts w:ascii="Times New Roman" w:hAnsi="Times New Roman"/>
          <w:b/>
          <w:color w:val="auto"/>
          <w:sz w:val="28"/>
          <w:szCs w:val="28"/>
          <w:lang w:val="de-AT"/>
        </w:rPr>
        <w:t>3.</w:t>
      </w:r>
      <w:r w:rsidR="00D145B7" w:rsidRPr="00651D0E">
        <w:rPr>
          <w:rFonts w:ascii="Times New Roman" w:hAnsi="Times New Roman"/>
          <w:b/>
          <w:color w:val="auto"/>
          <w:sz w:val="28"/>
          <w:szCs w:val="28"/>
          <w:lang w:val="de-AT"/>
        </w:rPr>
        <w:t xml:space="preserve"> Quét giấy tờ pháp lý và xử lý tập tin</w:t>
      </w:r>
      <w:r w:rsidR="004B001E" w:rsidRPr="00651D0E">
        <w:rPr>
          <w:rFonts w:ascii="Times New Roman" w:hAnsi="Times New Roman"/>
          <w:b/>
          <w:color w:val="auto"/>
          <w:sz w:val="28"/>
          <w:szCs w:val="28"/>
          <w:lang w:val="de-AT"/>
        </w:rPr>
        <w:t xml:space="preserve"> </w:t>
      </w:r>
    </w:p>
    <w:p w:rsidR="00984B77" w:rsidRDefault="00D145B7" w:rsidP="004526E5">
      <w:pPr>
        <w:spacing w:before="60" w:line="288" w:lineRule="auto"/>
        <w:jc w:val="both"/>
      </w:pPr>
      <w:r w:rsidRPr="00651D0E">
        <w:rPr>
          <w:rFonts w:ascii="Times New Roman" w:hAnsi="Times New Roman"/>
          <w:color w:val="auto"/>
          <w:sz w:val="28"/>
          <w:szCs w:val="28"/>
          <w:lang w:val="de-AT"/>
        </w:rPr>
        <w:tab/>
      </w:r>
      <w:r w:rsidR="00984B77" w:rsidRPr="00651D0E">
        <w:rPr>
          <w:rFonts w:ascii="Times New Roman" w:hAnsi="Times New Roman"/>
          <w:color w:val="auto"/>
          <w:sz w:val="28"/>
          <w:szCs w:val="28"/>
          <w:lang w:val="de-AT"/>
        </w:rPr>
        <w:t>Trong trường hợp tổ chức xây dựng CSDL đất đai kết hợp với tổ chức</w:t>
      </w:r>
      <w:r w:rsidR="00984B77" w:rsidRPr="00651D0E">
        <w:rPr>
          <w:rFonts w:ascii="Times New Roman" w:hAnsi="Times New Roman"/>
          <w:color w:val="auto"/>
          <w:sz w:val="28"/>
          <w:szCs w:val="28"/>
          <w:lang w:val="de-AT"/>
        </w:rPr>
        <w:br/>
        <w:t>sắp xếp lại kho lưu trữ tài liệu đất đai thì đơn giá sắp xếp kho lưu trữ được tính theo Đơn giá về lưu trữ tài liệu đất đai và hạng mục quét (scan) tài liệu của công tác tổ chức sắp xếp lại kho lưu trữ tài liệu đất đai không được tính khối lượng các</w:t>
      </w:r>
      <w:r w:rsidR="00984B77" w:rsidRPr="00984B77">
        <w:rPr>
          <w:rFonts w:ascii="Times New Roman" w:hAnsi="Times New Roman"/>
          <w:color w:val="auto"/>
          <w:sz w:val="28"/>
          <w:szCs w:val="28"/>
          <w:lang w:val="de-AT"/>
        </w:rPr>
        <w:t xml:space="preserve"> tài liệu quét trong quá trình xây dựng CSDL đất đai</w:t>
      </w:r>
      <w:r w:rsidR="00984B77" w:rsidRPr="00895CFB">
        <w:rPr>
          <w:rFonts w:ascii="Times New Roman" w:hAnsi="Times New Roman"/>
          <w:color w:val="auto"/>
          <w:sz w:val="28"/>
          <w:szCs w:val="28"/>
          <w:lang w:val="de-AT"/>
        </w:rPr>
        <w:t>.</w:t>
      </w:r>
    </w:p>
    <w:p w:rsidR="00EE45B9" w:rsidRDefault="00EE45B9" w:rsidP="004526E5">
      <w:pPr>
        <w:spacing w:before="60" w:line="288" w:lineRule="auto"/>
        <w:jc w:val="both"/>
        <w:rPr>
          <w:rFonts w:ascii="Times New Roman" w:hAnsi="Times New Roman"/>
          <w:color w:val="FF0000"/>
          <w:sz w:val="28"/>
          <w:szCs w:val="28"/>
        </w:rPr>
        <w:sectPr w:rsidR="00EE45B9" w:rsidSect="002E60EF">
          <w:footerReference w:type="even" r:id="rId10"/>
          <w:footerReference w:type="default" r:id="rId11"/>
          <w:pgSz w:w="11907" w:h="16840" w:code="9"/>
          <w:pgMar w:top="1134" w:right="851" w:bottom="1134" w:left="1701" w:header="720" w:footer="720" w:gutter="0"/>
          <w:pgNumType w:start="1" w:chapStyle="1"/>
          <w:cols w:space="720"/>
        </w:sectPr>
      </w:pPr>
    </w:p>
    <w:p w:rsidR="00CF129D" w:rsidRPr="00EE45B9" w:rsidRDefault="00A36141" w:rsidP="00CF129D">
      <w:pPr>
        <w:spacing w:before="120" w:line="264" w:lineRule="auto"/>
        <w:jc w:val="both"/>
        <w:rPr>
          <w:rFonts w:ascii="Times New Roman" w:hAnsi="Times New Roman"/>
          <w:b/>
          <w:color w:val="000000"/>
          <w:szCs w:val="26"/>
        </w:rPr>
      </w:pPr>
      <w:r w:rsidRPr="00EE45B9">
        <w:rPr>
          <w:rFonts w:ascii="Times New Roman" w:hAnsi="Times New Roman"/>
          <w:b/>
          <w:color w:val="000000"/>
          <w:szCs w:val="26"/>
        </w:rPr>
        <w:lastRenderedPageBreak/>
        <w:t xml:space="preserve">B. </w:t>
      </w:r>
      <w:r w:rsidR="00CF129D" w:rsidRPr="00EE45B9">
        <w:rPr>
          <w:rFonts w:ascii="Times New Roman" w:hAnsi="Times New Roman"/>
          <w:b/>
          <w:color w:val="000000"/>
          <w:szCs w:val="26"/>
        </w:rPr>
        <w:t xml:space="preserve">ĐƠN GIÁ </w:t>
      </w:r>
      <w:r w:rsidR="00756032" w:rsidRPr="00EE45B9">
        <w:rPr>
          <w:rFonts w:ascii="Times New Roman" w:hAnsi="Times New Roman"/>
          <w:b/>
          <w:color w:val="000000"/>
          <w:szCs w:val="26"/>
        </w:rPr>
        <w:t>XÂY DỰNG CƠ SỞ DỮ LIỆU THỐNG KÊ, KIỂM KÊ ĐẤT ĐAI</w:t>
      </w:r>
    </w:p>
    <w:p w:rsidR="005123D5" w:rsidRPr="005123D5" w:rsidRDefault="00A3734E" w:rsidP="005123D5">
      <w:pPr>
        <w:rPr>
          <w:rFonts w:ascii="Times New Roman" w:hAnsi="Times New Roman"/>
          <w:b/>
          <w:color w:val="000000"/>
          <w:szCs w:val="26"/>
        </w:rPr>
      </w:pPr>
      <w:r>
        <w:rPr>
          <w:rFonts w:ascii="Times New Roman" w:hAnsi="Times New Roman"/>
          <w:b/>
          <w:color w:val="000000"/>
          <w:szCs w:val="26"/>
        </w:rPr>
        <w:t>I</w:t>
      </w:r>
      <w:r w:rsidR="005123D5" w:rsidRPr="005123D5">
        <w:rPr>
          <w:rFonts w:ascii="Times New Roman" w:hAnsi="Times New Roman"/>
          <w:b/>
          <w:color w:val="000000"/>
          <w:szCs w:val="26"/>
        </w:rPr>
        <w:t>. Xây dựng CSDL thống kê, kiểm kê đất đai cấp xã</w:t>
      </w:r>
    </w:p>
    <w:p w:rsidR="008D2AAE" w:rsidRDefault="00A3734E" w:rsidP="005123D5">
      <w:pPr>
        <w:jc w:val="both"/>
        <w:rPr>
          <w:rFonts w:ascii="Times New Roman" w:hAnsi="Times New Roman"/>
          <w:color w:val="000000"/>
          <w:sz w:val="28"/>
          <w:szCs w:val="28"/>
        </w:rPr>
      </w:pPr>
      <w:r>
        <w:rPr>
          <w:rFonts w:ascii="Times New Roman" w:hAnsi="Times New Roman"/>
          <w:color w:val="000000"/>
          <w:sz w:val="28"/>
          <w:szCs w:val="28"/>
        </w:rPr>
        <w:tab/>
        <w:t xml:space="preserve">1. </w:t>
      </w:r>
      <w:r w:rsidR="005123D5" w:rsidRPr="008D2AAE">
        <w:rPr>
          <w:rFonts w:ascii="Times New Roman" w:hAnsi="Times New Roman"/>
          <w:color w:val="000000"/>
          <w:sz w:val="28"/>
          <w:szCs w:val="28"/>
        </w:rPr>
        <w:t>Trường hợp xây dựng CSDL thống kê, kiểm kê được thực hiện đồng thời</w:t>
      </w:r>
      <w:r w:rsidR="005123D5" w:rsidRPr="008D2AAE">
        <w:rPr>
          <w:rFonts w:ascii="Times New Roman" w:hAnsi="Times New Roman"/>
          <w:color w:val="000000"/>
          <w:sz w:val="28"/>
          <w:szCs w:val="28"/>
        </w:rPr>
        <w:br/>
        <w:t>với công tác thống kê, kiểm kê đất đai được quy định như sau:</w:t>
      </w:r>
    </w:p>
    <w:p w:rsidR="005123D5" w:rsidRPr="008D2AAE" w:rsidRDefault="00A3734E" w:rsidP="005123D5">
      <w:pPr>
        <w:jc w:val="both"/>
        <w:rPr>
          <w:rFonts w:ascii="Times New Roman" w:hAnsi="Times New Roman"/>
          <w:color w:val="000000"/>
          <w:sz w:val="28"/>
          <w:szCs w:val="28"/>
        </w:rPr>
      </w:pPr>
      <w:r>
        <w:rPr>
          <w:rFonts w:ascii="Times New Roman" w:hAnsi="Times New Roman"/>
          <w:color w:val="000000"/>
          <w:sz w:val="28"/>
          <w:szCs w:val="28"/>
        </w:rPr>
        <w:tab/>
        <w:t>-</w:t>
      </w:r>
      <w:r w:rsidR="005123D5" w:rsidRPr="008D2AAE">
        <w:rPr>
          <w:rFonts w:ascii="Times New Roman" w:hAnsi="Times New Roman"/>
          <w:color w:val="000000"/>
          <w:sz w:val="28"/>
          <w:szCs w:val="28"/>
        </w:rPr>
        <w:t xml:space="preserve"> Các nội dung thực hiện thống kê, kiểm kê đất đai áp dụng theo </w:t>
      </w:r>
      <w:r w:rsidR="009359C9">
        <w:rPr>
          <w:rFonts w:ascii="Times New Roman" w:hAnsi="Times New Roman"/>
          <w:color w:val="000000"/>
          <w:sz w:val="28"/>
          <w:szCs w:val="28"/>
        </w:rPr>
        <w:t>đơn giá</w:t>
      </w:r>
      <w:r w:rsidR="005123D5" w:rsidRPr="008D2AAE">
        <w:rPr>
          <w:rFonts w:ascii="Times New Roman" w:hAnsi="Times New Roman"/>
          <w:color w:val="000000"/>
          <w:sz w:val="28"/>
          <w:szCs w:val="28"/>
        </w:rPr>
        <w:t xml:space="preserve"> thống kê, kiểm kê đất đai và lập bản đồ hiện trạng</w:t>
      </w:r>
      <w:r w:rsidR="008D2AAE">
        <w:rPr>
          <w:rFonts w:ascii="Times New Roman" w:hAnsi="Times New Roman"/>
          <w:color w:val="000000"/>
          <w:sz w:val="28"/>
          <w:szCs w:val="28"/>
        </w:rPr>
        <w:t xml:space="preserve"> </w:t>
      </w:r>
      <w:r w:rsidR="005123D5" w:rsidRPr="008D2AAE">
        <w:rPr>
          <w:rFonts w:ascii="Times New Roman" w:hAnsi="Times New Roman"/>
          <w:color w:val="000000"/>
          <w:sz w:val="28"/>
          <w:szCs w:val="28"/>
        </w:rPr>
        <w:t>sử dụng đất.</w:t>
      </w:r>
    </w:p>
    <w:p w:rsidR="005123D5" w:rsidRPr="008D2AAE" w:rsidRDefault="00A3734E" w:rsidP="005123D5">
      <w:pPr>
        <w:jc w:val="both"/>
        <w:rPr>
          <w:rFonts w:ascii="Times New Roman" w:hAnsi="Times New Roman"/>
          <w:color w:val="000000"/>
          <w:sz w:val="28"/>
          <w:szCs w:val="28"/>
        </w:rPr>
      </w:pPr>
      <w:r>
        <w:rPr>
          <w:rFonts w:ascii="Times New Roman" w:hAnsi="Times New Roman"/>
          <w:color w:val="000000"/>
          <w:sz w:val="28"/>
          <w:szCs w:val="28"/>
        </w:rPr>
        <w:tab/>
        <w:t>-</w:t>
      </w:r>
      <w:r w:rsidR="005123D5" w:rsidRPr="008D2AAE">
        <w:rPr>
          <w:rFonts w:ascii="Times New Roman" w:hAnsi="Times New Roman"/>
          <w:color w:val="000000"/>
          <w:sz w:val="28"/>
          <w:szCs w:val="28"/>
        </w:rPr>
        <w:t xml:space="preserve"> Đối với việc xây dựng CSDL thống kê, kiểm kê đất đất đai của các kỳ trước</w:t>
      </w:r>
      <w:r>
        <w:rPr>
          <w:rFonts w:ascii="Times New Roman" w:hAnsi="Times New Roman"/>
          <w:color w:val="000000"/>
          <w:sz w:val="28"/>
          <w:szCs w:val="28"/>
        </w:rPr>
        <w:t xml:space="preserve"> </w:t>
      </w:r>
      <w:r w:rsidR="005123D5" w:rsidRPr="008D2AAE">
        <w:rPr>
          <w:rFonts w:ascii="Times New Roman" w:hAnsi="Times New Roman"/>
          <w:color w:val="000000"/>
          <w:sz w:val="28"/>
          <w:szCs w:val="28"/>
        </w:rPr>
        <w:t xml:space="preserve">thì thực hiện theo các bước và </w:t>
      </w:r>
      <w:r w:rsidR="009359C9">
        <w:rPr>
          <w:rFonts w:ascii="Times New Roman" w:hAnsi="Times New Roman"/>
          <w:color w:val="000000"/>
          <w:sz w:val="28"/>
          <w:szCs w:val="28"/>
        </w:rPr>
        <w:t>đơn giá tại bảng Đơn giá</w:t>
      </w:r>
    </w:p>
    <w:p w:rsidR="005123D5" w:rsidRPr="003E1683" w:rsidRDefault="00A3734E" w:rsidP="005123D5">
      <w:pPr>
        <w:jc w:val="both"/>
        <w:rPr>
          <w:rFonts w:ascii="Times New Roman" w:hAnsi="Times New Roman"/>
          <w:color w:val="000000"/>
          <w:spacing w:val="-2"/>
          <w:sz w:val="28"/>
          <w:szCs w:val="28"/>
        </w:rPr>
      </w:pPr>
      <w:r w:rsidRPr="003E1683">
        <w:rPr>
          <w:rFonts w:ascii="Times New Roman" w:hAnsi="Times New Roman"/>
          <w:color w:val="000000"/>
          <w:spacing w:val="-2"/>
          <w:sz w:val="28"/>
          <w:szCs w:val="28"/>
        </w:rPr>
        <w:tab/>
        <w:t>-</w:t>
      </w:r>
      <w:r w:rsidR="005123D5" w:rsidRPr="003E1683">
        <w:rPr>
          <w:rFonts w:ascii="Times New Roman" w:hAnsi="Times New Roman"/>
          <w:color w:val="000000"/>
          <w:spacing w:val="-2"/>
          <w:sz w:val="28"/>
          <w:szCs w:val="28"/>
        </w:rPr>
        <w:t xml:space="preserve"> Đối với việc xây dựng CSDL thống kê, kiểm kê đất đất đai của các kỳ hiện tại</w:t>
      </w:r>
      <w:r w:rsidRPr="003E1683">
        <w:rPr>
          <w:rFonts w:ascii="Times New Roman" w:hAnsi="Times New Roman"/>
          <w:color w:val="000000"/>
          <w:spacing w:val="-2"/>
          <w:sz w:val="28"/>
          <w:szCs w:val="28"/>
        </w:rPr>
        <w:t xml:space="preserve"> </w:t>
      </w:r>
      <w:r w:rsidR="005123D5" w:rsidRPr="003E1683">
        <w:rPr>
          <w:rFonts w:ascii="Times New Roman" w:hAnsi="Times New Roman"/>
          <w:color w:val="000000"/>
          <w:spacing w:val="-2"/>
          <w:sz w:val="28"/>
          <w:szCs w:val="28"/>
        </w:rPr>
        <w:t>thì thực hiện cập nhật CSDL thống kê, kiểm kê theo các bước công việc như sau:</w:t>
      </w:r>
    </w:p>
    <w:p w:rsidR="005123D5" w:rsidRDefault="00A3734E" w:rsidP="005123D5">
      <w:pPr>
        <w:jc w:val="both"/>
        <w:rPr>
          <w:rFonts w:ascii="Times New Roman" w:hAnsi="Times New Roman"/>
          <w:color w:val="000000"/>
          <w:sz w:val="28"/>
          <w:szCs w:val="28"/>
        </w:rPr>
      </w:pPr>
      <w:r>
        <w:rPr>
          <w:rFonts w:ascii="Times New Roman" w:hAnsi="Times New Roman"/>
          <w:color w:val="000000"/>
          <w:sz w:val="28"/>
          <w:szCs w:val="28"/>
        </w:rPr>
        <w:tab/>
        <w:t>+</w:t>
      </w:r>
      <w:r w:rsidR="005123D5" w:rsidRPr="008D2AAE">
        <w:rPr>
          <w:rFonts w:ascii="Times New Roman" w:hAnsi="Times New Roman"/>
          <w:color w:val="000000"/>
          <w:sz w:val="28"/>
          <w:szCs w:val="28"/>
        </w:rPr>
        <w:t xml:space="preserve"> Đối với CSDL thống kê: Áp dụng bước công việc và </w:t>
      </w:r>
      <w:r w:rsidR="009359C9">
        <w:rPr>
          <w:rFonts w:ascii="Times New Roman" w:hAnsi="Times New Roman"/>
          <w:color w:val="000000"/>
          <w:sz w:val="28"/>
          <w:szCs w:val="28"/>
        </w:rPr>
        <w:t>đơn giá</w:t>
      </w:r>
      <w:r w:rsidR="005123D5" w:rsidRPr="008D2AAE">
        <w:rPr>
          <w:rFonts w:ascii="Times New Roman" w:hAnsi="Times New Roman"/>
          <w:color w:val="000000"/>
          <w:sz w:val="28"/>
          <w:szCs w:val="28"/>
        </w:rPr>
        <w:t xml:space="preserve"> tại </w:t>
      </w:r>
      <w:r w:rsidR="009359C9">
        <w:rPr>
          <w:rFonts w:ascii="Times New Roman" w:hAnsi="Times New Roman"/>
          <w:color w:val="000000"/>
          <w:sz w:val="28"/>
          <w:szCs w:val="28"/>
        </w:rPr>
        <w:t xml:space="preserve">Mục 5, Mục 6, Mục 7, </w:t>
      </w:r>
      <w:r w:rsidR="005123D5" w:rsidRPr="008D2AAE">
        <w:rPr>
          <w:rFonts w:ascii="Times New Roman" w:hAnsi="Times New Roman"/>
          <w:color w:val="000000"/>
          <w:sz w:val="28"/>
          <w:szCs w:val="28"/>
        </w:rPr>
        <w:t xml:space="preserve">Mục </w:t>
      </w:r>
      <w:r w:rsidR="009359C9">
        <w:rPr>
          <w:rFonts w:ascii="Times New Roman" w:hAnsi="Times New Roman"/>
          <w:color w:val="000000"/>
          <w:sz w:val="28"/>
          <w:szCs w:val="28"/>
        </w:rPr>
        <w:t>8</w:t>
      </w:r>
      <w:r w:rsidR="005123D5" w:rsidRPr="008D2AAE">
        <w:rPr>
          <w:rFonts w:ascii="Times New Roman" w:hAnsi="Times New Roman"/>
          <w:color w:val="000000"/>
          <w:sz w:val="28"/>
          <w:szCs w:val="28"/>
        </w:rPr>
        <w:t xml:space="preserve"> và</w:t>
      </w:r>
      <w:r>
        <w:rPr>
          <w:rFonts w:ascii="Times New Roman" w:hAnsi="Times New Roman"/>
          <w:color w:val="000000"/>
          <w:sz w:val="28"/>
          <w:szCs w:val="28"/>
        </w:rPr>
        <w:t xml:space="preserve"> </w:t>
      </w:r>
      <w:r w:rsidR="005123D5" w:rsidRPr="008D2AAE">
        <w:rPr>
          <w:rFonts w:ascii="Times New Roman" w:hAnsi="Times New Roman"/>
          <w:color w:val="000000"/>
          <w:sz w:val="28"/>
          <w:szCs w:val="28"/>
        </w:rPr>
        <w:t xml:space="preserve">Mục </w:t>
      </w:r>
      <w:r w:rsidR="009359C9">
        <w:rPr>
          <w:rFonts w:ascii="Times New Roman" w:hAnsi="Times New Roman"/>
          <w:color w:val="000000"/>
          <w:sz w:val="28"/>
          <w:szCs w:val="28"/>
        </w:rPr>
        <w:t>9</w:t>
      </w:r>
      <w:r w:rsidR="005123D5" w:rsidRPr="008D2AAE">
        <w:rPr>
          <w:rFonts w:ascii="Times New Roman" w:hAnsi="Times New Roman"/>
          <w:color w:val="000000"/>
          <w:sz w:val="28"/>
          <w:szCs w:val="28"/>
        </w:rPr>
        <w:t xml:space="preserve">.2 Bảng </w:t>
      </w:r>
      <w:r w:rsidR="009359C9">
        <w:rPr>
          <w:rFonts w:ascii="Times New Roman" w:hAnsi="Times New Roman"/>
          <w:color w:val="000000"/>
          <w:sz w:val="28"/>
          <w:szCs w:val="28"/>
        </w:rPr>
        <w:t>đơn giá.</w:t>
      </w:r>
    </w:p>
    <w:p w:rsidR="009359C9" w:rsidRPr="00AF74B1" w:rsidRDefault="009359C9" w:rsidP="009359C9">
      <w:pPr>
        <w:jc w:val="both"/>
        <w:rPr>
          <w:rFonts w:ascii="Times New Roman" w:hAnsi="Times New Roman"/>
          <w:color w:val="auto"/>
          <w:sz w:val="28"/>
          <w:szCs w:val="28"/>
        </w:rPr>
      </w:pPr>
      <w:r w:rsidRPr="00AF74B1">
        <w:rPr>
          <w:rFonts w:ascii="Times New Roman" w:hAnsi="Times New Roman"/>
          <w:color w:val="auto"/>
          <w:sz w:val="28"/>
          <w:szCs w:val="28"/>
        </w:rPr>
        <w:tab/>
        <w:t>+ Đối với CSDL kiểm kê: Áp dụng bước công việc và đơn giá tại</w:t>
      </w:r>
      <w:r w:rsidR="00AF74B1" w:rsidRPr="00AF74B1">
        <w:rPr>
          <w:rFonts w:ascii="Times New Roman" w:hAnsi="Times New Roman"/>
          <w:color w:val="auto"/>
          <w:sz w:val="28"/>
          <w:szCs w:val="28"/>
        </w:rPr>
        <w:t xml:space="preserve"> Mục 4.2, Mục 5, Mục 6, Mục 7,</w:t>
      </w:r>
      <w:r w:rsidRPr="00AF74B1">
        <w:rPr>
          <w:rFonts w:ascii="Times New Roman" w:hAnsi="Times New Roman"/>
          <w:color w:val="auto"/>
          <w:sz w:val="28"/>
          <w:szCs w:val="28"/>
        </w:rPr>
        <w:t xml:space="preserve"> Mục 8</w:t>
      </w:r>
      <w:r w:rsidR="00AF74B1" w:rsidRPr="00AF74B1">
        <w:rPr>
          <w:rFonts w:ascii="Times New Roman" w:hAnsi="Times New Roman"/>
          <w:color w:val="auto"/>
          <w:sz w:val="28"/>
          <w:szCs w:val="28"/>
        </w:rPr>
        <w:t>,</w:t>
      </w:r>
      <w:r w:rsidRPr="00AF74B1">
        <w:rPr>
          <w:rFonts w:ascii="Times New Roman" w:hAnsi="Times New Roman"/>
          <w:color w:val="auto"/>
          <w:sz w:val="28"/>
          <w:szCs w:val="28"/>
        </w:rPr>
        <w:t xml:space="preserve"> Mục </w:t>
      </w:r>
      <w:r w:rsidR="00AF74B1" w:rsidRPr="00AF74B1">
        <w:rPr>
          <w:rFonts w:ascii="Times New Roman" w:hAnsi="Times New Roman"/>
          <w:color w:val="auto"/>
          <w:sz w:val="28"/>
          <w:szCs w:val="28"/>
        </w:rPr>
        <w:t>9</w:t>
      </w:r>
      <w:r w:rsidRPr="00AF74B1">
        <w:rPr>
          <w:rFonts w:ascii="Times New Roman" w:hAnsi="Times New Roman"/>
          <w:color w:val="auto"/>
          <w:sz w:val="28"/>
          <w:szCs w:val="28"/>
        </w:rPr>
        <w:t xml:space="preserve">.2 </w:t>
      </w:r>
      <w:r w:rsidR="00AF74B1" w:rsidRPr="00AF74B1">
        <w:rPr>
          <w:rFonts w:ascii="Times New Roman" w:hAnsi="Times New Roman"/>
          <w:color w:val="auto"/>
          <w:sz w:val="28"/>
          <w:szCs w:val="28"/>
        </w:rPr>
        <w:t xml:space="preserve"> Bảng đơn giá</w:t>
      </w:r>
    </w:p>
    <w:p w:rsidR="005123D5" w:rsidRPr="000F4690" w:rsidRDefault="00A3734E" w:rsidP="005123D5">
      <w:pPr>
        <w:jc w:val="both"/>
        <w:rPr>
          <w:rFonts w:ascii="Times New Roman" w:hAnsi="Times New Roman"/>
          <w:color w:val="auto"/>
          <w:spacing w:val="-6"/>
          <w:sz w:val="28"/>
          <w:szCs w:val="28"/>
        </w:rPr>
      </w:pPr>
      <w:r w:rsidRPr="000F4690">
        <w:rPr>
          <w:rFonts w:ascii="Times New Roman" w:hAnsi="Times New Roman"/>
          <w:color w:val="auto"/>
          <w:spacing w:val="-6"/>
          <w:sz w:val="28"/>
          <w:szCs w:val="28"/>
        </w:rPr>
        <w:tab/>
      </w:r>
      <w:r w:rsidR="00D7341C" w:rsidRPr="000F4690">
        <w:rPr>
          <w:rFonts w:ascii="Times New Roman" w:hAnsi="Times New Roman"/>
          <w:color w:val="auto"/>
          <w:spacing w:val="-6"/>
          <w:sz w:val="28"/>
          <w:szCs w:val="28"/>
        </w:rPr>
        <w:t xml:space="preserve">2. </w:t>
      </w:r>
      <w:r w:rsidR="005123D5" w:rsidRPr="000F4690">
        <w:rPr>
          <w:rFonts w:ascii="Times New Roman" w:hAnsi="Times New Roman"/>
          <w:color w:val="auto"/>
          <w:spacing w:val="-6"/>
          <w:sz w:val="28"/>
          <w:szCs w:val="28"/>
        </w:rPr>
        <w:t xml:space="preserve">Công việc tại Mục </w:t>
      </w:r>
      <w:r w:rsidR="00AF74B1" w:rsidRPr="000F4690">
        <w:rPr>
          <w:rFonts w:ascii="Times New Roman" w:hAnsi="Times New Roman"/>
          <w:color w:val="auto"/>
          <w:spacing w:val="-6"/>
          <w:sz w:val="28"/>
          <w:szCs w:val="28"/>
        </w:rPr>
        <w:t>9</w:t>
      </w:r>
      <w:r w:rsidR="005123D5" w:rsidRPr="000F4690">
        <w:rPr>
          <w:rFonts w:ascii="Times New Roman" w:hAnsi="Times New Roman"/>
          <w:color w:val="auto"/>
          <w:spacing w:val="-6"/>
          <w:sz w:val="28"/>
          <w:szCs w:val="28"/>
        </w:rPr>
        <w:t xml:space="preserve">.2 Bảng </w:t>
      </w:r>
      <w:r w:rsidR="00AF74B1" w:rsidRPr="000F4690">
        <w:rPr>
          <w:rFonts w:ascii="Times New Roman" w:hAnsi="Times New Roman"/>
          <w:color w:val="auto"/>
          <w:spacing w:val="-6"/>
          <w:sz w:val="28"/>
          <w:szCs w:val="28"/>
        </w:rPr>
        <w:t>đơn giá</w:t>
      </w:r>
      <w:r w:rsidR="005123D5" w:rsidRPr="000F4690">
        <w:rPr>
          <w:rFonts w:ascii="Times New Roman" w:hAnsi="Times New Roman"/>
          <w:color w:val="auto"/>
          <w:spacing w:val="-6"/>
          <w:sz w:val="28"/>
          <w:szCs w:val="28"/>
        </w:rPr>
        <w:t xml:space="preserve"> do Văn phòng Đăng ký đất đai thực hiện.</w:t>
      </w:r>
    </w:p>
    <w:p w:rsidR="005123D5" w:rsidRPr="008D2AAE" w:rsidRDefault="00A3734E" w:rsidP="005123D5">
      <w:pPr>
        <w:jc w:val="both"/>
        <w:rPr>
          <w:rFonts w:ascii="Times New Roman" w:hAnsi="Times New Roman"/>
          <w:color w:val="000000"/>
          <w:sz w:val="28"/>
          <w:szCs w:val="28"/>
        </w:rPr>
      </w:pPr>
      <w:r>
        <w:rPr>
          <w:rFonts w:ascii="Times New Roman" w:hAnsi="Times New Roman"/>
          <w:color w:val="000000"/>
          <w:sz w:val="28"/>
          <w:szCs w:val="28"/>
        </w:rPr>
        <w:tab/>
      </w:r>
      <w:r w:rsidR="00D7341C">
        <w:rPr>
          <w:rFonts w:ascii="Times New Roman" w:hAnsi="Times New Roman"/>
          <w:color w:val="000000"/>
          <w:sz w:val="28"/>
          <w:szCs w:val="28"/>
        </w:rPr>
        <w:t>3.</w:t>
      </w:r>
      <w:r w:rsidR="005123D5" w:rsidRPr="008D2AAE">
        <w:rPr>
          <w:rFonts w:ascii="Times New Roman" w:hAnsi="Times New Roman"/>
          <w:color w:val="000000"/>
          <w:sz w:val="28"/>
          <w:szCs w:val="28"/>
        </w:rPr>
        <w:t xml:space="preserve"> Đơn vị tính “Lớp dữ liệu” tại Bảng </w:t>
      </w:r>
      <w:r w:rsidR="00AF74B1">
        <w:rPr>
          <w:rFonts w:ascii="Times New Roman" w:hAnsi="Times New Roman"/>
          <w:color w:val="000000"/>
          <w:sz w:val="28"/>
          <w:szCs w:val="28"/>
        </w:rPr>
        <w:t>đơn giá</w:t>
      </w:r>
      <w:r w:rsidR="005123D5" w:rsidRPr="008D2AAE">
        <w:rPr>
          <w:rFonts w:ascii="Times New Roman" w:hAnsi="Times New Roman"/>
          <w:color w:val="000000"/>
          <w:sz w:val="28"/>
          <w:szCs w:val="28"/>
        </w:rPr>
        <w:t xml:space="preserve"> là một lớp dữ liệu không gian hiện</w:t>
      </w:r>
      <w:r w:rsidR="00AF74B1">
        <w:rPr>
          <w:rFonts w:ascii="Times New Roman" w:hAnsi="Times New Roman"/>
          <w:color w:val="000000"/>
          <w:sz w:val="28"/>
          <w:szCs w:val="28"/>
        </w:rPr>
        <w:t xml:space="preserve"> </w:t>
      </w:r>
      <w:r w:rsidR="005123D5" w:rsidRPr="008D2AAE">
        <w:rPr>
          <w:rFonts w:ascii="Times New Roman" w:hAnsi="Times New Roman"/>
          <w:color w:val="000000"/>
          <w:sz w:val="28"/>
          <w:szCs w:val="28"/>
        </w:rPr>
        <w:t>trạng sử dụng đất hoặc lớp dữ liệu không gian điều tra khoanh vẽ của một xã theo quy</w:t>
      </w:r>
      <w:r w:rsidR="008D2AAE">
        <w:rPr>
          <w:rFonts w:ascii="Times New Roman" w:hAnsi="Times New Roman"/>
          <w:color w:val="000000"/>
          <w:sz w:val="28"/>
          <w:szCs w:val="28"/>
        </w:rPr>
        <w:t xml:space="preserve"> </w:t>
      </w:r>
      <w:r w:rsidR="005123D5" w:rsidRPr="008D2AAE">
        <w:rPr>
          <w:rFonts w:ascii="Times New Roman" w:hAnsi="Times New Roman"/>
          <w:color w:val="000000"/>
          <w:sz w:val="28"/>
          <w:szCs w:val="28"/>
        </w:rPr>
        <w:t>định kỹ thuật về CSDL đất đai.</w:t>
      </w:r>
    </w:p>
    <w:p w:rsidR="005123D5" w:rsidRPr="00AF74B1" w:rsidRDefault="00A3734E" w:rsidP="005123D5">
      <w:pPr>
        <w:jc w:val="both"/>
        <w:rPr>
          <w:rFonts w:ascii="Times New Roman" w:hAnsi="Times New Roman"/>
          <w:color w:val="000000"/>
          <w:sz w:val="28"/>
          <w:szCs w:val="28"/>
        </w:rPr>
      </w:pPr>
      <w:r w:rsidRPr="00AF74B1">
        <w:rPr>
          <w:rFonts w:ascii="Times New Roman" w:hAnsi="Times New Roman"/>
          <w:color w:val="000000"/>
          <w:sz w:val="28"/>
          <w:szCs w:val="28"/>
        </w:rPr>
        <w:tab/>
      </w:r>
      <w:r w:rsidR="00D7341C">
        <w:rPr>
          <w:rFonts w:ascii="Times New Roman" w:hAnsi="Times New Roman"/>
          <w:color w:val="000000"/>
          <w:sz w:val="28"/>
          <w:szCs w:val="28"/>
        </w:rPr>
        <w:t xml:space="preserve">4. </w:t>
      </w:r>
      <w:r w:rsidR="000A5173">
        <w:rPr>
          <w:rFonts w:ascii="Times New Roman" w:hAnsi="Times New Roman"/>
          <w:color w:val="000000"/>
          <w:sz w:val="28"/>
          <w:szCs w:val="28"/>
        </w:rPr>
        <w:t>Đơn giá</w:t>
      </w:r>
      <w:r w:rsidR="005123D5" w:rsidRPr="00AF74B1">
        <w:rPr>
          <w:rFonts w:ascii="Times New Roman" w:hAnsi="Times New Roman"/>
          <w:color w:val="000000"/>
          <w:sz w:val="28"/>
          <w:szCs w:val="28"/>
        </w:rPr>
        <w:t xml:space="preserve"> tại Mục </w:t>
      </w:r>
      <w:r w:rsidR="00AF74B1" w:rsidRPr="00AF74B1">
        <w:rPr>
          <w:rFonts w:ascii="Times New Roman" w:hAnsi="Times New Roman"/>
          <w:color w:val="000000"/>
          <w:sz w:val="28"/>
          <w:szCs w:val="28"/>
        </w:rPr>
        <w:t>4.</w:t>
      </w:r>
      <w:r w:rsidR="005123D5" w:rsidRPr="00AF74B1">
        <w:rPr>
          <w:rFonts w:ascii="Times New Roman" w:hAnsi="Times New Roman"/>
          <w:color w:val="000000"/>
          <w:sz w:val="28"/>
          <w:szCs w:val="28"/>
        </w:rPr>
        <w:t xml:space="preserve">1 Bảng </w:t>
      </w:r>
      <w:r w:rsidR="00AF74B1" w:rsidRPr="00AF74B1">
        <w:rPr>
          <w:rFonts w:ascii="Times New Roman" w:hAnsi="Times New Roman"/>
          <w:color w:val="000000"/>
          <w:sz w:val="28"/>
          <w:szCs w:val="28"/>
        </w:rPr>
        <w:t>đơn giá</w:t>
      </w:r>
      <w:r w:rsidR="005123D5" w:rsidRPr="00AF74B1">
        <w:rPr>
          <w:rFonts w:ascii="Times New Roman" w:hAnsi="Times New Roman"/>
          <w:color w:val="000000"/>
          <w:sz w:val="28"/>
          <w:szCs w:val="28"/>
        </w:rPr>
        <w:t xml:space="preserve"> tính cho một xã trung bình có bản đồ khoanh</w:t>
      </w:r>
      <w:r w:rsidR="00AF74B1" w:rsidRPr="00AF74B1">
        <w:rPr>
          <w:rFonts w:ascii="Times New Roman" w:hAnsi="Times New Roman"/>
          <w:color w:val="000000"/>
          <w:sz w:val="28"/>
          <w:szCs w:val="28"/>
        </w:rPr>
        <w:t xml:space="preserve"> </w:t>
      </w:r>
      <w:r w:rsidR="005123D5" w:rsidRPr="00AF74B1">
        <w:rPr>
          <w:rFonts w:ascii="Times New Roman" w:hAnsi="Times New Roman"/>
          <w:color w:val="000000"/>
          <w:sz w:val="28"/>
          <w:szCs w:val="28"/>
        </w:rPr>
        <w:t>vẽ, bản đồ hiện trạng sử dụng đất tỷ lệ 1:5.000. Khi tính mức cho từng xã cụ thể thì</w:t>
      </w:r>
      <w:r w:rsidR="00AF74B1" w:rsidRPr="00AF74B1">
        <w:rPr>
          <w:rFonts w:ascii="Times New Roman" w:hAnsi="Times New Roman"/>
          <w:color w:val="000000"/>
          <w:sz w:val="28"/>
          <w:szCs w:val="28"/>
        </w:rPr>
        <w:t xml:space="preserve"> </w:t>
      </w:r>
      <w:r w:rsidR="005123D5" w:rsidRPr="00AF74B1">
        <w:rPr>
          <w:rFonts w:ascii="Times New Roman" w:hAnsi="Times New Roman"/>
          <w:color w:val="000000"/>
          <w:sz w:val="28"/>
          <w:szCs w:val="28"/>
        </w:rPr>
        <w:t>căn cứ vào tỷ lệ bản đồ hiện trạng sử dụng đất của xã đó để tính theo công thức sau:</w:t>
      </w:r>
    </w:p>
    <w:p w:rsidR="005123D5" w:rsidRPr="008D2AAE" w:rsidRDefault="008D2AAE" w:rsidP="005123D5">
      <w:pPr>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005123D5" w:rsidRPr="008D2AAE">
        <w:rPr>
          <w:rFonts w:ascii="Times New Roman" w:hAnsi="Times New Roman"/>
          <w:color w:val="000000"/>
          <w:sz w:val="28"/>
          <w:szCs w:val="28"/>
        </w:rPr>
        <w:t>Mt = M x K</w:t>
      </w:r>
    </w:p>
    <w:p w:rsidR="005123D5" w:rsidRPr="008D2AAE" w:rsidRDefault="008D2AAE" w:rsidP="005123D5">
      <w:pPr>
        <w:jc w:val="both"/>
        <w:rPr>
          <w:rFonts w:ascii="Times New Roman" w:hAnsi="Times New Roman"/>
          <w:color w:val="000000"/>
          <w:sz w:val="28"/>
          <w:szCs w:val="28"/>
        </w:rPr>
      </w:pPr>
      <w:r>
        <w:rPr>
          <w:rFonts w:ascii="Times New Roman" w:hAnsi="Times New Roman"/>
          <w:color w:val="000000"/>
          <w:sz w:val="28"/>
          <w:szCs w:val="28"/>
        </w:rPr>
        <w:tab/>
      </w:r>
      <w:r w:rsidR="005123D5" w:rsidRPr="008D2AAE">
        <w:rPr>
          <w:rFonts w:ascii="Times New Roman" w:hAnsi="Times New Roman"/>
          <w:color w:val="000000"/>
          <w:sz w:val="28"/>
          <w:szCs w:val="28"/>
        </w:rPr>
        <w:t>Trong đó:</w:t>
      </w:r>
    </w:p>
    <w:p w:rsidR="005123D5" w:rsidRPr="008D2AAE" w:rsidRDefault="008D2AAE" w:rsidP="005123D5">
      <w:pPr>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sidR="00D7341C">
        <w:rPr>
          <w:rFonts w:ascii="Times New Roman" w:hAnsi="Times New Roman"/>
          <w:color w:val="000000"/>
          <w:sz w:val="28"/>
          <w:szCs w:val="28"/>
        </w:rPr>
        <w:t>-</w:t>
      </w:r>
      <w:r w:rsidR="005123D5" w:rsidRPr="008D2AAE">
        <w:rPr>
          <w:rFonts w:ascii="Times New Roman" w:hAnsi="Times New Roman"/>
          <w:color w:val="000000"/>
          <w:sz w:val="28"/>
          <w:szCs w:val="28"/>
        </w:rPr>
        <w:t xml:space="preserve"> Mt: Là mức lao động cần tính;</w:t>
      </w:r>
    </w:p>
    <w:p w:rsidR="005123D5" w:rsidRPr="008D2AAE" w:rsidRDefault="008D2AAE" w:rsidP="005123D5">
      <w:pPr>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sidR="00D7341C">
        <w:rPr>
          <w:rFonts w:ascii="Times New Roman" w:hAnsi="Times New Roman"/>
          <w:color w:val="000000"/>
          <w:sz w:val="28"/>
          <w:szCs w:val="28"/>
        </w:rPr>
        <w:t>-</w:t>
      </w:r>
      <w:r w:rsidR="005123D5" w:rsidRPr="008D2AAE">
        <w:rPr>
          <w:rFonts w:ascii="Times New Roman" w:hAnsi="Times New Roman"/>
          <w:color w:val="000000"/>
          <w:sz w:val="28"/>
          <w:szCs w:val="28"/>
        </w:rPr>
        <w:t xml:space="preserve"> M: Là mức Chuẩn hóa các lớp đối tượng không gian kiểm kê đất đai tại Mục </w:t>
      </w:r>
      <w:r w:rsidR="00D7341C">
        <w:rPr>
          <w:rFonts w:ascii="Times New Roman" w:hAnsi="Times New Roman"/>
          <w:color w:val="000000"/>
          <w:sz w:val="28"/>
          <w:szCs w:val="28"/>
        </w:rPr>
        <w:t>4.</w:t>
      </w:r>
      <w:r w:rsidR="005123D5" w:rsidRPr="008D2AAE">
        <w:rPr>
          <w:rFonts w:ascii="Times New Roman" w:hAnsi="Times New Roman"/>
          <w:color w:val="000000"/>
          <w:sz w:val="28"/>
          <w:szCs w:val="28"/>
        </w:rPr>
        <w:t>1</w:t>
      </w:r>
      <w:r>
        <w:rPr>
          <w:rFonts w:ascii="Times New Roman" w:hAnsi="Times New Roman"/>
          <w:color w:val="000000"/>
          <w:sz w:val="28"/>
          <w:szCs w:val="28"/>
        </w:rPr>
        <w:t xml:space="preserve"> </w:t>
      </w:r>
      <w:r w:rsidR="005123D5" w:rsidRPr="008D2AAE">
        <w:rPr>
          <w:rFonts w:ascii="Times New Roman" w:hAnsi="Times New Roman"/>
          <w:color w:val="000000"/>
          <w:sz w:val="28"/>
          <w:szCs w:val="28"/>
        </w:rPr>
        <w:t xml:space="preserve">Bảng </w:t>
      </w:r>
      <w:r w:rsidR="00D7341C">
        <w:rPr>
          <w:rFonts w:ascii="Times New Roman" w:hAnsi="Times New Roman"/>
          <w:color w:val="000000"/>
          <w:sz w:val="28"/>
          <w:szCs w:val="28"/>
        </w:rPr>
        <w:t>đơn giá</w:t>
      </w:r>
    </w:p>
    <w:p w:rsidR="005123D5" w:rsidRPr="008D2AAE" w:rsidRDefault="008D2AAE" w:rsidP="00AF74B1">
      <w:pPr>
        <w:spacing w:after="12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sidR="00D7341C">
        <w:rPr>
          <w:rFonts w:ascii="Times New Roman" w:hAnsi="Times New Roman"/>
          <w:color w:val="000000"/>
          <w:sz w:val="28"/>
          <w:szCs w:val="28"/>
        </w:rPr>
        <w:t>-</w:t>
      </w:r>
      <w:r w:rsidR="005123D5" w:rsidRPr="008D2AAE">
        <w:rPr>
          <w:rFonts w:ascii="Times New Roman" w:hAnsi="Times New Roman"/>
          <w:color w:val="000000"/>
          <w:sz w:val="28"/>
          <w:szCs w:val="28"/>
        </w:rPr>
        <w:t xml:space="preserve"> K: Là hệ số điều chỉnh </w:t>
      </w:r>
      <w:r w:rsidR="00AD01EC">
        <w:rPr>
          <w:rFonts w:ascii="Times New Roman" w:hAnsi="Times New Roman"/>
          <w:color w:val="000000"/>
          <w:sz w:val="28"/>
          <w:szCs w:val="28"/>
        </w:rPr>
        <w:t>đơn giá</w:t>
      </w:r>
      <w:r w:rsidR="005123D5" w:rsidRPr="008D2AAE">
        <w:rPr>
          <w:rFonts w:ascii="Times New Roman" w:hAnsi="Times New Roman"/>
          <w:color w:val="000000"/>
          <w:sz w:val="28"/>
          <w:szCs w:val="28"/>
        </w:rPr>
        <w:t xml:space="preserve"> chuẩn hóa các lớp đối tượng không gian</w:t>
      </w:r>
      <w:r>
        <w:rPr>
          <w:rFonts w:ascii="Times New Roman" w:hAnsi="Times New Roman"/>
          <w:color w:val="000000"/>
          <w:sz w:val="28"/>
          <w:szCs w:val="28"/>
        </w:rPr>
        <w:t xml:space="preserve"> </w:t>
      </w:r>
      <w:r w:rsidR="005123D5" w:rsidRPr="008D2AAE">
        <w:rPr>
          <w:rFonts w:ascii="Times New Roman" w:hAnsi="Times New Roman"/>
          <w:color w:val="000000"/>
          <w:sz w:val="28"/>
          <w:szCs w:val="28"/>
        </w:rPr>
        <w:t>kiểm kê đất đai</w:t>
      </w:r>
      <w:r w:rsidR="00AF74B1">
        <w:rPr>
          <w:rFonts w:ascii="Times New Roman" w:hAnsi="Times New Roman"/>
          <w:color w:val="000000"/>
          <w:sz w:val="28"/>
          <w:szCs w:val="28"/>
        </w:rPr>
        <w:t>,</w:t>
      </w:r>
      <w:r w:rsidR="005123D5" w:rsidRPr="008D2AAE">
        <w:rPr>
          <w:rFonts w:ascii="Times New Roman" w:hAnsi="Times New Roman"/>
          <w:color w:val="000000"/>
          <w:sz w:val="28"/>
          <w:szCs w:val="28"/>
        </w:rPr>
        <w:t xml:space="preserve"> được xác định theo </w:t>
      </w:r>
      <w:r w:rsidR="00D7341C">
        <w:rPr>
          <w:rFonts w:ascii="Times New Roman" w:hAnsi="Times New Roman"/>
          <w:color w:val="000000"/>
          <w:sz w:val="28"/>
          <w:szCs w:val="28"/>
        </w:rPr>
        <w:t>B</w:t>
      </w:r>
      <w:r w:rsidR="00AF74B1">
        <w:rPr>
          <w:rFonts w:ascii="Times New Roman" w:hAnsi="Times New Roman"/>
          <w:color w:val="000000"/>
          <w:sz w:val="28"/>
          <w:szCs w:val="28"/>
        </w:rPr>
        <w:t>ảng sau:</w:t>
      </w:r>
    </w:p>
    <w:tbl>
      <w:tblPr>
        <w:tblW w:w="94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8"/>
        <w:gridCol w:w="4589"/>
        <w:gridCol w:w="1018"/>
        <w:gridCol w:w="1018"/>
        <w:gridCol w:w="1018"/>
        <w:gridCol w:w="1148"/>
      </w:tblGrid>
      <w:tr w:rsidR="005123D5" w:rsidRPr="005123D5" w:rsidTr="008D2AAE">
        <w:tc>
          <w:tcPr>
            <w:tcW w:w="708" w:type="dxa"/>
            <w:vMerge w:val="restart"/>
            <w:tcBorders>
              <w:top w:val="single" w:sz="4" w:space="0" w:color="auto"/>
              <w:left w:val="single" w:sz="4" w:space="0" w:color="auto"/>
              <w:right w:val="single" w:sz="4" w:space="0" w:color="auto"/>
            </w:tcBorders>
            <w:vAlign w:val="center"/>
          </w:tcPr>
          <w:p w:rsidR="005123D5" w:rsidRPr="005123D5" w:rsidRDefault="005123D5" w:rsidP="008D2AAE">
            <w:pPr>
              <w:jc w:val="center"/>
              <w:rPr>
                <w:rFonts w:ascii="Times New Roman" w:hAnsi="Times New Roman"/>
                <w:b/>
                <w:color w:val="auto"/>
                <w:sz w:val="24"/>
                <w:szCs w:val="24"/>
              </w:rPr>
            </w:pPr>
            <w:r w:rsidRPr="008D2AAE">
              <w:rPr>
                <w:rFonts w:ascii="Times New Roman" w:hAnsi="Times New Roman"/>
                <w:b/>
                <w:color w:val="000000"/>
                <w:szCs w:val="26"/>
              </w:rPr>
              <w:t>STT</w:t>
            </w:r>
          </w:p>
        </w:tc>
        <w:tc>
          <w:tcPr>
            <w:tcW w:w="4589" w:type="dxa"/>
            <w:vMerge w:val="restart"/>
            <w:tcBorders>
              <w:top w:val="single" w:sz="4" w:space="0" w:color="auto"/>
              <w:left w:val="single" w:sz="4" w:space="0" w:color="auto"/>
              <w:right w:val="single" w:sz="4" w:space="0" w:color="auto"/>
            </w:tcBorders>
            <w:vAlign w:val="center"/>
          </w:tcPr>
          <w:p w:rsidR="005123D5" w:rsidRPr="005123D5" w:rsidRDefault="005123D5" w:rsidP="008D2AAE">
            <w:pPr>
              <w:jc w:val="center"/>
              <w:rPr>
                <w:rFonts w:ascii="Times New Roman" w:hAnsi="Times New Roman"/>
                <w:b/>
                <w:color w:val="auto"/>
                <w:sz w:val="24"/>
                <w:szCs w:val="24"/>
              </w:rPr>
            </w:pPr>
            <w:r w:rsidRPr="008D2AAE">
              <w:rPr>
                <w:rFonts w:ascii="Times New Roman" w:hAnsi="Times New Roman"/>
                <w:b/>
                <w:color w:val="000000"/>
                <w:szCs w:val="26"/>
              </w:rPr>
              <w:t>Nội dung công việc</w:t>
            </w:r>
          </w:p>
        </w:tc>
        <w:tc>
          <w:tcPr>
            <w:tcW w:w="4202" w:type="dxa"/>
            <w:gridSpan w:val="4"/>
            <w:tcBorders>
              <w:top w:val="single" w:sz="4" w:space="0" w:color="auto"/>
              <w:left w:val="single" w:sz="4" w:space="0" w:color="auto"/>
              <w:bottom w:val="single" w:sz="4" w:space="0" w:color="auto"/>
              <w:right w:val="single" w:sz="4" w:space="0" w:color="auto"/>
            </w:tcBorders>
            <w:vAlign w:val="center"/>
          </w:tcPr>
          <w:p w:rsidR="005123D5" w:rsidRPr="008D2AAE" w:rsidRDefault="005123D5" w:rsidP="00AD01EC">
            <w:pPr>
              <w:jc w:val="center"/>
              <w:rPr>
                <w:rFonts w:ascii="Times New Roman" w:hAnsi="Times New Roman"/>
                <w:b/>
                <w:color w:val="000000"/>
                <w:szCs w:val="26"/>
              </w:rPr>
            </w:pPr>
            <w:r w:rsidRPr="008D2AAE">
              <w:rPr>
                <w:rFonts w:ascii="Times New Roman" w:hAnsi="Times New Roman"/>
                <w:b/>
                <w:color w:val="000000"/>
                <w:szCs w:val="26"/>
              </w:rPr>
              <w:t xml:space="preserve">Hệ số K điều chỉnh </w:t>
            </w:r>
            <w:r w:rsidR="00AD01EC">
              <w:rPr>
                <w:rFonts w:ascii="Times New Roman" w:hAnsi="Times New Roman"/>
                <w:b/>
                <w:color w:val="000000"/>
                <w:szCs w:val="26"/>
              </w:rPr>
              <w:t>đơn giá</w:t>
            </w:r>
          </w:p>
        </w:tc>
      </w:tr>
      <w:tr w:rsidR="005123D5" w:rsidRPr="005123D5" w:rsidTr="008D2AAE">
        <w:tc>
          <w:tcPr>
            <w:tcW w:w="708" w:type="dxa"/>
            <w:vMerge/>
            <w:tcBorders>
              <w:left w:val="single" w:sz="4" w:space="0" w:color="auto"/>
              <w:bottom w:val="single" w:sz="4" w:space="0" w:color="auto"/>
              <w:right w:val="single" w:sz="4" w:space="0" w:color="auto"/>
            </w:tcBorders>
            <w:vAlign w:val="center"/>
          </w:tcPr>
          <w:p w:rsidR="005123D5" w:rsidRPr="008D2AAE" w:rsidRDefault="005123D5" w:rsidP="008D2AAE">
            <w:pPr>
              <w:jc w:val="center"/>
              <w:rPr>
                <w:rFonts w:ascii="Times New Roman" w:hAnsi="Times New Roman"/>
                <w:b/>
                <w:color w:val="000000"/>
                <w:szCs w:val="26"/>
              </w:rPr>
            </w:pPr>
          </w:p>
        </w:tc>
        <w:tc>
          <w:tcPr>
            <w:tcW w:w="4589" w:type="dxa"/>
            <w:vMerge/>
            <w:tcBorders>
              <w:left w:val="single" w:sz="4" w:space="0" w:color="auto"/>
              <w:bottom w:val="single" w:sz="4" w:space="0" w:color="auto"/>
              <w:right w:val="single" w:sz="4" w:space="0" w:color="auto"/>
            </w:tcBorders>
            <w:vAlign w:val="center"/>
          </w:tcPr>
          <w:p w:rsidR="005123D5" w:rsidRPr="008D2AAE" w:rsidRDefault="005123D5" w:rsidP="008D2AAE">
            <w:pPr>
              <w:jc w:val="center"/>
              <w:rPr>
                <w:rFonts w:ascii="Times New Roman" w:hAnsi="Times New Roman"/>
                <w:b/>
                <w:color w:val="000000"/>
                <w:szCs w:val="26"/>
              </w:rPr>
            </w:pPr>
          </w:p>
        </w:tc>
        <w:tc>
          <w:tcPr>
            <w:tcW w:w="1018" w:type="dxa"/>
            <w:tcBorders>
              <w:top w:val="single" w:sz="4" w:space="0" w:color="auto"/>
              <w:left w:val="single" w:sz="4" w:space="0" w:color="auto"/>
              <w:bottom w:val="single" w:sz="4" w:space="0" w:color="auto"/>
              <w:right w:val="single" w:sz="4" w:space="0" w:color="auto"/>
            </w:tcBorders>
            <w:vAlign w:val="center"/>
          </w:tcPr>
          <w:p w:rsidR="005123D5" w:rsidRPr="005123D5" w:rsidRDefault="005123D5" w:rsidP="008D2AAE">
            <w:pPr>
              <w:jc w:val="center"/>
              <w:rPr>
                <w:rFonts w:ascii="Times New Roman" w:hAnsi="Times New Roman"/>
                <w:b/>
                <w:color w:val="auto"/>
                <w:sz w:val="24"/>
                <w:szCs w:val="24"/>
              </w:rPr>
            </w:pPr>
            <w:r w:rsidRPr="008D2AAE">
              <w:rPr>
                <w:rFonts w:ascii="Times New Roman" w:hAnsi="Times New Roman"/>
                <w:b/>
                <w:color w:val="000000"/>
                <w:szCs w:val="26"/>
              </w:rPr>
              <w:t>Tỷ lệ</w:t>
            </w:r>
            <w:r w:rsidRPr="005123D5">
              <w:rPr>
                <w:rFonts w:ascii="Times New Roman" w:hAnsi="Times New Roman"/>
                <w:b/>
                <w:color w:val="000000"/>
                <w:sz w:val="24"/>
                <w:szCs w:val="24"/>
              </w:rPr>
              <w:br/>
            </w:r>
            <w:r w:rsidRPr="008D2AAE">
              <w:rPr>
                <w:rFonts w:ascii="Times New Roman" w:hAnsi="Times New Roman"/>
                <w:b/>
                <w:color w:val="000000"/>
                <w:szCs w:val="26"/>
              </w:rPr>
              <w:t>1:1.000</w:t>
            </w:r>
          </w:p>
        </w:tc>
        <w:tc>
          <w:tcPr>
            <w:tcW w:w="1018" w:type="dxa"/>
            <w:tcBorders>
              <w:top w:val="single" w:sz="4" w:space="0" w:color="auto"/>
              <w:left w:val="single" w:sz="4" w:space="0" w:color="auto"/>
              <w:bottom w:val="single" w:sz="4" w:space="0" w:color="auto"/>
              <w:right w:val="single" w:sz="4" w:space="0" w:color="auto"/>
            </w:tcBorders>
            <w:vAlign w:val="center"/>
          </w:tcPr>
          <w:p w:rsidR="005123D5" w:rsidRPr="005123D5" w:rsidRDefault="005123D5" w:rsidP="008D2AAE">
            <w:pPr>
              <w:jc w:val="center"/>
              <w:rPr>
                <w:rFonts w:ascii="Times New Roman" w:hAnsi="Times New Roman"/>
                <w:b/>
                <w:color w:val="auto"/>
                <w:sz w:val="24"/>
                <w:szCs w:val="24"/>
              </w:rPr>
            </w:pPr>
            <w:r w:rsidRPr="008D2AAE">
              <w:rPr>
                <w:rFonts w:ascii="Times New Roman" w:hAnsi="Times New Roman"/>
                <w:b/>
                <w:color w:val="000000"/>
                <w:szCs w:val="26"/>
              </w:rPr>
              <w:t>Tỷ lệ</w:t>
            </w:r>
            <w:r w:rsidRPr="005123D5">
              <w:rPr>
                <w:rFonts w:ascii="Times New Roman" w:hAnsi="Times New Roman"/>
                <w:b/>
                <w:color w:val="000000"/>
                <w:sz w:val="24"/>
                <w:szCs w:val="24"/>
              </w:rPr>
              <w:br/>
            </w:r>
            <w:r w:rsidRPr="008D2AAE">
              <w:rPr>
                <w:rFonts w:ascii="Times New Roman" w:hAnsi="Times New Roman"/>
                <w:b/>
                <w:color w:val="000000"/>
                <w:szCs w:val="26"/>
              </w:rPr>
              <w:t>1:2.000</w:t>
            </w:r>
          </w:p>
        </w:tc>
        <w:tc>
          <w:tcPr>
            <w:tcW w:w="1018" w:type="dxa"/>
            <w:tcBorders>
              <w:top w:val="single" w:sz="4" w:space="0" w:color="auto"/>
              <w:left w:val="single" w:sz="4" w:space="0" w:color="auto"/>
              <w:bottom w:val="single" w:sz="4" w:space="0" w:color="auto"/>
              <w:right w:val="single" w:sz="4" w:space="0" w:color="auto"/>
            </w:tcBorders>
            <w:vAlign w:val="center"/>
          </w:tcPr>
          <w:p w:rsidR="005123D5" w:rsidRPr="005123D5" w:rsidRDefault="005123D5" w:rsidP="008D2AAE">
            <w:pPr>
              <w:jc w:val="center"/>
              <w:rPr>
                <w:rFonts w:ascii="Times New Roman" w:hAnsi="Times New Roman"/>
                <w:b/>
                <w:color w:val="auto"/>
                <w:sz w:val="24"/>
                <w:szCs w:val="24"/>
              </w:rPr>
            </w:pPr>
            <w:r w:rsidRPr="008D2AAE">
              <w:rPr>
                <w:rFonts w:ascii="Times New Roman" w:hAnsi="Times New Roman"/>
                <w:b/>
                <w:color w:val="000000"/>
                <w:szCs w:val="26"/>
              </w:rPr>
              <w:t>Tỷ lệ</w:t>
            </w:r>
            <w:r w:rsidRPr="005123D5">
              <w:rPr>
                <w:rFonts w:ascii="Times New Roman" w:hAnsi="Times New Roman"/>
                <w:b/>
                <w:color w:val="000000"/>
                <w:sz w:val="24"/>
                <w:szCs w:val="24"/>
              </w:rPr>
              <w:br/>
            </w:r>
            <w:r w:rsidRPr="008D2AAE">
              <w:rPr>
                <w:rFonts w:ascii="Times New Roman" w:hAnsi="Times New Roman"/>
                <w:b/>
                <w:color w:val="000000"/>
                <w:szCs w:val="26"/>
              </w:rPr>
              <w:t>1:5.000</w:t>
            </w:r>
          </w:p>
        </w:tc>
        <w:tc>
          <w:tcPr>
            <w:tcW w:w="1148" w:type="dxa"/>
            <w:tcBorders>
              <w:top w:val="single" w:sz="4" w:space="0" w:color="auto"/>
              <w:left w:val="single" w:sz="4" w:space="0" w:color="auto"/>
              <w:bottom w:val="single" w:sz="4" w:space="0" w:color="auto"/>
              <w:right w:val="single" w:sz="4" w:space="0" w:color="auto"/>
            </w:tcBorders>
            <w:vAlign w:val="center"/>
          </w:tcPr>
          <w:p w:rsidR="005123D5" w:rsidRPr="005123D5" w:rsidRDefault="005123D5" w:rsidP="008D2AAE">
            <w:pPr>
              <w:jc w:val="center"/>
              <w:rPr>
                <w:rFonts w:ascii="Times New Roman" w:hAnsi="Times New Roman"/>
                <w:b/>
                <w:color w:val="auto"/>
                <w:sz w:val="24"/>
                <w:szCs w:val="24"/>
              </w:rPr>
            </w:pPr>
            <w:r w:rsidRPr="008D2AAE">
              <w:rPr>
                <w:rFonts w:ascii="Times New Roman" w:hAnsi="Times New Roman"/>
                <w:b/>
                <w:color w:val="000000"/>
                <w:szCs w:val="26"/>
              </w:rPr>
              <w:t>Tỷ lệ</w:t>
            </w:r>
            <w:r w:rsidRPr="005123D5">
              <w:rPr>
                <w:rFonts w:ascii="Times New Roman" w:hAnsi="Times New Roman"/>
                <w:b/>
                <w:color w:val="000000"/>
                <w:sz w:val="24"/>
                <w:szCs w:val="24"/>
              </w:rPr>
              <w:br/>
            </w:r>
            <w:r w:rsidRPr="008D2AAE">
              <w:rPr>
                <w:rFonts w:ascii="Times New Roman" w:hAnsi="Times New Roman"/>
                <w:b/>
                <w:color w:val="000000"/>
                <w:szCs w:val="26"/>
              </w:rPr>
              <w:t>1:10.000</w:t>
            </w:r>
          </w:p>
        </w:tc>
      </w:tr>
      <w:tr w:rsidR="005123D5" w:rsidRPr="005123D5" w:rsidTr="008D2AAE">
        <w:tc>
          <w:tcPr>
            <w:tcW w:w="708" w:type="dxa"/>
            <w:tcBorders>
              <w:top w:val="single" w:sz="4" w:space="0" w:color="auto"/>
              <w:left w:val="single" w:sz="4" w:space="0" w:color="auto"/>
              <w:bottom w:val="single" w:sz="4" w:space="0" w:color="auto"/>
              <w:right w:val="single" w:sz="4" w:space="0" w:color="auto"/>
            </w:tcBorders>
            <w:vAlign w:val="center"/>
          </w:tcPr>
          <w:p w:rsidR="005123D5" w:rsidRPr="005123D5" w:rsidRDefault="005123D5" w:rsidP="005123D5">
            <w:pPr>
              <w:rPr>
                <w:rFonts w:ascii="Times New Roman" w:hAnsi="Times New Roman"/>
                <w:color w:val="000000"/>
                <w:szCs w:val="26"/>
              </w:rPr>
            </w:pPr>
          </w:p>
        </w:tc>
        <w:tc>
          <w:tcPr>
            <w:tcW w:w="4589" w:type="dxa"/>
            <w:tcBorders>
              <w:top w:val="single" w:sz="4" w:space="0" w:color="auto"/>
              <w:left w:val="single" w:sz="4" w:space="0" w:color="auto"/>
              <w:bottom w:val="single" w:sz="4" w:space="0" w:color="auto"/>
              <w:right w:val="single" w:sz="4" w:space="0" w:color="auto"/>
            </w:tcBorders>
            <w:vAlign w:val="center"/>
          </w:tcPr>
          <w:p w:rsidR="005123D5" w:rsidRPr="005123D5" w:rsidRDefault="005123D5" w:rsidP="005123D5">
            <w:pPr>
              <w:rPr>
                <w:rFonts w:ascii="Times New Roman" w:hAnsi="Times New Roman"/>
                <w:color w:val="000000"/>
                <w:szCs w:val="26"/>
              </w:rPr>
            </w:pPr>
            <w:r w:rsidRPr="005123D5">
              <w:rPr>
                <w:rFonts w:ascii="Times New Roman" w:hAnsi="Times New Roman"/>
                <w:color w:val="000000"/>
                <w:szCs w:val="26"/>
              </w:rPr>
              <w:t>Chuẩn hóa các lớp đối tượng không gian</w:t>
            </w:r>
            <w:r>
              <w:rPr>
                <w:rFonts w:ascii="Times New Roman" w:hAnsi="Times New Roman"/>
                <w:color w:val="000000"/>
                <w:szCs w:val="26"/>
              </w:rPr>
              <w:t xml:space="preserve"> </w:t>
            </w:r>
            <w:r w:rsidRPr="005123D5">
              <w:rPr>
                <w:rFonts w:ascii="Times New Roman" w:hAnsi="Times New Roman"/>
                <w:color w:val="000000"/>
                <w:szCs w:val="26"/>
              </w:rPr>
              <w:t>kiểm kê đất đai</w:t>
            </w:r>
          </w:p>
        </w:tc>
        <w:tc>
          <w:tcPr>
            <w:tcW w:w="1018" w:type="dxa"/>
            <w:tcBorders>
              <w:top w:val="single" w:sz="4" w:space="0" w:color="auto"/>
              <w:left w:val="single" w:sz="4" w:space="0" w:color="auto"/>
              <w:bottom w:val="single" w:sz="4" w:space="0" w:color="auto"/>
              <w:right w:val="single" w:sz="4" w:space="0" w:color="auto"/>
            </w:tcBorders>
            <w:vAlign w:val="center"/>
          </w:tcPr>
          <w:p w:rsidR="005123D5" w:rsidRPr="005123D5" w:rsidRDefault="005123D5" w:rsidP="005123D5">
            <w:pPr>
              <w:rPr>
                <w:rFonts w:ascii="Times New Roman" w:hAnsi="Times New Roman"/>
                <w:color w:val="000000"/>
                <w:szCs w:val="26"/>
              </w:rPr>
            </w:pPr>
          </w:p>
        </w:tc>
        <w:tc>
          <w:tcPr>
            <w:tcW w:w="1018" w:type="dxa"/>
            <w:tcBorders>
              <w:top w:val="single" w:sz="4" w:space="0" w:color="auto"/>
              <w:left w:val="single" w:sz="4" w:space="0" w:color="auto"/>
              <w:bottom w:val="single" w:sz="4" w:space="0" w:color="auto"/>
              <w:right w:val="single" w:sz="4" w:space="0" w:color="auto"/>
            </w:tcBorders>
            <w:vAlign w:val="center"/>
          </w:tcPr>
          <w:p w:rsidR="005123D5" w:rsidRPr="005123D5" w:rsidRDefault="005123D5" w:rsidP="005123D5">
            <w:pPr>
              <w:rPr>
                <w:rFonts w:ascii="Times New Roman" w:hAnsi="Times New Roman"/>
                <w:color w:val="000000"/>
                <w:szCs w:val="26"/>
              </w:rPr>
            </w:pPr>
          </w:p>
        </w:tc>
        <w:tc>
          <w:tcPr>
            <w:tcW w:w="1018" w:type="dxa"/>
            <w:tcBorders>
              <w:top w:val="single" w:sz="4" w:space="0" w:color="auto"/>
              <w:left w:val="single" w:sz="4" w:space="0" w:color="auto"/>
              <w:bottom w:val="single" w:sz="4" w:space="0" w:color="auto"/>
              <w:right w:val="single" w:sz="4" w:space="0" w:color="auto"/>
            </w:tcBorders>
            <w:vAlign w:val="center"/>
          </w:tcPr>
          <w:p w:rsidR="005123D5" w:rsidRPr="005123D5" w:rsidRDefault="005123D5" w:rsidP="005123D5">
            <w:pPr>
              <w:rPr>
                <w:rFonts w:ascii="Times New Roman" w:hAnsi="Times New Roman"/>
                <w:color w:val="000000"/>
                <w:szCs w:val="26"/>
              </w:rPr>
            </w:pPr>
          </w:p>
        </w:tc>
        <w:tc>
          <w:tcPr>
            <w:tcW w:w="1148" w:type="dxa"/>
            <w:tcBorders>
              <w:top w:val="single" w:sz="4" w:space="0" w:color="auto"/>
              <w:left w:val="single" w:sz="4" w:space="0" w:color="auto"/>
              <w:bottom w:val="single" w:sz="4" w:space="0" w:color="auto"/>
              <w:right w:val="single" w:sz="4" w:space="0" w:color="auto"/>
            </w:tcBorders>
            <w:vAlign w:val="center"/>
          </w:tcPr>
          <w:p w:rsidR="005123D5" w:rsidRPr="005123D5" w:rsidRDefault="005123D5" w:rsidP="005123D5">
            <w:pPr>
              <w:rPr>
                <w:rFonts w:ascii="Times New Roman" w:hAnsi="Times New Roman"/>
                <w:color w:val="000000"/>
                <w:szCs w:val="26"/>
              </w:rPr>
            </w:pPr>
          </w:p>
        </w:tc>
      </w:tr>
      <w:tr w:rsidR="008D2AAE" w:rsidRPr="005123D5" w:rsidTr="008D2AAE">
        <w:tc>
          <w:tcPr>
            <w:tcW w:w="708" w:type="dxa"/>
            <w:tcBorders>
              <w:top w:val="single" w:sz="4" w:space="0" w:color="auto"/>
              <w:left w:val="single" w:sz="4" w:space="0" w:color="auto"/>
              <w:bottom w:val="single" w:sz="4" w:space="0" w:color="auto"/>
              <w:right w:val="single" w:sz="4" w:space="0" w:color="auto"/>
            </w:tcBorders>
            <w:vAlign w:val="center"/>
            <w:hideMark/>
          </w:tcPr>
          <w:p w:rsidR="005123D5" w:rsidRPr="005123D5" w:rsidRDefault="005123D5" w:rsidP="008D2AAE">
            <w:pPr>
              <w:jc w:val="center"/>
              <w:rPr>
                <w:rFonts w:ascii="Times New Roman" w:hAnsi="Times New Roman"/>
                <w:color w:val="auto"/>
                <w:sz w:val="24"/>
                <w:szCs w:val="24"/>
              </w:rPr>
            </w:pPr>
            <w:r w:rsidRPr="005123D5">
              <w:rPr>
                <w:rFonts w:ascii="Times New Roman" w:hAnsi="Times New Roman"/>
                <w:color w:val="000000"/>
                <w:szCs w:val="26"/>
              </w:rPr>
              <w:t>1</w:t>
            </w:r>
          </w:p>
        </w:tc>
        <w:tc>
          <w:tcPr>
            <w:tcW w:w="4589" w:type="dxa"/>
            <w:tcBorders>
              <w:top w:val="single" w:sz="4" w:space="0" w:color="auto"/>
              <w:left w:val="single" w:sz="4" w:space="0" w:color="auto"/>
              <w:bottom w:val="single" w:sz="4" w:space="0" w:color="auto"/>
              <w:right w:val="single" w:sz="4" w:space="0" w:color="auto"/>
            </w:tcBorders>
            <w:vAlign w:val="center"/>
            <w:hideMark/>
          </w:tcPr>
          <w:p w:rsidR="005123D5" w:rsidRPr="005123D5" w:rsidRDefault="005123D5" w:rsidP="005123D5">
            <w:pPr>
              <w:jc w:val="both"/>
              <w:rPr>
                <w:rFonts w:ascii="Times New Roman" w:hAnsi="Times New Roman"/>
                <w:color w:val="000000"/>
                <w:szCs w:val="26"/>
              </w:rPr>
            </w:pPr>
            <w:r w:rsidRPr="005123D5">
              <w:rPr>
                <w:rFonts w:ascii="Times New Roman" w:hAnsi="Times New Roman"/>
                <w:color w:val="000000"/>
                <w:szCs w:val="26"/>
              </w:rPr>
              <w:t>Lập bảng đối chiếu giữa lớp đối tượngkhông gian kiểm kê đất đai với nội dung</w:t>
            </w:r>
            <w:r>
              <w:rPr>
                <w:rFonts w:ascii="Times New Roman" w:hAnsi="Times New Roman"/>
                <w:color w:val="000000"/>
                <w:szCs w:val="26"/>
              </w:rPr>
              <w:t xml:space="preserve"> </w:t>
            </w:r>
            <w:r w:rsidRPr="005123D5">
              <w:rPr>
                <w:rFonts w:ascii="Times New Roman" w:hAnsi="Times New Roman"/>
                <w:color w:val="000000"/>
                <w:szCs w:val="26"/>
              </w:rPr>
              <w:t>tương ứng trong bản đồ kết quả điều tra</w:t>
            </w:r>
            <w:r>
              <w:rPr>
                <w:rFonts w:ascii="Times New Roman" w:hAnsi="Times New Roman"/>
                <w:color w:val="000000"/>
                <w:szCs w:val="26"/>
              </w:rPr>
              <w:t xml:space="preserve"> </w:t>
            </w:r>
            <w:r w:rsidRPr="005123D5">
              <w:rPr>
                <w:rFonts w:ascii="Times New Roman" w:hAnsi="Times New Roman"/>
                <w:color w:val="000000"/>
                <w:szCs w:val="26"/>
              </w:rPr>
              <w:t>kiểm kê, bản đồ hiện trạng sử dụng đất để</w:t>
            </w:r>
            <w:r w:rsidR="008D2AAE">
              <w:rPr>
                <w:rFonts w:ascii="Times New Roman" w:hAnsi="Times New Roman"/>
                <w:color w:val="000000"/>
                <w:szCs w:val="26"/>
              </w:rPr>
              <w:t xml:space="preserve"> </w:t>
            </w:r>
            <w:r w:rsidRPr="005123D5">
              <w:rPr>
                <w:rFonts w:ascii="Times New Roman" w:hAnsi="Times New Roman"/>
                <w:color w:val="000000"/>
                <w:szCs w:val="26"/>
              </w:rPr>
              <w:t>tách, lọc các đối tượng từ nội dung bản đồ</w:t>
            </w:r>
            <w:r>
              <w:rPr>
                <w:rFonts w:ascii="Times New Roman" w:hAnsi="Times New Roman"/>
                <w:color w:val="000000"/>
                <w:szCs w:val="26"/>
              </w:rPr>
              <w:t xml:space="preserve"> </w:t>
            </w:r>
            <w:r w:rsidRPr="005123D5">
              <w:rPr>
                <w:rFonts w:ascii="Times New Roman" w:hAnsi="Times New Roman"/>
                <w:color w:val="000000"/>
                <w:szCs w:val="26"/>
              </w:rPr>
              <w:t>kết quả điều tra kiểm kê, bản đồ hiện trạng</w:t>
            </w:r>
            <w:r w:rsidR="008D2AAE">
              <w:rPr>
                <w:rFonts w:ascii="Times New Roman" w:hAnsi="Times New Roman"/>
                <w:color w:val="000000"/>
                <w:szCs w:val="26"/>
              </w:rPr>
              <w:t xml:space="preserve"> </w:t>
            </w:r>
            <w:r w:rsidRPr="005123D5">
              <w:rPr>
                <w:rFonts w:ascii="Times New Roman" w:hAnsi="Times New Roman"/>
                <w:color w:val="000000"/>
                <w:szCs w:val="26"/>
              </w:rPr>
              <w:t>sử dụng đất</w:t>
            </w:r>
          </w:p>
        </w:tc>
        <w:tc>
          <w:tcPr>
            <w:tcW w:w="1018" w:type="dxa"/>
            <w:tcBorders>
              <w:top w:val="single" w:sz="4" w:space="0" w:color="auto"/>
              <w:left w:val="single" w:sz="4" w:space="0" w:color="auto"/>
              <w:bottom w:val="single" w:sz="4" w:space="0" w:color="auto"/>
              <w:right w:val="single" w:sz="4" w:space="0" w:color="auto"/>
            </w:tcBorders>
            <w:vAlign w:val="center"/>
            <w:hideMark/>
          </w:tcPr>
          <w:p w:rsidR="005123D5" w:rsidRPr="005123D5" w:rsidRDefault="005123D5" w:rsidP="008D2AAE">
            <w:pPr>
              <w:jc w:val="center"/>
              <w:rPr>
                <w:rFonts w:ascii="Times New Roman" w:hAnsi="Times New Roman"/>
                <w:color w:val="auto"/>
                <w:sz w:val="24"/>
                <w:szCs w:val="24"/>
              </w:rPr>
            </w:pPr>
            <w:r w:rsidRPr="005123D5">
              <w:rPr>
                <w:rFonts w:ascii="Times New Roman" w:hAnsi="Times New Roman"/>
                <w:color w:val="000000"/>
                <w:szCs w:val="26"/>
              </w:rPr>
              <w:t>0,8</w:t>
            </w:r>
          </w:p>
        </w:tc>
        <w:tc>
          <w:tcPr>
            <w:tcW w:w="1018" w:type="dxa"/>
            <w:tcBorders>
              <w:top w:val="single" w:sz="4" w:space="0" w:color="auto"/>
              <w:left w:val="single" w:sz="4" w:space="0" w:color="auto"/>
              <w:bottom w:val="single" w:sz="4" w:space="0" w:color="auto"/>
              <w:right w:val="single" w:sz="4" w:space="0" w:color="auto"/>
            </w:tcBorders>
            <w:vAlign w:val="center"/>
            <w:hideMark/>
          </w:tcPr>
          <w:p w:rsidR="005123D5" w:rsidRPr="005123D5" w:rsidRDefault="005123D5" w:rsidP="008D2AAE">
            <w:pPr>
              <w:jc w:val="center"/>
              <w:rPr>
                <w:rFonts w:ascii="Times New Roman" w:hAnsi="Times New Roman"/>
                <w:color w:val="auto"/>
                <w:sz w:val="24"/>
                <w:szCs w:val="24"/>
              </w:rPr>
            </w:pPr>
            <w:r w:rsidRPr="005123D5">
              <w:rPr>
                <w:rFonts w:ascii="Times New Roman" w:hAnsi="Times New Roman"/>
                <w:color w:val="000000"/>
                <w:szCs w:val="26"/>
              </w:rPr>
              <w:t>0,9</w:t>
            </w:r>
          </w:p>
        </w:tc>
        <w:tc>
          <w:tcPr>
            <w:tcW w:w="1018" w:type="dxa"/>
            <w:tcBorders>
              <w:top w:val="single" w:sz="4" w:space="0" w:color="auto"/>
              <w:left w:val="single" w:sz="4" w:space="0" w:color="auto"/>
              <w:bottom w:val="single" w:sz="4" w:space="0" w:color="auto"/>
              <w:right w:val="single" w:sz="4" w:space="0" w:color="auto"/>
            </w:tcBorders>
            <w:vAlign w:val="center"/>
            <w:hideMark/>
          </w:tcPr>
          <w:p w:rsidR="005123D5" w:rsidRPr="005123D5" w:rsidRDefault="005123D5" w:rsidP="008D2AAE">
            <w:pPr>
              <w:jc w:val="center"/>
              <w:rPr>
                <w:rFonts w:ascii="Times New Roman" w:hAnsi="Times New Roman"/>
                <w:color w:val="auto"/>
                <w:sz w:val="24"/>
                <w:szCs w:val="24"/>
              </w:rPr>
            </w:pPr>
            <w:r w:rsidRPr="005123D5">
              <w:rPr>
                <w:rFonts w:ascii="Times New Roman" w:hAnsi="Times New Roman"/>
                <w:color w:val="000000"/>
                <w:szCs w:val="26"/>
              </w:rPr>
              <w:t>1</w:t>
            </w:r>
          </w:p>
        </w:tc>
        <w:tc>
          <w:tcPr>
            <w:tcW w:w="1148" w:type="dxa"/>
            <w:tcBorders>
              <w:top w:val="single" w:sz="4" w:space="0" w:color="auto"/>
              <w:left w:val="single" w:sz="4" w:space="0" w:color="auto"/>
              <w:bottom w:val="single" w:sz="4" w:space="0" w:color="auto"/>
              <w:right w:val="single" w:sz="4" w:space="0" w:color="auto"/>
            </w:tcBorders>
            <w:vAlign w:val="center"/>
            <w:hideMark/>
          </w:tcPr>
          <w:p w:rsidR="005123D5" w:rsidRPr="005123D5" w:rsidRDefault="005123D5" w:rsidP="008D2AAE">
            <w:pPr>
              <w:jc w:val="center"/>
              <w:rPr>
                <w:rFonts w:ascii="Times New Roman" w:hAnsi="Times New Roman"/>
                <w:color w:val="auto"/>
                <w:sz w:val="24"/>
                <w:szCs w:val="24"/>
              </w:rPr>
            </w:pPr>
            <w:r w:rsidRPr="005123D5">
              <w:rPr>
                <w:rFonts w:ascii="Times New Roman" w:hAnsi="Times New Roman"/>
                <w:color w:val="000000"/>
                <w:szCs w:val="26"/>
              </w:rPr>
              <w:t>1,15</w:t>
            </w:r>
          </w:p>
        </w:tc>
      </w:tr>
      <w:tr w:rsidR="008D2AAE" w:rsidRPr="005123D5" w:rsidTr="008D2AAE">
        <w:tc>
          <w:tcPr>
            <w:tcW w:w="708" w:type="dxa"/>
            <w:tcBorders>
              <w:top w:val="single" w:sz="4" w:space="0" w:color="auto"/>
              <w:left w:val="single" w:sz="4" w:space="0" w:color="auto"/>
              <w:bottom w:val="single" w:sz="4" w:space="0" w:color="auto"/>
              <w:right w:val="single" w:sz="4" w:space="0" w:color="auto"/>
            </w:tcBorders>
            <w:vAlign w:val="center"/>
            <w:hideMark/>
          </w:tcPr>
          <w:p w:rsidR="005123D5" w:rsidRPr="005123D5" w:rsidRDefault="005123D5" w:rsidP="008D2AAE">
            <w:pPr>
              <w:jc w:val="center"/>
              <w:rPr>
                <w:rFonts w:ascii="Times New Roman" w:hAnsi="Times New Roman"/>
                <w:color w:val="auto"/>
                <w:sz w:val="24"/>
                <w:szCs w:val="24"/>
              </w:rPr>
            </w:pPr>
            <w:r w:rsidRPr="005123D5">
              <w:rPr>
                <w:rFonts w:ascii="Times New Roman" w:hAnsi="Times New Roman"/>
                <w:color w:val="000000"/>
                <w:szCs w:val="26"/>
              </w:rPr>
              <w:t>2</w:t>
            </w:r>
          </w:p>
        </w:tc>
        <w:tc>
          <w:tcPr>
            <w:tcW w:w="4589" w:type="dxa"/>
            <w:tcBorders>
              <w:top w:val="single" w:sz="4" w:space="0" w:color="auto"/>
              <w:left w:val="single" w:sz="4" w:space="0" w:color="auto"/>
              <w:bottom w:val="single" w:sz="4" w:space="0" w:color="auto"/>
              <w:right w:val="single" w:sz="4" w:space="0" w:color="auto"/>
            </w:tcBorders>
            <w:vAlign w:val="center"/>
            <w:hideMark/>
          </w:tcPr>
          <w:p w:rsidR="005123D5" w:rsidRPr="005123D5" w:rsidRDefault="005123D5" w:rsidP="005123D5">
            <w:pPr>
              <w:jc w:val="both"/>
              <w:rPr>
                <w:rFonts w:ascii="Times New Roman" w:hAnsi="Times New Roman"/>
                <w:color w:val="auto"/>
                <w:sz w:val="24"/>
                <w:szCs w:val="24"/>
              </w:rPr>
            </w:pPr>
            <w:r w:rsidRPr="005123D5">
              <w:rPr>
                <w:rFonts w:ascii="Times New Roman" w:hAnsi="Times New Roman"/>
                <w:color w:val="000000"/>
                <w:szCs w:val="26"/>
              </w:rPr>
              <w:t>Chuẩn hóa các lớp đối tượng không gian</w:t>
            </w:r>
            <w:r>
              <w:rPr>
                <w:rFonts w:ascii="Times New Roman" w:hAnsi="Times New Roman"/>
                <w:color w:val="000000"/>
                <w:szCs w:val="26"/>
              </w:rPr>
              <w:t xml:space="preserve"> </w:t>
            </w:r>
            <w:r w:rsidRPr="005123D5">
              <w:rPr>
                <w:rFonts w:ascii="Times New Roman" w:hAnsi="Times New Roman"/>
                <w:color w:val="000000"/>
                <w:szCs w:val="26"/>
              </w:rPr>
              <w:t xml:space="preserve">kiểm kê đất đai chưa phù hợp </w:t>
            </w:r>
          </w:p>
        </w:tc>
        <w:tc>
          <w:tcPr>
            <w:tcW w:w="1018" w:type="dxa"/>
            <w:tcBorders>
              <w:top w:val="single" w:sz="4" w:space="0" w:color="auto"/>
              <w:left w:val="single" w:sz="4" w:space="0" w:color="auto"/>
              <w:bottom w:val="single" w:sz="4" w:space="0" w:color="auto"/>
              <w:right w:val="single" w:sz="4" w:space="0" w:color="auto"/>
            </w:tcBorders>
            <w:vAlign w:val="center"/>
            <w:hideMark/>
          </w:tcPr>
          <w:p w:rsidR="005123D5" w:rsidRPr="005123D5" w:rsidRDefault="005123D5" w:rsidP="008D2AAE">
            <w:pPr>
              <w:jc w:val="center"/>
              <w:rPr>
                <w:rFonts w:ascii="Times New Roman" w:hAnsi="Times New Roman"/>
                <w:color w:val="auto"/>
                <w:sz w:val="24"/>
                <w:szCs w:val="24"/>
              </w:rPr>
            </w:pPr>
            <w:r w:rsidRPr="005123D5">
              <w:rPr>
                <w:rFonts w:ascii="Times New Roman" w:hAnsi="Times New Roman"/>
                <w:color w:val="000000"/>
                <w:szCs w:val="26"/>
              </w:rPr>
              <w:t>0,8</w:t>
            </w:r>
          </w:p>
        </w:tc>
        <w:tc>
          <w:tcPr>
            <w:tcW w:w="1018" w:type="dxa"/>
            <w:tcBorders>
              <w:top w:val="single" w:sz="4" w:space="0" w:color="auto"/>
              <w:left w:val="single" w:sz="4" w:space="0" w:color="auto"/>
              <w:bottom w:val="single" w:sz="4" w:space="0" w:color="auto"/>
              <w:right w:val="single" w:sz="4" w:space="0" w:color="auto"/>
            </w:tcBorders>
            <w:vAlign w:val="center"/>
            <w:hideMark/>
          </w:tcPr>
          <w:p w:rsidR="005123D5" w:rsidRPr="005123D5" w:rsidRDefault="005123D5" w:rsidP="008D2AAE">
            <w:pPr>
              <w:jc w:val="center"/>
              <w:rPr>
                <w:rFonts w:ascii="Times New Roman" w:hAnsi="Times New Roman"/>
                <w:color w:val="auto"/>
                <w:sz w:val="24"/>
                <w:szCs w:val="24"/>
              </w:rPr>
            </w:pPr>
            <w:r w:rsidRPr="005123D5">
              <w:rPr>
                <w:rFonts w:ascii="Times New Roman" w:hAnsi="Times New Roman"/>
                <w:color w:val="000000"/>
                <w:szCs w:val="26"/>
              </w:rPr>
              <w:t>0,9</w:t>
            </w:r>
          </w:p>
        </w:tc>
        <w:tc>
          <w:tcPr>
            <w:tcW w:w="1018" w:type="dxa"/>
            <w:tcBorders>
              <w:top w:val="single" w:sz="4" w:space="0" w:color="auto"/>
              <w:left w:val="single" w:sz="4" w:space="0" w:color="auto"/>
              <w:bottom w:val="single" w:sz="4" w:space="0" w:color="auto"/>
              <w:right w:val="single" w:sz="4" w:space="0" w:color="auto"/>
            </w:tcBorders>
            <w:vAlign w:val="center"/>
            <w:hideMark/>
          </w:tcPr>
          <w:p w:rsidR="005123D5" w:rsidRPr="005123D5" w:rsidRDefault="005123D5" w:rsidP="008D2AAE">
            <w:pPr>
              <w:jc w:val="center"/>
              <w:rPr>
                <w:rFonts w:ascii="Times New Roman" w:hAnsi="Times New Roman"/>
                <w:color w:val="auto"/>
                <w:sz w:val="24"/>
                <w:szCs w:val="24"/>
              </w:rPr>
            </w:pPr>
            <w:r w:rsidRPr="005123D5">
              <w:rPr>
                <w:rFonts w:ascii="Times New Roman" w:hAnsi="Times New Roman"/>
                <w:color w:val="000000"/>
                <w:szCs w:val="26"/>
              </w:rPr>
              <w:t>1</w:t>
            </w:r>
          </w:p>
        </w:tc>
        <w:tc>
          <w:tcPr>
            <w:tcW w:w="1148" w:type="dxa"/>
            <w:tcBorders>
              <w:top w:val="single" w:sz="4" w:space="0" w:color="auto"/>
              <w:left w:val="single" w:sz="4" w:space="0" w:color="auto"/>
              <w:bottom w:val="single" w:sz="4" w:space="0" w:color="auto"/>
              <w:right w:val="single" w:sz="4" w:space="0" w:color="auto"/>
            </w:tcBorders>
            <w:vAlign w:val="center"/>
            <w:hideMark/>
          </w:tcPr>
          <w:p w:rsidR="005123D5" w:rsidRPr="005123D5" w:rsidRDefault="005123D5" w:rsidP="008D2AAE">
            <w:pPr>
              <w:jc w:val="center"/>
              <w:rPr>
                <w:rFonts w:ascii="Times New Roman" w:hAnsi="Times New Roman"/>
                <w:color w:val="auto"/>
                <w:sz w:val="24"/>
                <w:szCs w:val="24"/>
              </w:rPr>
            </w:pPr>
            <w:r w:rsidRPr="005123D5">
              <w:rPr>
                <w:rFonts w:ascii="Times New Roman" w:hAnsi="Times New Roman"/>
                <w:color w:val="000000"/>
                <w:szCs w:val="26"/>
              </w:rPr>
              <w:t>1,15</w:t>
            </w:r>
          </w:p>
        </w:tc>
      </w:tr>
      <w:tr w:rsidR="008D2AAE" w:rsidRPr="005123D5" w:rsidTr="008D2AAE">
        <w:tc>
          <w:tcPr>
            <w:tcW w:w="708" w:type="dxa"/>
            <w:tcBorders>
              <w:top w:val="single" w:sz="4" w:space="0" w:color="auto"/>
              <w:left w:val="single" w:sz="4" w:space="0" w:color="auto"/>
              <w:bottom w:val="single" w:sz="4" w:space="0" w:color="auto"/>
              <w:right w:val="single" w:sz="4" w:space="0" w:color="auto"/>
            </w:tcBorders>
            <w:vAlign w:val="center"/>
            <w:hideMark/>
          </w:tcPr>
          <w:p w:rsidR="005123D5" w:rsidRPr="005123D5" w:rsidRDefault="005123D5" w:rsidP="008D2AAE">
            <w:pPr>
              <w:jc w:val="center"/>
              <w:rPr>
                <w:rFonts w:ascii="Times New Roman" w:hAnsi="Times New Roman"/>
                <w:color w:val="auto"/>
                <w:sz w:val="24"/>
                <w:szCs w:val="24"/>
              </w:rPr>
            </w:pPr>
            <w:r w:rsidRPr="005123D5">
              <w:rPr>
                <w:rFonts w:ascii="Times New Roman" w:hAnsi="Times New Roman"/>
                <w:color w:val="000000"/>
                <w:szCs w:val="26"/>
              </w:rPr>
              <w:t>3</w:t>
            </w:r>
          </w:p>
        </w:tc>
        <w:tc>
          <w:tcPr>
            <w:tcW w:w="4589" w:type="dxa"/>
            <w:tcBorders>
              <w:top w:val="single" w:sz="4" w:space="0" w:color="auto"/>
              <w:left w:val="single" w:sz="4" w:space="0" w:color="auto"/>
              <w:bottom w:val="single" w:sz="4" w:space="0" w:color="auto"/>
              <w:right w:val="single" w:sz="4" w:space="0" w:color="auto"/>
            </w:tcBorders>
            <w:vAlign w:val="center"/>
            <w:hideMark/>
          </w:tcPr>
          <w:p w:rsidR="005123D5" w:rsidRPr="005123D5" w:rsidRDefault="005123D5" w:rsidP="005123D5">
            <w:pPr>
              <w:jc w:val="both"/>
              <w:rPr>
                <w:rFonts w:ascii="Times New Roman" w:hAnsi="Times New Roman"/>
                <w:color w:val="auto"/>
                <w:sz w:val="24"/>
                <w:szCs w:val="24"/>
              </w:rPr>
            </w:pPr>
            <w:r w:rsidRPr="005123D5">
              <w:rPr>
                <w:rFonts w:ascii="Times New Roman" w:hAnsi="Times New Roman"/>
                <w:color w:val="000000"/>
                <w:szCs w:val="26"/>
              </w:rPr>
              <w:t>Nhập bổ sung các thông tin thuộc tính cho</w:t>
            </w:r>
            <w:r>
              <w:rPr>
                <w:rFonts w:ascii="Times New Roman" w:hAnsi="Times New Roman"/>
                <w:color w:val="000000"/>
                <w:szCs w:val="26"/>
              </w:rPr>
              <w:t xml:space="preserve"> </w:t>
            </w:r>
            <w:r w:rsidRPr="005123D5">
              <w:rPr>
                <w:rFonts w:ascii="Times New Roman" w:hAnsi="Times New Roman"/>
                <w:color w:val="000000"/>
                <w:szCs w:val="26"/>
              </w:rPr>
              <w:t xml:space="preserve">đối tượng không gian kiểm kê đất đai </w:t>
            </w:r>
            <w:r w:rsidRPr="005123D5">
              <w:rPr>
                <w:rFonts w:ascii="Times New Roman" w:hAnsi="Times New Roman"/>
                <w:color w:val="000000"/>
                <w:szCs w:val="26"/>
              </w:rPr>
              <w:lastRenderedPageBreak/>
              <w:t>còn</w:t>
            </w:r>
            <w:r>
              <w:rPr>
                <w:rFonts w:ascii="Times New Roman" w:hAnsi="Times New Roman"/>
                <w:color w:val="000000"/>
                <w:szCs w:val="26"/>
              </w:rPr>
              <w:t xml:space="preserve"> </w:t>
            </w:r>
            <w:r w:rsidRPr="005123D5">
              <w:rPr>
                <w:rFonts w:ascii="Times New Roman" w:hAnsi="Times New Roman"/>
                <w:color w:val="000000"/>
                <w:szCs w:val="26"/>
              </w:rPr>
              <w:t>thiếu (nếu có)</w:t>
            </w:r>
          </w:p>
        </w:tc>
        <w:tc>
          <w:tcPr>
            <w:tcW w:w="1018" w:type="dxa"/>
            <w:tcBorders>
              <w:top w:val="single" w:sz="4" w:space="0" w:color="auto"/>
              <w:left w:val="single" w:sz="4" w:space="0" w:color="auto"/>
              <w:bottom w:val="single" w:sz="4" w:space="0" w:color="auto"/>
              <w:right w:val="single" w:sz="4" w:space="0" w:color="auto"/>
            </w:tcBorders>
            <w:vAlign w:val="center"/>
            <w:hideMark/>
          </w:tcPr>
          <w:p w:rsidR="005123D5" w:rsidRPr="005123D5" w:rsidRDefault="005123D5" w:rsidP="008D2AAE">
            <w:pPr>
              <w:jc w:val="center"/>
              <w:rPr>
                <w:rFonts w:ascii="Times New Roman" w:hAnsi="Times New Roman"/>
                <w:color w:val="auto"/>
                <w:sz w:val="24"/>
                <w:szCs w:val="24"/>
              </w:rPr>
            </w:pPr>
            <w:r w:rsidRPr="005123D5">
              <w:rPr>
                <w:rFonts w:ascii="Times New Roman" w:hAnsi="Times New Roman"/>
                <w:color w:val="000000"/>
                <w:szCs w:val="26"/>
              </w:rPr>
              <w:lastRenderedPageBreak/>
              <w:t>0,8</w:t>
            </w:r>
          </w:p>
        </w:tc>
        <w:tc>
          <w:tcPr>
            <w:tcW w:w="1018" w:type="dxa"/>
            <w:tcBorders>
              <w:top w:val="single" w:sz="4" w:space="0" w:color="auto"/>
              <w:left w:val="single" w:sz="4" w:space="0" w:color="auto"/>
              <w:bottom w:val="single" w:sz="4" w:space="0" w:color="auto"/>
              <w:right w:val="single" w:sz="4" w:space="0" w:color="auto"/>
            </w:tcBorders>
            <w:vAlign w:val="center"/>
            <w:hideMark/>
          </w:tcPr>
          <w:p w:rsidR="005123D5" w:rsidRPr="005123D5" w:rsidRDefault="005123D5" w:rsidP="008D2AAE">
            <w:pPr>
              <w:jc w:val="center"/>
              <w:rPr>
                <w:rFonts w:ascii="Times New Roman" w:hAnsi="Times New Roman"/>
                <w:color w:val="auto"/>
                <w:sz w:val="24"/>
                <w:szCs w:val="24"/>
              </w:rPr>
            </w:pPr>
            <w:r w:rsidRPr="005123D5">
              <w:rPr>
                <w:rFonts w:ascii="Times New Roman" w:hAnsi="Times New Roman"/>
                <w:color w:val="000000"/>
                <w:szCs w:val="26"/>
              </w:rPr>
              <w:t>0,9</w:t>
            </w:r>
          </w:p>
        </w:tc>
        <w:tc>
          <w:tcPr>
            <w:tcW w:w="1018" w:type="dxa"/>
            <w:tcBorders>
              <w:top w:val="single" w:sz="4" w:space="0" w:color="auto"/>
              <w:left w:val="single" w:sz="4" w:space="0" w:color="auto"/>
              <w:bottom w:val="single" w:sz="4" w:space="0" w:color="auto"/>
              <w:right w:val="single" w:sz="4" w:space="0" w:color="auto"/>
            </w:tcBorders>
            <w:vAlign w:val="center"/>
            <w:hideMark/>
          </w:tcPr>
          <w:p w:rsidR="005123D5" w:rsidRPr="005123D5" w:rsidRDefault="005123D5" w:rsidP="008D2AAE">
            <w:pPr>
              <w:jc w:val="center"/>
              <w:rPr>
                <w:rFonts w:ascii="Times New Roman" w:hAnsi="Times New Roman"/>
                <w:color w:val="auto"/>
                <w:sz w:val="24"/>
                <w:szCs w:val="24"/>
              </w:rPr>
            </w:pPr>
            <w:r w:rsidRPr="005123D5">
              <w:rPr>
                <w:rFonts w:ascii="Times New Roman" w:hAnsi="Times New Roman"/>
                <w:color w:val="000000"/>
                <w:szCs w:val="26"/>
              </w:rPr>
              <w:t>1</w:t>
            </w:r>
          </w:p>
        </w:tc>
        <w:tc>
          <w:tcPr>
            <w:tcW w:w="1148" w:type="dxa"/>
            <w:tcBorders>
              <w:top w:val="single" w:sz="4" w:space="0" w:color="auto"/>
              <w:left w:val="single" w:sz="4" w:space="0" w:color="auto"/>
              <w:bottom w:val="single" w:sz="4" w:space="0" w:color="auto"/>
              <w:right w:val="single" w:sz="4" w:space="0" w:color="auto"/>
            </w:tcBorders>
            <w:vAlign w:val="center"/>
            <w:hideMark/>
          </w:tcPr>
          <w:p w:rsidR="005123D5" w:rsidRPr="005123D5" w:rsidRDefault="005123D5" w:rsidP="008D2AAE">
            <w:pPr>
              <w:jc w:val="center"/>
              <w:rPr>
                <w:rFonts w:ascii="Times New Roman" w:hAnsi="Times New Roman"/>
                <w:color w:val="auto"/>
                <w:sz w:val="24"/>
                <w:szCs w:val="24"/>
              </w:rPr>
            </w:pPr>
            <w:r w:rsidRPr="005123D5">
              <w:rPr>
                <w:rFonts w:ascii="Times New Roman" w:hAnsi="Times New Roman"/>
                <w:color w:val="000000"/>
                <w:szCs w:val="26"/>
              </w:rPr>
              <w:t>1,15</w:t>
            </w:r>
          </w:p>
        </w:tc>
      </w:tr>
      <w:tr w:rsidR="008D2AAE" w:rsidRPr="005123D5" w:rsidTr="008D2AAE">
        <w:tc>
          <w:tcPr>
            <w:tcW w:w="708" w:type="dxa"/>
            <w:tcBorders>
              <w:top w:val="single" w:sz="4" w:space="0" w:color="auto"/>
              <w:left w:val="single" w:sz="4" w:space="0" w:color="auto"/>
              <w:bottom w:val="single" w:sz="4" w:space="0" w:color="auto"/>
              <w:right w:val="single" w:sz="4" w:space="0" w:color="auto"/>
            </w:tcBorders>
            <w:vAlign w:val="center"/>
            <w:hideMark/>
          </w:tcPr>
          <w:p w:rsidR="005123D5" w:rsidRPr="005123D5" w:rsidRDefault="005123D5" w:rsidP="008D2AAE">
            <w:pPr>
              <w:jc w:val="center"/>
              <w:rPr>
                <w:rFonts w:ascii="Times New Roman" w:hAnsi="Times New Roman"/>
                <w:color w:val="auto"/>
                <w:sz w:val="24"/>
                <w:szCs w:val="24"/>
              </w:rPr>
            </w:pPr>
            <w:r w:rsidRPr="005123D5">
              <w:rPr>
                <w:rFonts w:ascii="Times New Roman" w:hAnsi="Times New Roman"/>
                <w:color w:val="000000"/>
                <w:szCs w:val="26"/>
              </w:rPr>
              <w:lastRenderedPageBreak/>
              <w:t>4</w:t>
            </w:r>
          </w:p>
        </w:tc>
        <w:tc>
          <w:tcPr>
            <w:tcW w:w="4589" w:type="dxa"/>
            <w:tcBorders>
              <w:top w:val="single" w:sz="4" w:space="0" w:color="auto"/>
              <w:left w:val="single" w:sz="4" w:space="0" w:color="auto"/>
              <w:bottom w:val="single" w:sz="4" w:space="0" w:color="auto"/>
              <w:right w:val="single" w:sz="4" w:space="0" w:color="auto"/>
            </w:tcBorders>
            <w:vAlign w:val="center"/>
            <w:hideMark/>
          </w:tcPr>
          <w:p w:rsidR="005123D5" w:rsidRPr="005123D5" w:rsidRDefault="005123D5" w:rsidP="005123D5">
            <w:pPr>
              <w:jc w:val="both"/>
              <w:rPr>
                <w:rFonts w:ascii="Times New Roman" w:hAnsi="Times New Roman"/>
                <w:color w:val="auto"/>
                <w:sz w:val="24"/>
                <w:szCs w:val="24"/>
              </w:rPr>
            </w:pPr>
            <w:r w:rsidRPr="005123D5">
              <w:rPr>
                <w:rFonts w:ascii="Times New Roman" w:hAnsi="Times New Roman"/>
                <w:color w:val="000000"/>
                <w:szCs w:val="26"/>
              </w:rPr>
              <w:t>Rà soát chuẩn hóa thông tin thuộc tính cho</w:t>
            </w:r>
            <w:r>
              <w:rPr>
                <w:rFonts w:ascii="Times New Roman" w:hAnsi="Times New Roman"/>
                <w:color w:val="000000"/>
                <w:szCs w:val="26"/>
              </w:rPr>
              <w:t xml:space="preserve"> </w:t>
            </w:r>
            <w:r w:rsidRPr="005123D5">
              <w:rPr>
                <w:rFonts w:ascii="Times New Roman" w:hAnsi="Times New Roman"/>
                <w:color w:val="000000"/>
                <w:szCs w:val="26"/>
              </w:rPr>
              <w:t xml:space="preserve">từng đối </w:t>
            </w:r>
            <w:r>
              <w:rPr>
                <w:rFonts w:ascii="Times New Roman" w:hAnsi="Times New Roman"/>
                <w:color w:val="000000"/>
                <w:szCs w:val="26"/>
              </w:rPr>
              <w:t>t</w:t>
            </w:r>
            <w:r w:rsidRPr="005123D5">
              <w:rPr>
                <w:rFonts w:ascii="Times New Roman" w:hAnsi="Times New Roman"/>
                <w:color w:val="000000"/>
                <w:szCs w:val="26"/>
              </w:rPr>
              <w:t xml:space="preserve">ượng không gian kiểm kê đất đai </w:t>
            </w:r>
          </w:p>
        </w:tc>
        <w:tc>
          <w:tcPr>
            <w:tcW w:w="1018" w:type="dxa"/>
            <w:tcBorders>
              <w:top w:val="single" w:sz="4" w:space="0" w:color="auto"/>
              <w:left w:val="single" w:sz="4" w:space="0" w:color="auto"/>
              <w:bottom w:val="single" w:sz="4" w:space="0" w:color="auto"/>
              <w:right w:val="single" w:sz="4" w:space="0" w:color="auto"/>
            </w:tcBorders>
            <w:vAlign w:val="center"/>
            <w:hideMark/>
          </w:tcPr>
          <w:p w:rsidR="005123D5" w:rsidRPr="005123D5" w:rsidRDefault="005123D5" w:rsidP="008D2AAE">
            <w:pPr>
              <w:jc w:val="center"/>
              <w:rPr>
                <w:rFonts w:ascii="Times New Roman" w:hAnsi="Times New Roman"/>
                <w:color w:val="auto"/>
                <w:sz w:val="24"/>
                <w:szCs w:val="24"/>
              </w:rPr>
            </w:pPr>
            <w:r w:rsidRPr="005123D5">
              <w:rPr>
                <w:rFonts w:ascii="Times New Roman" w:hAnsi="Times New Roman"/>
                <w:color w:val="000000"/>
                <w:szCs w:val="26"/>
              </w:rPr>
              <w:t>0,8</w:t>
            </w:r>
          </w:p>
        </w:tc>
        <w:tc>
          <w:tcPr>
            <w:tcW w:w="1018" w:type="dxa"/>
            <w:tcBorders>
              <w:top w:val="single" w:sz="4" w:space="0" w:color="auto"/>
              <w:left w:val="single" w:sz="4" w:space="0" w:color="auto"/>
              <w:bottom w:val="single" w:sz="4" w:space="0" w:color="auto"/>
              <w:right w:val="single" w:sz="4" w:space="0" w:color="auto"/>
            </w:tcBorders>
            <w:vAlign w:val="center"/>
            <w:hideMark/>
          </w:tcPr>
          <w:p w:rsidR="005123D5" w:rsidRPr="005123D5" w:rsidRDefault="005123D5" w:rsidP="008D2AAE">
            <w:pPr>
              <w:jc w:val="center"/>
              <w:rPr>
                <w:rFonts w:ascii="Times New Roman" w:hAnsi="Times New Roman"/>
                <w:color w:val="auto"/>
                <w:sz w:val="24"/>
                <w:szCs w:val="24"/>
              </w:rPr>
            </w:pPr>
            <w:r w:rsidRPr="005123D5">
              <w:rPr>
                <w:rFonts w:ascii="Times New Roman" w:hAnsi="Times New Roman"/>
                <w:color w:val="000000"/>
                <w:szCs w:val="26"/>
              </w:rPr>
              <w:t>0,9</w:t>
            </w:r>
          </w:p>
        </w:tc>
        <w:tc>
          <w:tcPr>
            <w:tcW w:w="1018" w:type="dxa"/>
            <w:tcBorders>
              <w:top w:val="single" w:sz="4" w:space="0" w:color="auto"/>
              <w:left w:val="single" w:sz="4" w:space="0" w:color="auto"/>
              <w:bottom w:val="single" w:sz="4" w:space="0" w:color="auto"/>
              <w:right w:val="single" w:sz="4" w:space="0" w:color="auto"/>
            </w:tcBorders>
            <w:vAlign w:val="center"/>
            <w:hideMark/>
          </w:tcPr>
          <w:p w:rsidR="005123D5" w:rsidRPr="005123D5" w:rsidRDefault="005123D5" w:rsidP="008D2AAE">
            <w:pPr>
              <w:jc w:val="center"/>
              <w:rPr>
                <w:rFonts w:ascii="Times New Roman" w:hAnsi="Times New Roman"/>
                <w:color w:val="auto"/>
                <w:sz w:val="24"/>
                <w:szCs w:val="24"/>
              </w:rPr>
            </w:pPr>
            <w:r w:rsidRPr="005123D5">
              <w:rPr>
                <w:rFonts w:ascii="Times New Roman" w:hAnsi="Times New Roman"/>
                <w:color w:val="000000"/>
                <w:szCs w:val="26"/>
              </w:rPr>
              <w:t>1</w:t>
            </w:r>
          </w:p>
        </w:tc>
        <w:tc>
          <w:tcPr>
            <w:tcW w:w="1148" w:type="dxa"/>
            <w:tcBorders>
              <w:top w:val="single" w:sz="4" w:space="0" w:color="auto"/>
              <w:left w:val="single" w:sz="4" w:space="0" w:color="auto"/>
              <w:bottom w:val="single" w:sz="4" w:space="0" w:color="auto"/>
              <w:right w:val="single" w:sz="4" w:space="0" w:color="auto"/>
            </w:tcBorders>
            <w:vAlign w:val="center"/>
            <w:hideMark/>
          </w:tcPr>
          <w:p w:rsidR="005123D5" w:rsidRPr="005123D5" w:rsidRDefault="005123D5" w:rsidP="008D2AAE">
            <w:pPr>
              <w:jc w:val="center"/>
              <w:rPr>
                <w:rFonts w:ascii="Times New Roman" w:hAnsi="Times New Roman"/>
                <w:color w:val="auto"/>
                <w:sz w:val="24"/>
                <w:szCs w:val="24"/>
              </w:rPr>
            </w:pPr>
            <w:r w:rsidRPr="005123D5">
              <w:rPr>
                <w:rFonts w:ascii="Times New Roman" w:hAnsi="Times New Roman"/>
                <w:color w:val="000000"/>
                <w:szCs w:val="26"/>
              </w:rPr>
              <w:t>1,15</w:t>
            </w:r>
          </w:p>
        </w:tc>
      </w:tr>
    </w:tbl>
    <w:p w:rsidR="008D2AAE" w:rsidRDefault="008D2AAE" w:rsidP="00CF129D">
      <w:pPr>
        <w:spacing w:before="120" w:line="264" w:lineRule="auto"/>
        <w:jc w:val="both"/>
        <w:rPr>
          <w:rFonts w:ascii="Times New Roman" w:hAnsi="Times New Roman"/>
          <w:b/>
          <w:color w:val="000000"/>
          <w:sz w:val="28"/>
          <w:szCs w:val="28"/>
        </w:rPr>
      </w:pPr>
      <w:r>
        <w:rPr>
          <w:rFonts w:ascii="Times New Roman" w:hAnsi="Times New Roman"/>
          <w:b/>
          <w:color w:val="000000"/>
          <w:sz w:val="28"/>
          <w:szCs w:val="28"/>
        </w:rPr>
        <w:t>II</w:t>
      </w:r>
      <w:r w:rsidRPr="008D2AAE">
        <w:rPr>
          <w:rFonts w:ascii="Times New Roman" w:hAnsi="Times New Roman"/>
          <w:b/>
          <w:color w:val="000000"/>
          <w:sz w:val="28"/>
          <w:szCs w:val="28"/>
        </w:rPr>
        <w:t>. Xây dựng CSDL thống kê, kiểm kê đất đai cấp huyện</w:t>
      </w:r>
    </w:p>
    <w:p w:rsidR="008D2AAE" w:rsidRDefault="00A3734E" w:rsidP="00CF129D">
      <w:pPr>
        <w:spacing w:before="120" w:line="264" w:lineRule="auto"/>
        <w:jc w:val="both"/>
        <w:rPr>
          <w:rFonts w:ascii="Times New Roman" w:hAnsi="Times New Roman"/>
          <w:color w:val="000000"/>
          <w:sz w:val="28"/>
          <w:szCs w:val="28"/>
        </w:rPr>
      </w:pPr>
      <w:r>
        <w:rPr>
          <w:rFonts w:ascii="Times New Roman" w:hAnsi="Times New Roman"/>
          <w:color w:val="000000"/>
          <w:sz w:val="28"/>
          <w:szCs w:val="28"/>
        </w:rPr>
        <w:tab/>
      </w:r>
      <w:r w:rsidR="008D2AAE" w:rsidRPr="008D2AAE">
        <w:rPr>
          <w:rFonts w:ascii="Times New Roman" w:hAnsi="Times New Roman"/>
          <w:color w:val="000000"/>
          <w:sz w:val="28"/>
          <w:szCs w:val="28"/>
        </w:rPr>
        <w:t>1</w:t>
      </w:r>
      <w:r w:rsidR="008D2AAE">
        <w:rPr>
          <w:rFonts w:ascii="Times New Roman" w:hAnsi="Times New Roman"/>
          <w:color w:val="000000"/>
          <w:sz w:val="28"/>
          <w:szCs w:val="28"/>
        </w:rPr>
        <w:t xml:space="preserve">. </w:t>
      </w:r>
      <w:r w:rsidR="008D2AAE" w:rsidRPr="008D2AAE">
        <w:rPr>
          <w:rFonts w:ascii="Times New Roman" w:hAnsi="Times New Roman"/>
          <w:color w:val="000000"/>
          <w:sz w:val="28"/>
          <w:szCs w:val="28"/>
        </w:rPr>
        <w:t>Trường hợp xây dựng CSDL thống kê, kiểm kê được thực hiện đồng thời</w:t>
      </w:r>
      <w:r w:rsidR="008D2AAE" w:rsidRPr="008D2AAE">
        <w:rPr>
          <w:rFonts w:ascii="Times New Roman" w:hAnsi="Times New Roman"/>
          <w:color w:val="000000"/>
          <w:sz w:val="28"/>
          <w:szCs w:val="28"/>
        </w:rPr>
        <w:br/>
        <w:t>với công tác thống kê, kiểm kê đất đai được quy định như sau:</w:t>
      </w:r>
    </w:p>
    <w:p w:rsidR="004140A2" w:rsidRPr="008D2AAE" w:rsidRDefault="004140A2" w:rsidP="004140A2">
      <w:pPr>
        <w:jc w:val="both"/>
        <w:rPr>
          <w:rFonts w:ascii="Times New Roman" w:hAnsi="Times New Roman"/>
          <w:color w:val="000000"/>
          <w:sz w:val="28"/>
          <w:szCs w:val="28"/>
        </w:rPr>
      </w:pPr>
      <w:r>
        <w:rPr>
          <w:rFonts w:ascii="Times New Roman" w:hAnsi="Times New Roman"/>
          <w:color w:val="000000"/>
          <w:sz w:val="28"/>
          <w:szCs w:val="28"/>
        </w:rPr>
        <w:tab/>
        <w:t>-</w:t>
      </w:r>
      <w:r w:rsidRPr="008D2AAE">
        <w:rPr>
          <w:rFonts w:ascii="Times New Roman" w:hAnsi="Times New Roman"/>
          <w:color w:val="000000"/>
          <w:sz w:val="28"/>
          <w:szCs w:val="28"/>
        </w:rPr>
        <w:t xml:space="preserve"> Các nội dung thực hiện thống kê, kiểm kê đất đai áp dụng theo </w:t>
      </w:r>
      <w:r>
        <w:rPr>
          <w:rFonts w:ascii="Times New Roman" w:hAnsi="Times New Roman"/>
          <w:color w:val="000000"/>
          <w:sz w:val="28"/>
          <w:szCs w:val="28"/>
        </w:rPr>
        <w:t>đơn giá</w:t>
      </w:r>
      <w:r w:rsidRPr="008D2AAE">
        <w:rPr>
          <w:rFonts w:ascii="Times New Roman" w:hAnsi="Times New Roman"/>
          <w:color w:val="000000"/>
          <w:sz w:val="28"/>
          <w:szCs w:val="28"/>
        </w:rPr>
        <w:t xml:space="preserve"> thống kê, kiểm kê đất đai và lập bản đồ hiện trạng</w:t>
      </w:r>
      <w:r>
        <w:rPr>
          <w:rFonts w:ascii="Times New Roman" w:hAnsi="Times New Roman"/>
          <w:color w:val="000000"/>
          <w:sz w:val="28"/>
          <w:szCs w:val="28"/>
        </w:rPr>
        <w:t xml:space="preserve"> </w:t>
      </w:r>
      <w:r w:rsidRPr="008D2AAE">
        <w:rPr>
          <w:rFonts w:ascii="Times New Roman" w:hAnsi="Times New Roman"/>
          <w:color w:val="000000"/>
          <w:sz w:val="28"/>
          <w:szCs w:val="28"/>
        </w:rPr>
        <w:t>sử dụng đất.</w:t>
      </w:r>
    </w:p>
    <w:p w:rsidR="004140A2" w:rsidRPr="00D7341C" w:rsidRDefault="004140A2" w:rsidP="004140A2">
      <w:pPr>
        <w:jc w:val="both"/>
        <w:rPr>
          <w:rFonts w:ascii="Times New Roman" w:hAnsi="Times New Roman"/>
          <w:color w:val="auto"/>
          <w:sz w:val="28"/>
          <w:szCs w:val="28"/>
        </w:rPr>
      </w:pPr>
      <w:r>
        <w:rPr>
          <w:rFonts w:ascii="Times New Roman" w:hAnsi="Times New Roman"/>
          <w:color w:val="000000"/>
          <w:sz w:val="28"/>
          <w:szCs w:val="28"/>
        </w:rPr>
        <w:tab/>
        <w:t>-</w:t>
      </w:r>
      <w:r w:rsidRPr="008D2AAE">
        <w:rPr>
          <w:rFonts w:ascii="Times New Roman" w:hAnsi="Times New Roman"/>
          <w:color w:val="000000"/>
          <w:sz w:val="28"/>
          <w:szCs w:val="28"/>
        </w:rPr>
        <w:t xml:space="preserve"> Đối với việc xây dựng CSDL thống kê, kiểm kê đất đất đai của các kỳ </w:t>
      </w:r>
      <w:r w:rsidRPr="00D7341C">
        <w:rPr>
          <w:rFonts w:ascii="Times New Roman" w:hAnsi="Times New Roman"/>
          <w:color w:val="auto"/>
          <w:sz w:val="28"/>
          <w:szCs w:val="28"/>
        </w:rPr>
        <w:t>trước thì thực hiện theo các bước và đơn giá tại bảng Đơn giá</w:t>
      </w:r>
    </w:p>
    <w:p w:rsidR="008D2AAE" w:rsidRPr="00D7341C" w:rsidRDefault="008D2AAE" w:rsidP="00CF129D">
      <w:pPr>
        <w:spacing w:before="120" w:line="264" w:lineRule="auto"/>
        <w:jc w:val="both"/>
        <w:rPr>
          <w:rFonts w:ascii="Times New Roman" w:hAnsi="Times New Roman"/>
          <w:color w:val="auto"/>
          <w:spacing w:val="-4"/>
          <w:sz w:val="28"/>
          <w:szCs w:val="28"/>
        </w:rPr>
      </w:pPr>
      <w:r w:rsidRPr="00D7341C">
        <w:rPr>
          <w:rFonts w:ascii="Times New Roman" w:hAnsi="Times New Roman"/>
          <w:color w:val="auto"/>
          <w:spacing w:val="-4"/>
          <w:sz w:val="28"/>
          <w:szCs w:val="28"/>
        </w:rPr>
        <w:tab/>
        <w:t>- Đối với việc xây dựng CSDL thống kê, kiểm kê đất đất đai của các kỳ hiện tại thì thực hiện cập nhật CSDL thống kê, kiểm kê theo các bước công việc như sau:</w:t>
      </w:r>
    </w:p>
    <w:p w:rsidR="00D7341C" w:rsidRDefault="00D7341C" w:rsidP="00D7341C">
      <w:pPr>
        <w:jc w:val="both"/>
        <w:rPr>
          <w:rFonts w:ascii="Times New Roman" w:hAnsi="Times New Roman"/>
          <w:color w:val="000000"/>
          <w:sz w:val="28"/>
          <w:szCs w:val="28"/>
        </w:rPr>
      </w:pPr>
      <w:r>
        <w:rPr>
          <w:rFonts w:ascii="Times New Roman" w:hAnsi="Times New Roman"/>
          <w:color w:val="000000"/>
          <w:sz w:val="28"/>
          <w:szCs w:val="28"/>
        </w:rPr>
        <w:tab/>
        <w:t>+</w:t>
      </w:r>
      <w:r w:rsidRPr="008D2AAE">
        <w:rPr>
          <w:rFonts w:ascii="Times New Roman" w:hAnsi="Times New Roman"/>
          <w:color w:val="000000"/>
          <w:sz w:val="28"/>
          <w:szCs w:val="28"/>
        </w:rPr>
        <w:t xml:space="preserve"> Đối với CSDL thống kê: Áp dụng bước công việc và </w:t>
      </w:r>
      <w:r>
        <w:rPr>
          <w:rFonts w:ascii="Times New Roman" w:hAnsi="Times New Roman"/>
          <w:color w:val="000000"/>
          <w:sz w:val="28"/>
          <w:szCs w:val="28"/>
        </w:rPr>
        <w:t>đơn giá</w:t>
      </w:r>
      <w:r w:rsidRPr="008D2AAE">
        <w:rPr>
          <w:rFonts w:ascii="Times New Roman" w:hAnsi="Times New Roman"/>
          <w:color w:val="000000"/>
          <w:sz w:val="28"/>
          <w:szCs w:val="28"/>
        </w:rPr>
        <w:t xml:space="preserve"> tại </w:t>
      </w:r>
      <w:r>
        <w:rPr>
          <w:rFonts w:ascii="Times New Roman" w:hAnsi="Times New Roman"/>
          <w:color w:val="000000"/>
          <w:sz w:val="28"/>
          <w:szCs w:val="28"/>
        </w:rPr>
        <w:t xml:space="preserve">Mục 5, Mục 6, Mục 7, </w:t>
      </w:r>
      <w:r w:rsidRPr="008D2AAE">
        <w:rPr>
          <w:rFonts w:ascii="Times New Roman" w:hAnsi="Times New Roman"/>
          <w:color w:val="000000"/>
          <w:sz w:val="28"/>
          <w:szCs w:val="28"/>
        </w:rPr>
        <w:t xml:space="preserve">Mục </w:t>
      </w:r>
      <w:r>
        <w:rPr>
          <w:rFonts w:ascii="Times New Roman" w:hAnsi="Times New Roman"/>
          <w:color w:val="000000"/>
          <w:sz w:val="28"/>
          <w:szCs w:val="28"/>
        </w:rPr>
        <w:t>8</w:t>
      </w:r>
      <w:r w:rsidRPr="008D2AAE">
        <w:rPr>
          <w:rFonts w:ascii="Times New Roman" w:hAnsi="Times New Roman"/>
          <w:color w:val="000000"/>
          <w:sz w:val="28"/>
          <w:szCs w:val="28"/>
        </w:rPr>
        <w:t xml:space="preserve"> và</w:t>
      </w:r>
      <w:r>
        <w:rPr>
          <w:rFonts w:ascii="Times New Roman" w:hAnsi="Times New Roman"/>
          <w:color w:val="000000"/>
          <w:sz w:val="28"/>
          <w:szCs w:val="28"/>
        </w:rPr>
        <w:t xml:space="preserve"> </w:t>
      </w:r>
      <w:r w:rsidRPr="008D2AAE">
        <w:rPr>
          <w:rFonts w:ascii="Times New Roman" w:hAnsi="Times New Roman"/>
          <w:color w:val="000000"/>
          <w:sz w:val="28"/>
          <w:szCs w:val="28"/>
        </w:rPr>
        <w:t xml:space="preserve">Mục </w:t>
      </w:r>
      <w:r>
        <w:rPr>
          <w:rFonts w:ascii="Times New Roman" w:hAnsi="Times New Roman"/>
          <w:color w:val="000000"/>
          <w:sz w:val="28"/>
          <w:szCs w:val="28"/>
        </w:rPr>
        <w:t>9</w:t>
      </w:r>
      <w:r w:rsidRPr="008D2AAE">
        <w:rPr>
          <w:rFonts w:ascii="Times New Roman" w:hAnsi="Times New Roman"/>
          <w:color w:val="000000"/>
          <w:sz w:val="28"/>
          <w:szCs w:val="28"/>
        </w:rPr>
        <w:t xml:space="preserve">.2 Bảng </w:t>
      </w:r>
      <w:r>
        <w:rPr>
          <w:rFonts w:ascii="Times New Roman" w:hAnsi="Times New Roman"/>
          <w:color w:val="000000"/>
          <w:sz w:val="28"/>
          <w:szCs w:val="28"/>
        </w:rPr>
        <w:t>đơn giá.</w:t>
      </w:r>
    </w:p>
    <w:p w:rsidR="00D7341C" w:rsidRPr="00AF74B1" w:rsidRDefault="00D7341C" w:rsidP="00D7341C">
      <w:pPr>
        <w:jc w:val="both"/>
        <w:rPr>
          <w:rFonts w:ascii="Times New Roman" w:hAnsi="Times New Roman"/>
          <w:color w:val="auto"/>
          <w:sz w:val="28"/>
          <w:szCs w:val="28"/>
        </w:rPr>
      </w:pPr>
      <w:r w:rsidRPr="00AF74B1">
        <w:rPr>
          <w:rFonts w:ascii="Times New Roman" w:hAnsi="Times New Roman"/>
          <w:color w:val="auto"/>
          <w:sz w:val="28"/>
          <w:szCs w:val="28"/>
        </w:rPr>
        <w:tab/>
        <w:t>+ Đối với CSDL kiểm kê: Áp dụng bước công việc và đơn giá tại Mục 4.2, Mục 5, Mục 6, Mục 7, Mục 8, Mục 9.2  Bảng đơn giá</w:t>
      </w:r>
    </w:p>
    <w:p w:rsidR="00D7341C" w:rsidRPr="00D7341C" w:rsidRDefault="00D7341C" w:rsidP="00D7341C">
      <w:pPr>
        <w:jc w:val="both"/>
        <w:rPr>
          <w:rFonts w:ascii="Times New Roman" w:hAnsi="Times New Roman"/>
          <w:color w:val="auto"/>
          <w:spacing w:val="-6"/>
          <w:sz w:val="28"/>
          <w:szCs w:val="28"/>
        </w:rPr>
      </w:pPr>
      <w:r w:rsidRPr="00D7341C">
        <w:rPr>
          <w:rFonts w:ascii="Times New Roman" w:hAnsi="Times New Roman"/>
          <w:color w:val="auto"/>
          <w:spacing w:val="-6"/>
          <w:sz w:val="28"/>
          <w:szCs w:val="28"/>
        </w:rPr>
        <w:tab/>
        <w:t>2. Công việc tại Mục 9.2 Bảng đơn giá do Văn phòng Đăng ký đất đai thực hiện.</w:t>
      </w:r>
    </w:p>
    <w:p w:rsidR="008D2AAE" w:rsidRPr="00D7341C" w:rsidRDefault="00A3734E" w:rsidP="00CF129D">
      <w:pPr>
        <w:spacing w:before="120" w:line="264" w:lineRule="auto"/>
        <w:jc w:val="both"/>
        <w:rPr>
          <w:rFonts w:ascii="Times New Roman" w:hAnsi="Times New Roman"/>
          <w:color w:val="auto"/>
          <w:sz w:val="28"/>
          <w:szCs w:val="28"/>
        </w:rPr>
      </w:pPr>
      <w:r w:rsidRPr="00D7341C">
        <w:rPr>
          <w:rFonts w:ascii="Times New Roman" w:hAnsi="Times New Roman"/>
          <w:color w:val="auto"/>
          <w:sz w:val="28"/>
          <w:szCs w:val="28"/>
        </w:rPr>
        <w:tab/>
      </w:r>
      <w:r w:rsidR="00D7341C" w:rsidRPr="00D7341C">
        <w:rPr>
          <w:rFonts w:ascii="Times New Roman" w:hAnsi="Times New Roman"/>
          <w:color w:val="auto"/>
          <w:sz w:val="28"/>
          <w:szCs w:val="28"/>
        </w:rPr>
        <w:t>3</w:t>
      </w:r>
      <w:r w:rsidRPr="00D7341C">
        <w:rPr>
          <w:rFonts w:ascii="Times New Roman" w:hAnsi="Times New Roman"/>
          <w:color w:val="auto"/>
          <w:sz w:val="28"/>
          <w:szCs w:val="28"/>
        </w:rPr>
        <w:t>.</w:t>
      </w:r>
      <w:r w:rsidR="008D2AAE" w:rsidRPr="00D7341C">
        <w:rPr>
          <w:rFonts w:ascii="Times New Roman" w:hAnsi="Times New Roman"/>
          <w:color w:val="auto"/>
          <w:sz w:val="28"/>
          <w:szCs w:val="28"/>
        </w:rPr>
        <w:t xml:space="preserve"> Đơn vị tính “Lớp dữ liệu” tại Bảng </w:t>
      </w:r>
      <w:r w:rsidR="00D7341C" w:rsidRPr="00D7341C">
        <w:rPr>
          <w:rFonts w:ascii="Times New Roman" w:hAnsi="Times New Roman"/>
          <w:color w:val="auto"/>
          <w:sz w:val="28"/>
          <w:szCs w:val="28"/>
        </w:rPr>
        <w:t>đơn giá</w:t>
      </w:r>
      <w:r w:rsidR="008D2AAE" w:rsidRPr="00D7341C">
        <w:rPr>
          <w:rFonts w:ascii="Times New Roman" w:hAnsi="Times New Roman"/>
          <w:color w:val="auto"/>
          <w:sz w:val="28"/>
          <w:szCs w:val="28"/>
        </w:rPr>
        <w:t xml:space="preserve"> là một lớp dữ liệu không gian hiện</w:t>
      </w:r>
      <w:r w:rsidR="00D7341C" w:rsidRPr="00D7341C">
        <w:rPr>
          <w:rFonts w:ascii="Times New Roman" w:hAnsi="Times New Roman"/>
          <w:color w:val="auto"/>
          <w:sz w:val="28"/>
          <w:szCs w:val="28"/>
        </w:rPr>
        <w:t xml:space="preserve"> </w:t>
      </w:r>
      <w:r w:rsidR="008D2AAE" w:rsidRPr="00D7341C">
        <w:rPr>
          <w:rFonts w:ascii="Times New Roman" w:hAnsi="Times New Roman"/>
          <w:color w:val="auto"/>
          <w:sz w:val="28"/>
          <w:szCs w:val="28"/>
        </w:rPr>
        <w:t>trạng sử dụng đất của một huyện theo quy định kỹ thuật về CSDL đất đai.</w:t>
      </w:r>
    </w:p>
    <w:p w:rsidR="00A3734E" w:rsidRPr="00D7341C" w:rsidRDefault="00A3734E" w:rsidP="00CF129D">
      <w:pPr>
        <w:spacing w:before="120" w:line="264" w:lineRule="auto"/>
        <w:jc w:val="both"/>
        <w:rPr>
          <w:rFonts w:ascii="Times New Roman" w:hAnsi="Times New Roman"/>
          <w:color w:val="auto"/>
          <w:spacing w:val="-2"/>
          <w:sz w:val="28"/>
          <w:szCs w:val="28"/>
        </w:rPr>
      </w:pPr>
      <w:r w:rsidRPr="00D7341C">
        <w:rPr>
          <w:rFonts w:ascii="Times New Roman" w:hAnsi="Times New Roman"/>
          <w:color w:val="auto"/>
          <w:spacing w:val="-2"/>
          <w:sz w:val="28"/>
          <w:szCs w:val="28"/>
        </w:rPr>
        <w:tab/>
      </w:r>
      <w:r w:rsidR="00D7341C" w:rsidRPr="00D7341C">
        <w:rPr>
          <w:rFonts w:ascii="Times New Roman" w:hAnsi="Times New Roman"/>
          <w:color w:val="auto"/>
          <w:spacing w:val="-2"/>
          <w:sz w:val="28"/>
          <w:szCs w:val="28"/>
        </w:rPr>
        <w:t>4</w:t>
      </w:r>
      <w:r w:rsidRPr="00D7341C">
        <w:rPr>
          <w:rFonts w:ascii="Times New Roman" w:hAnsi="Times New Roman"/>
          <w:color w:val="auto"/>
          <w:spacing w:val="-2"/>
          <w:sz w:val="28"/>
          <w:szCs w:val="28"/>
        </w:rPr>
        <w:t>.</w:t>
      </w:r>
      <w:r w:rsidR="008D2AAE" w:rsidRPr="00D7341C">
        <w:rPr>
          <w:rFonts w:ascii="Times New Roman" w:hAnsi="Times New Roman"/>
          <w:color w:val="auto"/>
          <w:spacing w:val="-2"/>
          <w:sz w:val="28"/>
          <w:szCs w:val="28"/>
        </w:rPr>
        <w:t xml:space="preserve"> </w:t>
      </w:r>
      <w:r w:rsidR="000A5173">
        <w:rPr>
          <w:rFonts w:ascii="Times New Roman" w:hAnsi="Times New Roman"/>
          <w:color w:val="auto"/>
          <w:spacing w:val="-2"/>
          <w:sz w:val="28"/>
          <w:szCs w:val="28"/>
        </w:rPr>
        <w:t>Đơn giá</w:t>
      </w:r>
      <w:r w:rsidR="008D2AAE" w:rsidRPr="00D7341C">
        <w:rPr>
          <w:rFonts w:ascii="Times New Roman" w:hAnsi="Times New Roman"/>
          <w:color w:val="auto"/>
          <w:spacing w:val="-2"/>
          <w:sz w:val="28"/>
          <w:szCs w:val="28"/>
        </w:rPr>
        <w:t xml:space="preserve"> tại Mục</w:t>
      </w:r>
      <w:r w:rsidR="00D7341C" w:rsidRPr="00D7341C">
        <w:rPr>
          <w:rFonts w:ascii="Times New Roman" w:hAnsi="Times New Roman"/>
          <w:color w:val="auto"/>
          <w:spacing w:val="-2"/>
          <w:sz w:val="28"/>
          <w:szCs w:val="28"/>
        </w:rPr>
        <w:t xml:space="preserve"> 4.</w:t>
      </w:r>
      <w:r w:rsidR="008D2AAE" w:rsidRPr="00D7341C">
        <w:rPr>
          <w:rFonts w:ascii="Times New Roman" w:hAnsi="Times New Roman"/>
          <w:color w:val="auto"/>
          <w:spacing w:val="-2"/>
          <w:sz w:val="28"/>
          <w:szCs w:val="28"/>
        </w:rPr>
        <w:t xml:space="preserve">1 Bảng </w:t>
      </w:r>
      <w:r w:rsidR="00D7341C" w:rsidRPr="00D7341C">
        <w:rPr>
          <w:rFonts w:ascii="Times New Roman" w:hAnsi="Times New Roman"/>
          <w:color w:val="auto"/>
          <w:spacing w:val="-2"/>
          <w:sz w:val="28"/>
          <w:szCs w:val="28"/>
        </w:rPr>
        <w:t>đơn giá</w:t>
      </w:r>
      <w:r w:rsidR="008D2AAE" w:rsidRPr="00D7341C">
        <w:rPr>
          <w:rFonts w:ascii="Times New Roman" w:hAnsi="Times New Roman"/>
          <w:color w:val="auto"/>
          <w:spacing w:val="-2"/>
          <w:sz w:val="28"/>
          <w:szCs w:val="28"/>
        </w:rPr>
        <w:t xml:space="preserve"> tính cho một huyện trung bình có bản</w:t>
      </w:r>
      <w:r w:rsidRPr="00D7341C">
        <w:rPr>
          <w:rFonts w:ascii="Times New Roman" w:hAnsi="Times New Roman"/>
          <w:color w:val="auto"/>
          <w:spacing w:val="-2"/>
          <w:sz w:val="28"/>
          <w:szCs w:val="28"/>
        </w:rPr>
        <w:t xml:space="preserve"> </w:t>
      </w:r>
      <w:r w:rsidR="008D2AAE" w:rsidRPr="00D7341C">
        <w:rPr>
          <w:rFonts w:ascii="Times New Roman" w:hAnsi="Times New Roman"/>
          <w:color w:val="auto"/>
          <w:spacing w:val="-2"/>
          <w:sz w:val="28"/>
          <w:szCs w:val="28"/>
        </w:rPr>
        <w:t>đồ hiện trạng sử dụng đất tỷ lệ 1:10.000. Khi tính mức cho từng huyện cụ thể thì căn cứ vào tỷ lệ bản đồ hiện trạng sử dụng đất của huyện đó để tính theo công thức sau:</w:t>
      </w:r>
    </w:p>
    <w:p w:rsidR="008D2AAE" w:rsidRPr="00D7341C" w:rsidRDefault="00A3734E" w:rsidP="00CF129D">
      <w:pPr>
        <w:spacing w:before="120" w:line="264" w:lineRule="auto"/>
        <w:jc w:val="both"/>
        <w:rPr>
          <w:rFonts w:ascii="Times New Roman" w:hAnsi="Times New Roman"/>
          <w:color w:val="auto"/>
          <w:sz w:val="28"/>
          <w:szCs w:val="28"/>
        </w:rPr>
      </w:pPr>
      <w:r w:rsidRPr="00D7341C">
        <w:rPr>
          <w:rFonts w:ascii="Times New Roman" w:hAnsi="Times New Roman"/>
          <w:color w:val="auto"/>
          <w:sz w:val="28"/>
          <w:szCs w:val="28"/>
        </w:rPr>
        <w:tab/>
      </w:r>
      <w:r w:rsidR="008D2AAE" w:rsidRPr="00D7341C">
        <w:rPr>
          <w:rFonts w:ascii="Times New Roman" w:hAnsi="Times New Roman"/>
          <w:color w:val="auto"/>
          <w:sz w:val="28"/>
          <w:szCs w:val="28"/>
        </w:rPr>
        <w:t>Mt = M x K</w:t>
      </w:r>
    </w:p>
    <w:p w:rsidR="008D2AAE" w:rsidRPr="00D7341C" w:rsidRDefault="00A3734E" w:rsidP="00CF129D">
      <w:pPr>
        <w:spacing w:before="120" w:line="264" w:lineRule="auto"/>
        <w:jc w:val="both"/>
        <w:rPr>
          <w:rFonts w:ascii="Times New Roman" w:hAnsi="Times New Roman"/>
          <w:color w:val="auto"/>
          <w:sz w:val="28"/>
          <w:szCs w:val="28"/>
        </w:rPr>
      </w:pPr>
      <w:r w:rsidRPr="00D7341C">
        <w:rPr>
          <w:rFonts w:ascii="Times New Roman" w:hAnsi="Times New Roman"/>
          <w:color w:val="auto"/>
          <w:sz w:val="28"/>
          <w:szCs w:val="28"/>
        </w:rPr>
        <w:tab/>
      </w:r>
      <w:r w:rsidR="008D2AAE" w:rsidRPr="00D7341C">
        <w:rPr>
          <w:rFonts w:ascii="Times New Roman" w:hAnsi="Times New Roman"/>
          <w:color w:val="auto"/>
          <w:sz w:val="28"/>
          <w:szCs w:val="28"/>
        </w:rPr>
        <w:t>Trong đó:</w:t>
      </w:r>
    </w:p>
    <w:p w:rsidR="008D2AAE" w:rsidRPr="00D7341C" w:rsidRDefault="00A3734E" w:rsidP="00CF129D">
      <w:pPr>
        <w:spacing w:before="120" w:line="264" w:lineRule="auto"/>
        <w:jc w:val="both"/>
        <w:rPr>
          <w:rFonts w:ascii="Times New Roman" w:hAnsi="Times New Roman"/>
          <w:color w:val="auto"/>
          <w:sz w:val="28"/>
          <w:szCs w:val="28"/>
        </w:rPr>
      </w:pPr>
      <w:r w:rsidRPr="00D7341C">
        <w:rPr>
          <w:rFonts w:ascii="Times New Roman" w:hAnsi="Times New Roman"/>
          <w:color w:val="auto"/>
          <w:sz w:val="28"/>
          <w:szCs w:val="28"/>
        </w:rPr>
        <w:tab/>
      </w:r>
      <w:r w:rsidRPr="00D7341C">
        <w:rPr>
          <w:rFonts w:ascii="Times New Roman" w:hAnsi="Times New Roman"/>
          <w:color w:val="auto"/>
          <w:sz w:val="28"/>
          <w:szCs w:val="28"/>
        </w:rPr>
        <w:tab/>
      </w:r>
      <w:r w:rsidR="008D2AAE" w:rsidRPr="00D7341C">
        <w:rPr>
          <w:rFonts w:ascii="Times New Roman" w:hAnsi="Times New Roman"/>
          <w:color w:val="auto"/>
          <w:sz w:val="28"/>
          <w:szCs w:val="28"/>
        </w:rPr>
        <w:t>- Mt: Là mức lao động cần tính;</w:t>
      </w:r>
    </w:p>
    <w:p w:rsidR="008D2AAE" w:rsidRPr="00D7341C" w:rsidRDefault="00A3734E" w:rsidP="00CF129D">
      <w:pPr>
        <w:spacing w:before="120" w:line="264" w:lineRule="auto"/>
        <w:jc w:val="both"/>
        <w:rPr>
          <w:rFonts w:ascii="Times New Roman" w:hAnsi="Times New Roman"/>
          <w:color w:val="auto"/>
          <w:sz w:val="28"/>
          <w:szCs w:val="28"/>
        </w:rPr>
      </w:pPr>
      <w:r w:rsidRPr="00D7341C">
        <w:rPr>
          <w:rFonts w:ascii="Times New Roman" w:hAnsi="Times New Roman"/>
          <w:color w:val="auto"/>
          <w:sz w:val="28"/>
          <w:szCs w:val="28"/>
        </w:rPr>
        <w:tab/>
      </w:r>
      <w:r w:rsidRPr="00D7341C">
        <w:rPr>
          <w:rFonts w:ascii="Times New Roman" w:hAnsi="Times New Roman"/>
          <w:color w:val="auto"/>
          <w:sz w:val="28"/>
          <w:szCs w:val="28"/>
        </w:rPr>
        <w:tab/>
      </w:r>
      <w:r w:rsidR="008D2AAE" w:rsidRPr="00D7341C">
        <w:rPr>
          <w:rFonts w:ascii="Times New Roman" w:hAnsi="Times New Roman"/>
          <w:color w:val="auto"/>
          <w:sz w:val="28"/>
          <w:szCs w:val="28"/>
        </w:rPr>
        <w:t xml:space="preserve">- M: Là mức Chuẩn hóa các lớp đối tượng không gian kiểm kê đất đai tại Mục </w:t>
      </w:r>
      <w:r w:rsidR="00D7341C" w:rsidRPr="00D7341C">
        <w:rPr>
          <w:rFonts w:ascii="Times New Roman" w:hAnsi="Times New Roman"/>
          <w:color w:val="auto"/>
          <w:sz w:val="28"/>
          <w:szCs w:val="28"/>
        </w:rPr>
        <w:t>4.</w:t>
      </w:r>
      <w:r w:rsidR="008D2AAE" w:rsidRPr="00D7341C">
        <w:rPr>
          <w:rFonts w:ascii="Times New Roman" w:hAnsi="Times New Roman"/>
          <w:color w:val="auto"/>
          <w:sz w:val="28"/>
          <w:szCs w:val="28"/>
        </w:rPr>
        <w:t>1</w:t>
      </w:r>
      <w:r w:rsidR="00D7341C" w:rsidRPr="00D7341C">
        <w:rPr>
          <w:rFonts w:ascii="Times New Roman" w:hAnsi="Times New Roman"/>
          <w:color w:val="auto"/>
          <w:sz w:val="28"/>
          <w:szCs w:val="28"/>
        </w:rPr>
        <w:t>;</w:t>
      </w:r>
    </w:p>
    <w:p w:rsidR="00EE7B11" w:rsidRPr="00D7341C" w:rsidRDefault="00A3734E" w:rsidP="00D7341C">
      <w:pPr>
        <w:spacing w:before="120" w:after="120" w:line="264" w:lineRule="auto"/>
        <w:jc w:val="both"/>
        <w:rPr>
          <w:rFonts w:ascii="Times New Roman" w:hAnsi="Times New Roman"/>
          <w:color w:val="auto"/>
          <w:sz w:val="28"/>
          <w:szCs w:val="28"/>
        </w:rPr>
      </w:pPr>
      <w:r w:rsidRPr="00D7341C">
        <w:rPr>
          <w:rFonts w:ascii="Times New Roman" w:hAnsi="Times New Roman"/>
          <w:color w:val="auto"/>
          <w:sz w:val="28"/>
          <w:szCs w:val="28"/>
        </w:rPr>
        <w:tab/>
      </w:r>
      <w:r w:rsidRPr="00D7341C">
        <w:rPr>
          <w:rFonts w:ascii="Times New Roman" w:hAnsi="Times New Roman"/>
          <w:color w:val="auto"/>
          <w:sz w:val="28"/>
          <w:szCs w:val="28"/>
        </w:rPr>
        <w:tab/>
      </w:r>
      <w:r w:rsidR="008D2AAE" w:rsidRPr="00D7341C">
        <w:rPr>
          <w:rFonts w:ascii="Times New Roman" w:hAnsi="Times New Roman"/>
          <w:color w:val="auto"/>
          <w:sz w:val="28"/>
          <w:szCs w:val="28"/>
        </w:rPr>
        <w:t xml:space="preserve">- K: Là hệ số điều chỉnh </w:t>
      </w:r>
      <w:r w:rsidR="00AD01EC" w:rsidRPr="00D7341C">
        <w:rPr>
          <w:rFonts w:ascii="Times New Roman" w:hAnsi="Times New Roman"/>
          <w:color w:val="auto"/>
          <w:sz w:val="28"/>
          <w:szCs w:val="28"/>
        </w:rPr>
        <w:t>đơn giá</w:t>
      </w:r>
      <w:r w:rsidR="008D2AAE" w:rsidRPr="00D7341C">
        <w:rPr>
          <w:rFonts w:ascii="Times New Roman" w:hAnsi="Times New Roman"/>
          <w:color w:val="auto"/>
          <w:sz w:val="28"/>
          <w:szCs w:val="28"/>
        </w:rPr>
        <w:t xml:space="preserve"> chuẩn hóa các lớp đối tượng không gian</w:t>
      </w:r>
      <w:r w:rsidRPr="00D7341C">
        <w:rPr>
          <w:rFonts w:ascii="Times New Roman" w:hAnsi="Times New Roman"/>
          <w:color w:val="auto"/>
          <w:sz w:val="28"/>
          <w:szCs w:val="28"/>
        </w:rPr>
        <w:t xml:space="preserve"> </w:t>
      </w:r>
      <w:r w:rsidR="008D2AAE" w:rsidRPr="00D7341C">
        <w:rPr>
          <w:rFonts w:ascii="Times New Roman" w:hAnsi="Times New Roman"/>
          <w:color w:val="auto"/>
          <w:sz w:val="28"/>
          <w:szCs w:val="28"/>
        </w:rPr>
        <w:t>kiểm kê đất đai</w:t>
      </w:r>
      <w:r w:rsidR="00D7341C" w:rsidRPr="00D7341C">
        <w:rPr>
          <w:rFonts w:ascii="Times New Roman" w:hAnsi="Times New Roman"/>
          <w:color w:val="auto"/>
          <w:sz w:val="28"/>
          <w:szCs w:val="28"/>
        </w:rPr>
        <w:t>,</w:t>
      </w:r>
      <w:r w:rsidR="008D2AAE" w:rsidRPr="00D7341C">
        <w:rPr>
          <w:rFonts w:ascii="Times New Roman" w:hAnsi="Times New Roman"/>
          <w:color w:val="auto"/>
          <w:sz w:val="28"/>
          <w:szCs w:val="28"/>
        </w:rPr>
        <w:t xml:space="preserve"> được xác định theo Bảng </w:t>
      </w:r>
      <w:r w:rsidR="00D7341C" w:rsidRPr="00D7341C">
        <w:rPr>
          <w:rFonts w:ascii="Times New Roman" w:hAnsi="Times New Roman"/>
          <w:color w:val="auto"/>
          <w:sz w:val="28"/>
          <w:szCs w:val="28"/>
        </w:rPr>
        <w:t>sau:</w:t>
      </w:r>
    </w:p>
    <w:tbl>
      <w:tblPr>
        <w:tblW w:w="93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8"/>
        <w:gridCol w:w="5347"/>
        <w:gridCol w:w="1018"/>
        <w:gridCol w:w="1148"/>
        <w:gridCol w:w="1148"/>
      </w:tblGrid>
      <w:tr w:rsidR="00D7341C" w:rsidRPr="00D7341C" w:rsidTr="001967A6">
        <w:tc>
          <w:tcPr>
            <w:tcW w:w="708" w:type="dxa"/>
            <w:vMerge w:val="restart"/>
            <w:tcBorders>
              <w:top w:val="single" w:sz="4" w:space="0" w:color="auto"/>
              <w:left w:val="single" w:sz="4" w:space="0" w:color="auto"/>
              <w:right w:val="single" w:sz="4" w:space="0" w:color="auto"/>
            </w:tcBorders>
            <w:vAlign w:val="center"/>
          </w:tcPr>
          <w:p w:rsidR="001967A6" w:rsidRPr="005123D5" w:rsidRDefault="001967A6" w:rsidP="001F5944">
            <w:pPr>
              <w:jc w:val="center"/>
              <w:rPr>
                <w:rFonts w:ascii="Times New Roman" w:hAnsi="Times New Roman"/>
                <w:b/>
                <w:color w:val="auto"/>
                <w:sz w:val="24"/>
                <w:szCs w:val="24"/>
              </w:rPr>
            </w:pPr>
            <w:r w:rsidRPr="00D7341C">
              <w:rPr>
                <w:rFonts w:ascii="Times New Roman" w:hAnsi="Times New Roman"/>
                <w:b/>
                <w:color w:val="auto"/>
                <w:szCs w:val="26"/>
              </w:rPr>
              <w:t>STT</w:t>
            </w:r>
          </w:p>
        </w:tc>
        <w:tc>
          <w:tcPr>
            <w:tcW w:w="5347" w:type="dxa"/>
            <w:vMerge w:val="restart"/>
            <w:tcBorders>
              <w:top w:val="single" w:sz="4" w:space="0" w:color="auto"/>
              <w:left w:val="single" w:sz="4" w:space="0" w:color="auto"/>
              <w:right w:val="single" w:sz="4" w:space="0" w:color="auto"/>
            </w:tcBorders>
            <w:vAlign w:val="center"/>
          </w:tcPr>
          <w:p w:rsidR="001967A6" w:rsidRPr="005123D5" w:rsidRDefault="001967A6" w:rsidP="001F5944">
            <w:pPr>
              <w:jc w:val="center"/>
              <w:rPr>
                <w:rFonts w:ascii="Times New Roman" w:hAnsi="Times New Roman"/>
                <w:b/>
                <w:color w:val="auto"/>
                <w:sz w:val="24"/>
                <w:szCs w:val="24"/>
              </w:rPr>
            </w:pPr>
            <w:r w:rsidRPr="00D7341C">
              <w:rPr>
                <w:rFonts w:ascii="Times New Roman" w:hAnsi="Times New Roman"/>
                <w:b/>
                <w:color w:val="auto"/>
                <w:szCs w:val="26"/>
              </w:rPr>
              <w:t>Nội dung công việc</w:t>
            </w:r>
          </w:p>
        </w:tc>
        <w:tc>
          <w:tcPr>
            <w:tcW w:w="3314" w:type="dxa"/>
            <w:gridSpan w:val="3"/>
            <w:tcBorders>
              <w:top w:val="single" w:sz="4" w:space="0" w:color="auto"/>
              <w:left w:val="single" w:sz="4" w:space="0" w:color="auto"/>
              <w:bottom w:val="single" w:sz="4" w:space="0" w:color="auto"/>
              <w:right w:val="single" w:sz="4" w:space="0" w:color="auto"/>
            </w:tcBorders>
            <w:vAlign w:val="center"/>
          </w:tcPr>
          <w:p w:rsidR="001967A6" w:rsidRPr="00D7341C" w:rsidRDefault="001967A6" w:rsidP="001967A6">
            <w:pPr>
              <w:jc w:val="center"/>
              <w:rPr>
                <w:rFonts w:ascii="Times New Roman" w:hAnsi="Times New Roman"/>
                <w:b/>
                <w:color w:val="auto"/>
                <w:szCs w:val="26"/>
              </w:rPr>
            </w:pPr>
            <w:r w:rsidRPr="00D7341C">
              <w:rPr>
                <w:rFonts w:ascii="Times New Roman" w:hAnsi="Times New Roman"/>
                <w:b/>
                <w:color w:val="auto"/>
                <w:szCs w:val="26"/>
              </w:rPr>
              <w:t>Hệ số K điều chỉnh đơn giá</w:t>
            </w:r>
          </w:p>
        </w:tc>
      </w:tr>
      <w:tr w:rsidR="00D7341C" w:rsidRPr="00D7341C" w:rsidTr="001967A6">
        <w:tc>
          <w:tcPr>
            <w:tcW w:w="708" w:type="dxa"/>
            <w:vMerge/>
            <w:tcBorders>
              <w:left w:val="single" w:sz="4" w:space="0" w:color="auto"/>
              <w:bottom w:val="single" w:sz="4" w:space="0" w:color="auto"/>
              <w:right w:val="single" w:sz="4" w:space="0" w:color="auto"/>
            </w:tcBorders>
            <w:vAlign w:val="center"/>
          </w:tcPr>
          <w:p w:rsidR="001967A6" w:rsidRPr="00D7341C" w:rsidRDefault="001967A6" w:rsidP="001F5944">
            <w:pPr>
              <w:jc w:val="center"/>
              <w:rPr>
                <w:rFonts w:ascii="Times New Roman" w:hAnsi="Times New Roman"/>
                <w:b/>
                <w:color w:val="auto"/>
                <w:szCs w:val="26"/>
              </w:rPr>
            </w:pPr>
          </w:p>
        </w:tc>
        <w:tc>
          <w:tcPr>
            <w:tcW w:w="5347" w:type="dxa"/>
            <w:vMerge/>
            <w:tcBorders>
              <w:left w:val="single" w:sz="4" w:space="0" w:color="auto"/>
              <w:bottom w:val="single" w:sz="4" w:space="0" w:color="auto"/>
              <w:right w:val="single" w:sz="4" w:space="0" w:color="auto"/>
            </w:tcBorders>
            <w:vAlign w:val="center"/>
          </w:tcPr>
          <w:p w:rsidR="001967A6" w:rsidRPr="00D7341C" w:rsidRDefault="001967A6" w:rsidP="001F5944">
            <w:pPr>
              <w:jc w:val="center"/>
              <w:rPr>
                <w:rFonts w:ascii="Times New Roman" w:hAnsi="Times New Roman"/>
                <w:b/>
                <w:color w:val="auto"/>
                <w:szCs w:val="26"/>
              </w:rPr>
            </w:pPr>
          </w:p>
        </w:tc>
        <w:tc>
          <w:tcPr>
            <w:tcW w:w="1018" w:type="dxa"/>
            <w:tcBorders>
              <w:top w:val="single" w:sz="4" w:space="0" w:color="auto"/>
              <w:left w:val="single" w:sz="4" w:space="0" w:color="auto"/>
              <w:bottom w:val="single" w:sz="4" w:space="0" w:color="auto"/>
              <w:right w:val="single" w:sz="4" w:space="0" w:color="auto"/>
            </w:tcBorders>
            <w:vAlign w:val="center"/>
          </w:tcPr>
          <w:p w:rsidR="001967A6" w:rsidRPr="001967A6" w:rsidRDefault="001967A6" w:rsidP="001F5944">
            <w:pPr>
              <w:rPr>
                <w:rFonts w:ascii="Times New Roman" w:hAnsi="Times New Roman"/>
                <w:b/>
                <w:color w:val="auto"/>
                <w:sz w:val="24"/>
                <w:szCs w:val="24"/>
              </w:rPr>
            </w:pPr>
            <w:r w:rsidRPr="00D7341C">
              <w:rPr>
                <w:rFonts w:ascii="Times New Roman" w:hAnsi="Times New Roman"/>
                <w:b/>
                <w:color w:val="auto"/>
                <w:szCs w:val="26"/>
              </w:rPr>
              <w:t>Tỷ lệ</w:t>
            </w:r>
            <w:r w:rsidRPr="001967A6">
              <w:rPr>
                <w:rFonts w:ascii="Times New Roman" w:hAnsi="Times New Roman"/>
                <w:b/>
                <w:color w:val="auto"/>
                <w:szCs w:val="26"/>
              </w:rPr>
              <w:br/>
            </w:r>
            <w:r w:rsidRPr="00D7341C">
              <w:rPr>
                <w:rFonts w:ascii="Times New Roman" w:hAnsi="Times New Roman"/>
                <w:b/>
                <w:color w:val="auto"/>
                <w:szCs w:val="26"/>
              </w:rPr>
              <w:t>1:5.000</w:t>
            </w:r>
          </w:p>
        </w:tc>
        <w:tc>
          <w:tcPr>
            <w:tcW w:w="1148" w:type="dxa"/>
            <w:tcBorders>
              <w:top w:val="single" w:sz="4" w:space="0" w:color="auto"/>
              <w:left w:val="single" w:sz="4" w:space="0" w:color="auto"/>
              <w:bottom w:val="single" w:sz="4" w:space="0" w:color="auto"/>
              <w:right w:val="single" w:sz="4" w:space="0" w:color="auto"/>
            </w:tcBorders>
            <w:vAlign w:val="center"/>
          </w:tcPr>
          <w:p w:rsidR="001967A6" w:rsidRPr="001967A6" w:rsidRDefault="001967A6" w:rsidP="001F5944">
            <w:pPr>
              <w:rPr>
                <w:rFonts w:ascii="Times New Roman" w:hAnsi="Times New Roman"/>
                <w:b/>
                <w:color w:val="auto"/>
                <w:sz w:val="24"/>
                <w:szCs w:val="24"/>
              </w:rPr>
            </w:pPr>
            <w:r w:rsidRPr="00D7341C">
              <w:rPr>
                <w:rFonts w:ascii="Times New Roman" w:hAnsi="Times New Roman"/>
                <w:b/>
                <w:color w:val="auto"/>
                <w:szCs w:val="26"/>
              </w:rPr>
              <w:t>Tỷ lệ</w:t>
            </w:r>
            <w:r w:rsidRPr="001967A6">
              <w:rPr>
                <w:rFonts w:ascii="Times New Roman" w:hAnsi="Times New Roman"/>
                <w:b/>
                <w:color w:val="auto"/>
                <w:szCs w:val="26"/>
              </w:rPr>
              <w:br/>
            </w:r>
            <w:r w:rsidRPr="00D7341C">
              <w:rPr>
                <w:rFonts w:ascii="Times New Roman" w:hAnsi="Times New Roman"/>
                <w:b/>
                <w:color w:val="auto"/>
                <w:szCs w:val="26"/>
              </w:rPr>
              <w:t>1:10.000</w:t>
            </w:r>
          </w:p>
        </w:tc>
        <w:tc>
          <w:tcPr>
            <w:tcW w:w="1148" w:type="dxa"/>
            <w:tcBorders>
              <w:top w:val="single" w:sz="4" w:space="0" w:color="auto"/>
              <w:left w:val="single" w:sz="4" w:space="0" w:color="auto"/>
              <w:bottom w:val="single" w:sz="4" w:space="0" w:color="auto"/>
              <w:right w:val="single" w:sz="4" w:space="0" w:color="auto"/>
            </w:tcBorders>
            <w:vAlign w:val="center"/>
          </w:tcPr>
          <w:p w:rsidR="001967A6" w:rsidRPr="001967A6" w:rsidRDefault="001967A6" w:rsidP="001F5944">
            <w:pPr>
              <w:rPr>
                <w:rFonts w:ascii="Times New Roman" w:hAnsi="Times New Roman"/>
                <w:b/>
                <w:color w:val="auto"/>
                <w:sz w:val="24"/>
                <w:szCs w:val="24"/>
              </w:rPr>
            </w:pPr>
            <w:r w:rsidRPr="00D7341C">
              <w:rPr>
                <w:rFonts w:ascii="Times New Roman" w:hAnsi="Times New Roman"/>
                <w:b/>
                <w:color w:val="auto"/>
                <w:szCs w:val="26"/>
              </w:rPr>
              <w:t>Tỷ lệ</w:t>
            </w:r>
            <w:r w:rsidRPr="001967A6">
              <w:rPr>
                <w:rFonts w:ascii="Times New Roman" w:hAnsi="Times New Roman"/>
                <w:b/>
                <w:color w:val="auto"/>
                <w:szCs w:val="26"/>
              </w:rPr>
              <w:br/>
            </w:r>
            <w:r w:rsidRPr="00D7341C">
              <w:rPr>
                <w:rFonts w:ascii="Times New Roman" w:hAnsi="Times New Roman"/>
                <w:b/>
                <w:color w:val="auto"/>
                <w:szCs w:val="26"/>
              </w:rPr>
              <w:t>1:25.000</w:t>
            </w:r>
          </w:p>
        </w:tc>
      </w:tr>
      <w:tr w:rsidR="00D7341C" w:rsidRPr="00D7341C" w:rsidTr="001967A6">
        <w:tc>
          <w:tcPr>
            <w:tcW w:w="708" w:type="dxa"/>
            <w:tcBorders>
              <w:top w:val="single" w:sz="4" w:space="0" w:color="auto"/>
              <w:left w:val="single" w:sz="4" w:space="0" w:color="auto"/>
              <w:bottom w:val="single" w:sz="4" w:space="0" w:color="auto"/>
              <w:right w:val="single" w:sz="4" w:space="0" w:color="auto"/>
            </w:tcBorders>
            <w:vAlign w:val="center"/>
          </w:tcPr>
          <w:p w:rsidR="001967A6" w:rsidRPr="00D7341C" w:rsidRDefault="001967A6" w:rsidP="001F5944">
            <w:pPr>
              <w:rPr>
                <w:rFonts w:ascii="Times New Roman" w:hAnsi="Times New Roman"/>
                <w:color w:val="auto"/>
                <w:szCs w:val="26"/>
              </w:rPr>
            </w:pPr>
          </w:p>
        </w:tc>
        <w:tc>
          <w:tcPr>
            <w:tcW w:w="5347" w:type="dxa"/>
            <w:tcBorders>
              <w:top w:val="single" w:sz="4" w:space="0" w:color="auto"/>
              <w:left w:val="single" w:sz="4" w:space="0" w:color="auto"/>
              <w:bottom w:val="single" w:sz="4" w:space="0" w:color="auto"/>
              <w:right w:val="single" w:sz="4" w:space="0" w:color="auto"/>
            </w:tcBorders>
            <w:vAlign w:val="center"/>
          </w:tcPr>
          <w:p w:rsidR="001967A6" w:rsidRPr="00D7341C" w:rsidRDefault="001967A6" w:rsidP="001F5944">
            <w:pPr>
              <w:rPr>
                <w:rFonts w:ascii="Times New Roman" w:hAnsi="Times New Roman"/>
                <w:color w:val="auto"/>
                <w:szCs w:val="26"/>
              </w:rPr>
            </w:pPr>
            <w:r w:rsidRPr="00D7341C">
              <w:rPr>
                <w:rFonts w:ascii="Times New Roman" w:hAnsi="Times New Roman"/>
                <w:color w:val="auto"/>
                <w:szCs w:val="26"/>
              </w:rPr>
              <w:t>Chuẩn hóa các lớp đối tượng không gian kiểm kê đất đai</w:t>
            </w:r>
          </w:p>
        </w:tc>
        <w:tc>
          <w:tcPr>
            <w:tcW w:w="1018" w:type="dxa"/>
            <w:tcBorders>
              <w:top w:val="single" w:sz="4" w:space="0" w:color="auto"/>
              <w:left w:val="single" w:sz="4" w:space="0" w:color="auto"/>
              <w:bottom w:val="single" w:sz="4" w:space="0" w:color="auto"/>
              <w:right w:val="single" w:sz="4" w:space="0" w:color="auto"/>
            </w:tcBorders>
            <w:vAlign w:val="center"/>
          </w:tcPr>
          <w:p w:rsidR="001967A6" w:rsidRPr="00D7341C" w:rsidRDefault="001967A6" w:rsidP="001967A6">
            <w:pPr>
              <w:jc w:val="center"/>
              <w:rPr>
                <w:rFonts w:ascii="Times New Roman" w:hAnsi="Times New Roman"/>
                <w:color w:val="auto"/>
                <w:szCs w:val="26"/>
              </w:rPr>
            </w:pPr>
          </w:p>
        </w:tc>
        <w:tc>
          <w:tcPr>
            <w:tcW w:w="1148" w:type="dxa"/>
            <w:tcBorders>
              <w:top w:val="single" w:sz="4" w:space="0" w:color="auto"/>
              <w:left w:val="single" w:sz="4" w:space="0" w:color="auto"/>
              <w:bottom w:val="single" w:sz="4" w:space="0" w:color="auto"/>
              <w:right w:val="single" w:sz="4" w:space="0" w:color="auto"/>
            </w:tcBorders>
            <w:vAlign w:val="center"/>
          </w:tcPr>
          <w:p w:rsidR="001967A6" w:rsidRPr="00D7341C" w:rsidRDefault="001967A6" w:rsidP="001967A6">
            <w:pPr>
              <w:jc w:val="center"/>
              <w:rPr>
                <w:rFonts w:ascii="Times New Roman" w:hAnsi="Times New Roman"/>
                <w:color w:val="auto"/>
                <w:szCs w:val="26"/>
              </w:rPr>
            </w:pPr>
          </w:p>
        </w:tc>
        <w:tc>
          <w:tcPr>
            <w:tcW w:w="1148" w:type="dxa"/>
            <w:tcBorders>
              <w:top w:val="single" w:sz="4" w:space="0" w:color="auto"/>
              <w:left w:val="single" w:sz="4" w:space="0" w:color="auto"/>
              <w:bottom w:val="single" w:sz="4" w:space="0" w:color="auto"/>
              <w:right w:val="single" w:sz="4" w:space="0" w:color="auto"/>
            </w:tcBorders>
            <w:vAlign w:val="center"/>
          </w:tcPr>
          <w:p w:rsidR="001967A6" w:rsidRPr="00D7341C" w:rsidRDefault="001967A6" w:rsidP="001967A6">
            <w:pPr>
              <w:jc w:val="center"/>
              <w:rPr>
                <w:rFonts w:ascii="Times New Roman" w:hAnsi="Times New Roman"/>
                <w:color w:val="auto"/>
                <w:szCs w:val="26"/>
              </w:rPr>
            </w:pPr>
          </w:p>
        </w:tc>
      </w:tr>
      <w:tr w:rsidR="00D7341C" w:rsidRPr="00D7341C" w:rsidTr="001967A6">
        <w:tc>
          <w:tcPr>
            <w:tcW w:w="708" w:type="dxa"/>
            <w:tcBorders>
              <w:top w:val="single" w:sz="4" w:space="0" w:color="auto"/>
              <w:left w:val="single" w:sz="4" w:space="0" w:color="auto"/>
              <w:bottom w:val="single" w:sz="4" w:space="0" w:color="auto"/>
              <w:right w:val="single" w:sz="4" w:space="0" w:color="auto"/>
            </w:tcBorders>
            <w:vAlign w:val="center"/>
            <w:hideMark/>
          </w:tcPr>
          <w:p w:rsidR="001967A6" w:rsidRPr="005123D5" w:rsidRDefault="001967A6" w:rsidP="001F5944">
            <w:pPr>
              <w:jc w:val="center"/>
              <w:rPr>
                <w:rFonts w:ascii="Times New Roman" w:hAnsi="Times New Roman"/>
                <w:color w:val="auto"/>
                <w:sz w:val="24"/>
                <w:szCs w:val="24"/>
              </w:rPr>
            </w:pPr>
            <w:r w:rsidRPr="00D7341C">
              <w:rPr>
                <w:rFonts w:ascii="Times New Roman" w:hAnsi="Times New Roman"/>
                <w:color w:val="auto"/>
                <w:szCs w:val="26"/>
              </w:rPr>
              <w:t>1</w:t>
            </w:r>
          </w:p>
        </w:tc>
        <w:tc>
          <w:tcPr>
            <w:tcW w:w="5347" w:type="dxa"/>
            <w:tcBorders>
              <w:top w:val="single" w:sz="4" w:space="0" w:color="auto"/>
              <w:left w:val="single" w:sz="4" w:space="0" w:color="auto"/>
              <w:bottom w:val="single" w:sz="4" w:space="0" w:color="auto"/>
              <w:right w:val="single" w:sz="4" w:space="0" w:color="auto"/>
            </w:tcBorders>
            <w:vAlign w:val="center"/>
            <w:hideMark/>
          </w:tcPr>
          <w:p w:rsidR="001967A6" w:rsidRPr="005123D5" w:rsidRDefault="001967A6" w:rsidP="001F5944">
            <w:pPr>
              <w:jc w:val="both"/>
              <w:rPr>
                <w:rFonts w:ascii="Times New Roman" w:hAnsi="Times New Roman"/>
                <w:color w:val="auto"/>
                <w:szCs w:val="26"/>
              </w:rPr>
            </w:pPr>
            <w:r w:rsidRPr="00D7341C">
              <w:rPr>
                <w:rFonts w:ascii="Times New Roman" w:hAnsi="Times New Roman"/>
                <w:color w:val="auto"/>
                <w:szCs w:val="26"/>
              </w:rPr>
              <w:t xml:space="preserve">Lập bảng đối chiếu giữa lớp đối tượngkhông gian kiểm kê đất đai với nội dung tương ứng trong bản đồ kết quả điều tra kiểm kê, bản đồ hiện trạng sử dụng đất để tách, lọc các đối tượng </w:t>
            </w:r>
            <w:r w:rsidRPr="00D7341C">
              <w:rPr>
                <w:rFonts w:ascii="Times New Roman" w:hAnsi="Times New Roman"/>
                <w:color w:val="auto"/>
                <w:szCs w:val="26"/>
              </w:rPr>
              <w:lastRenderedPageBreak/>
              <w:t>từ nội dung bản đồ kết quả điều tra kiểm kê, bản đồ hiện trạng sử dụng đất</w:t>
            </w:r>
          </w:p>
        </w:tc>
        <w:tc>
          <w:tcPr>
            <w:tcW w:w="1018" w:type="dxa"/>
            <w:tcBorders>
              <w:top w:val="single" w:sz="4" w:space="0" w:color="auto"/>
              <w:left w:val="single" w:sz="4" w:space="0" w:color="auto"/>
              <w:bottom w:val="single" w:sz="4" w:space="0" w:color="auto"/>
              <w:right w:val="single" w:sz="4" w:space="0" w:color="auto"/>
            </w:tcBorders>
            <w:vAlign w:val="center"/>
            <w:hideMark/>
          </w:tcPr>
          <w:p w:rsidR="001967A6" w:rsidRPr="001967A6" w:rsidRDefault="001967A6" w:rsidP="001967A6">
            <w:pPr>
              <w:jc w:val="center"/>
              <w:rPr>
                <w:rFonts w:ascii="Times New Roman" w:hAnsi="Times New Roman"/>
                <w:color w:val="auto"/>
                <w:sz w:val="24"/>
                <w:szCs w:val="24"/>
              </w:rPr>
            </w:pPr>
            <w:r w:rsidRPr="00D7341C">
              <w:rPr>
                <w:rFonts w:ascii="Times New Roman" w:hAnsi="Times New Roman"/>
                <w:color w:val="auto"/>
                <w:szCs w:val="26"/>
              </w:rPr>
              <w:lastRenderedPageBreak/>
              <w:t>0,9</w:t>
            </w:r>
          </w:p>
        </w:tc>
        <w:tc>
          <w:tcPr>
            <w:tcW w:w="1148" w:type="dxa"/>
            <w:tcBorders>
              <w:top w:val="single" w:sz="4" w:space="0" w:color="auto"/>
              <w:left w:val="single" w:sz="4" w:space="0" w:color="auto"/>
              <w:bottom w:val="single" w:sz="4" w:space="0" w:color="auto"/>
              <w:right w:val="single" w:sz="4" w:space="0" w:color="auto"/>
            </w:tcBorders>
            <w:vAlign w:val="center"/>
            <w:hideMark/>
          </w:tcPr>
          <w:p w:rsidR="001967A6" w:rsidRPr="001967A6" w:rsidRDefault="001967A6" w:rsidP="001967A6">
            <w:pPr>
              <w:jc w:val="center"/>
              <w:rPr>
                <w:rFonts w:ascii="Times New Roman" w:hAnsi="Times New Roman"/>
                <w:color w:val="auto"/>
                <w:sz w:val="24"/>
                <w:szCs w:val="24"/>
              </w:rPr>
            </w:pPr>
            <w:r w:rsidRPr="00D7341C">
              <w:rPr>
                <w:rFonts w:ascii="Times New Roman" w:hAnsi="Times New Roman"/>
                <w:color w:val="auto"/>
                <w:szCs w:val="26"/>
              </w:rPr>
              <w:t>1</w:t>
            </w:r>
          </w:p>
        </w:tc>
        <w:tc>
          <w:tcPr>
            <w:tcW w:w="1148" w:type="dxa"/>
            <w:tcBorders>
              <w:top w:val="single" w:sz="4" w:space="0" w:color="auto"/>
              <w:left w:val="single" w:sz="4" w:space="0" w:color="auto"/>
              <w:bottom w:val="single" w:sz="4" w:space="0" w:color="auto"/>
              <w:right w:val="single" w:sz="4" w:space="0" w:color="auto"/>
            </w:tcBorders>
            <w:vAlign w:val="center"/>
            <w:hideMark/>
          </w:tcPr>
          <w:p w:rsidR="001967A6" w:rsidRPr="001967A6" w:rsidRDefault="001967A6" w:rsidP="001967A6">
            <w:pPr>
              <w:jc w:val="center"/>
              <w:rPr>
                <w:rFonts w:ascii="Times New Roman" w:hAnsi="Times New Roman"/>
                <w:color w:val="auto"/>
                <w:sz w:val="24"/>
                <w:szCs w:val="24"/>
              </w:rPr>
            </w:pPr>
            <w:r w:rsidRPr="00D7341C">
              <w:rPr>
                <w:rFonts w:ascii="Times New Roman" w:hAnsi="Times New Roman"/>
                <w:color w:val="auto"/>
                <w:szCs w:val="26"/>
              </w:rPr>
              <w:t>1,1</w:t>
            </w:r>
          </w:p>
        </w:tc>
      </w:tr>
      <w:tr w:rsidR="00D7341C" w:rsidRPr="00D7341C" w:rsidTr="001967A6">
        <w:tc>
          <w:tcPr>
            <w:tcW w:w="708" w:type="dxa"/>
            <w:tcBorders>
              <w:top w:val="single" w:sz="4" w:space="0" w:color="auto"/>
              <w:left w:val="single" w:sz="4" w:space="0" w:color="auto"/>
              <w:bottom w:val="single" w:sz="4" w:space="0" w:color="auto"/>
              <w:right w:val="single" w:sz="4" w:space="0" w:color="auto"/>
            </w:tcBorders>
            <w:vAlign w:val="center"/>
            <w:hideMark/>
          </w:tcPr>
          <w:p w:rsidR="001967A6" w:rsidRPr="005123D5" w:rsidRDefault="001967A6" w:rsidP="001F5944">
            <w:pPr>
              <w:jc w:val="center"/>
              <w:rPr>
                <w:rFonts w:ascii="Times New Roman" w:hAnsi="Times New Roman"/>
                <w:color w:val="auto"/>
                <w:sz w:val="24"/>
                <w:szCs w:val="24"/>
              </w:rPr>
            </w:pPr>
            <w:r w:rsidRPr="00D7341C">
              <w:rPr>
                <w:rFonts w:ascii="Times New Roman" w:hAnsi="Times New Roman"/>
                <w:color w:val="auto"/>
                <w:szCs w:val="26"/>
              </w:rPr>
              <w:lastRenderedPageBreak/>
              <w:t>2</w:t>
            </w:r>
          </w:p>
        </w:tc>
        <w:tc>
          <w:tcPr>
            <w:tcW w:w="5347" w:type="dxa"/>
            <w:tcBorders>
              <w:top w:val="single" w:sz="4" w:space="0" w:color="auto"/>
              <w:left w:val="single" w:sz="4" w:space="0" w:color="auto"/>
              <w:bottom w:val="single" w:sz="4" w:space="0" w:color="auto"/>
              <w:right w:val="single" w:sz="4" w:space="0" w:color="auto"/>
            </w:tcBorders>
            <w:vAlign w:val="center"/>
            <w:hideMark/>
          </w:tcPr>
          <w:p w:rsidR="001967A6" w:rsidRPr="005123D5" w:rsidRDefault="001967A6" w:rsidP="001F5944">
            <w:pPr>
              <w:jc w:val="both"/>
              <w:rPr>
                <w:rFonts w:ascii="Times New Roman" w:hAnsi="Times New Roman"/>
                <w:color w:val="auto"/>
                <w:sz w:val="24"/>
                <w:szCs w:val="24"/>
              </w:rPr>
            </w:pPr>
            <w:r w:rsidRPr="00D7341C">
              <w:rPr>
                <w:rFonts w:ascii="Times New Roman" w:hAnsi="Times New Roman"/>
                <w:color w:val="auto"/>
                <w:szCs w:val="26"/>
              </w:rPr>
              <w:t xml:space="preserve">Chuẩn hóa các lớp đối tượng không gian kiểm kê đất đai chưa phù hợp </w:t>
            </w:r>
          </w:p>
        </w:tc>
        <w:tc>
          <w:tcPr>
            <w:tcW w:w="1018" w:type="dxa"/>
            <w:tcBorders>
              <w:top w:val="single" w:sz="4" w:space="0" w:color="auto"/>
              <w:left w:val="single" w:sz="4" w:space="0" w:color="auto"/>
              <w:bottom w:val="single" w:sz="4" w:space="0" w:color="auto"/>
              <w:right w:val="single" w:sz="4" w:space="0" w:color="auto"/>
            </w:tcBorders>
            <w:vAlign w:val="center"/>
            <w:hideMark/>
          </w:tcPr>
          <w:p w:rsidR="001967A6" w:rsidRPr="001967A6" w:rsidRDefault="001967A6" w:rsidP="001967A6">
            <w:pPr>
              <w:jc w:val="center"/>
              <w:rPr>
                <w:rFonts w:ascii="Times New Roman" w:hAnsi="Times New Roman"/>
                <w:color w:val="auto"/>
                <w:sz w:val="24"/>
                <w:szCs w:val="24"/>
              </w:rPr>
            </w:pPr>
            <w:r w:rsidRPr="00D7341C">
              <w:rPr>
                <w:rFonts w:ascii="Times New Roman" w:hAnsi="Times New Roman"/>
                <w:color w:val="auto"/>
                <w:szCs w:val="26"/>
              </w:rPr>
              <w:t>0,9</w:t>
            </w:r>
          </w:p>
        </w:tc>
        <w:tc>
          <w:tcPr>
            <w:tcW w:w="1148" w:type="dxa"/>
            <w:tcBorders>
              <w:top w:val="single" w:sz="4" w:space="0" w:color="auto"/>
              <w:left w:val="single" w:sz="4" w:space="0" w:color="auto"/>
              <w:bottom w:val="single" w:sz="4" w:space="0" w:color="auto"/>
              <w:right w:val="single" w:sz="4" w:space="0" w:color="auto"/>
            </w:tcBorders>
            <w:vAlign w:val="center"/>
            <w:hideMark/>
          </w:tcPr>
          <w:p w:rsidR="001967A6" w:rsidRPr="001967A6" w:rsidRDefault="001967A6" w:rsidP="001967A6">
            <w:pPr>
              <w:jc w:val="center"/>
              <w:rPr>
                <w:rFonts w:ascii="Times New Roman" w:hAnsi="Times New Roman"/>
                <w:color w:val="auto"/>
                <w:sz w:val="24"/>
                <w:szCs w:val="24"/>
              </w:rPr>
            </w:pPr>
            <w:r w:rsidRPr="00D7341C">
              <w:rPr>
                <w:rFonts w:ascii="Times New Roman" w:hAnsi="Times New Roman"/>
                <w:color w:val="auto"/>
                <w:szCs w:val="26"/>
              </w:rPr>
              <w:t>1</w:t>
            </w:r>
          </w:p>
        </w:tc>
        <w:tc>
          <w:tcPr>
            <w:tcW w:w="1148" w:type="dxa"/>
            <w:tcBorders>
              <w:top w:val="single" w:sz="4" w:space="0" w:color="auto"/>
              <w:left w:val="single" w:sz="4" w:space="0" w:color="auto"/>
              <w:bottom w:val="single" w:sz="4" w:space="0" w:color="auto"/>
              <w:right w:val="single" w:sz="4" w:space="0" w:color="auto"/>
            </w:tcBorders>
            <w:vAlign w:val="center"/>
            <w:hideMark/>
          </w:tcPr>
          <w:p w:rsidR="001967A6" w:rsidRPr="001967A6" w:rsidRDefault="001967A6" w:rsidP="001967A6">
            <w:pPr>
              <w:jc w:val="center"/>
              <w:rPr>
                <w:rFonts w:ascii="Times New Roman" w:hAnsi="Times New Roman"/>
                <w:color w:val="auto"/>
                <w:sz w:val="24"/>
                <w:szCs w:val="24"/>
              </w:rPr>
            </w:pPr>
            <w:r w:rsidRPr="00D7341C">
              <w:rPr>
                <w:rFonts w:ascii="Times New Roman" w:hAnsi="Times New Roman"/>
                <w:color w:val="auto"/>
                <w:szCs w:val="26"/>
              </w:rPr>
              <w:t>1,1</w:t>
            </w:r>
          </w:p>
        </w:tc>
      </w:tr>
      <w:tr w:rsidR="00D7341C" w:rsidRPr="00D7341C" w:rsidTr="001967A6">
        <w:tc>
          <w:tcPr>
            <w:tcW w:w="708" w:type="dxa"/>
            <w:tcBorders>
              <w:top w:val="single" w:sz="4" w:space="0" w:color="auto"/>
              <w:left w:val="single" w:sz="4" w:space="0" w:color="auto"/>
              <w:bottom w:val="single" w:sz="4" w:space="0" w:color="auto"/>
              <w:right w:val="single" w:sz="4" w:space="0" w:color="auto"/>
            </w:tcBorders>
            <w:vAlign w:val="center"/>
            <w:hideMark/>
          </w:tcPr>
          <w:p w:rsidR="001967A6" w:rsidRPr="005123D5" w:rsidRDefault="001967A6" w:rsidP="001F5944">
            <w:pPr>
              <w:jc w:val="center"/>
              <w:rPr>
                <w:rFonts w:ascii="Times New Roman" w:hAnsi="Times New Roman"/>
                <w:color w:val="auto"/>
                <w:sz w:val="24"/>
                <w:szCs w:val="24"/>
              </w:rPr>
            </w:pPr>
            <w:r w:rsidRPr="00D7341C">
              <w:rPr>
                <w:rFonts w:ascii="Times New Roman" w:hAnsi="Times New Roman"/>
                <w:color w:val="auto"/>
                <w:szCs w:val="26"/>
              </w:rPr>
              <w:t>3</w:t>
            </w:r>
          </w:p>
        </w:tc>
        <w:tc>
          <w:tcPr>
            <w:tcW w:w="5347" w:type="dxa"/>
            <w:tcBorders>
              <w:top w:val="single" w:sz="4" w:space="0" w:color="auto"/>
              <w:left w:val="single" w:sz="4" w:space="0" w:color="auto"/>
              <w:bottom w:val="single" w:sz="4" w:space="0" w:color="auto"/>
              <w:right w:val="single" w:sz="4" w:space="0" w:color="auto"/>
            </w:tcBorders>
            <w:vAlign w:val="center"/>
            <w:hideMark/>
          </w:tcPr>
          <w:p w:rsidR="001967A6" w:rsidRPr="005123D5" w:rsidRDefault="001967A6" w:rsidP="001F5944">
            <w:pPr>
              <w:jc w:val="both"/>
              <w:rPr>
                <w:rFonts w:ascii="Times New Roman" w:hAnsi="Times New Roman"/>
                <w:color w:val="auto"/>
                <w:sz w:val="24"/>
                <w:szCs w:val="24"/>
              </w:rPr>
            </w:pPr>
            <w:r w:rsidRPr="00D7341C">
              <w:rPr>
                <w:rFonts w:ascii="Times New Roman" w:hAnsi="Times New Roman"/>
                <w:color w:val="auto"/>
                <w:szCs w:val="26"/>
              </w:rPr>
              <w:t>Nhập bổ sung các thông tin thuộc tính cho đối tượng không gian kiểm kê đất đai còn thiếu (nếu có)</w:t>
            </w:r>
          </w:p>
        </w:tc>
        <w:tc>
          <w:tcPr>
            <w:tcW w:w="1018" w:type="dxa"/>
            <w:tcBorders>
              <w:top w:val="single" w:sz="4" w:space="0" w:color="auto"/>
              <w:left w:val="single" w:sz="4" w:space="0" w:color="auto"/>
              <w:bottom w:val="single" w:sz="4" w:space="0" w:color="auto"/>
              <w:right w:val="single" w:sz="4" w:space="0" w:color="auto"/>
            </w:tcBorders>
            <w:vAlign w:val="center"/>
            <w:hideMark/>
          </w:tcPr>
          <w:p w:rsidR="001967A6" w:rsidRPr="001967A6" w:rsidRDefault="001967A6" w:rsidP="001967A6">
            <w:pPr>
              <w:jc w:val="center"/>
              <w:rPr>
                <w:rFonts w:ascii="Times New Roman" w:hAnsi="Times New Roman"/>
                <w:color w:val="auto"/>
                <w:sz w:val="24"/>
                <w:szCs w:val="24"/>
              </w:rPr>
            </w:pPr>
            <w:r w:rsidRPr="00D7341C">
              <w:rPr>
                <w:rFonts w:ascii="Times New Roman" w:hAnsi="Times New Roman"/>
                <w:color w:val="auto"/>
                <w:szCs w:val="26"/>
              </w:rPr>
              <w:t>0,9</w:t>
            </w:r>
          </w:p>
        </w:tc>
        <w:tc>
          <w:tcPr>
            <w:tcW w:w="1148" w:type="dxa"/>
            <w:tcBorders>
              <w:top w:val="single" w:sz="4" w:space="0" w:color="auto"/>
              <w:left w:val="single" w:sz="4" w:space="0" w:color="auto"/>
              <w:bottom w:val="single" w:sz="4" w:space="0" w:color="auto"/>
              <w:right w:val="single" w:sz="4" w:space="0" w:color="auto"/>
            </w:tcBorders>
            <w:vAlign w:val="center"/>
            <w:hideMark/>
          </w:tcPr>
          <w:p w:rsidR="001967A6" w:rsidRPr="001967A6" w:rsidRDefault="001967A6" w:rsidP="001967A6">
            <w:pPr>
              <w:jc w:val="center"/>
              <w:rPr>
                <w:rFonts w:ascii="Times New Roman" w:hAnsi="Times New Roman"/>
                <w:color w:val="auto"/>
                <w:sz w:val="24"/>
                <w:szCs w:val="24"/>
              </w:rPr>
            </w:pPr>
            <w:r w:rsidRPr="00D7341C">
              <w:rPr>
                <w:rFonts w:ascii="Times New Roman" w:hAnsi="Times New Roman"/>
                <w:color w:val="auto"/>
                <w:szCs w:val="26"/>
              </w:rPr>
              <w:t>1</w:t>
            </w:r>
          </w:p>
        </w:tc>
        <w:tc>
          <w:tcPr>
            <w:tcW w:w="1148" w:type="dxa"/>
            <w:tcBorders>
              <w:top w:val="single" w:sz="4" w:space="0" w:color="auto"/>
              <w:left w:val="single" w:sz="4" w:space="0" w:color="auto"/>
              <w:bottom w:val="single" w:sz="4" w:space="0" w:color="auto"/>
              <w:right w:val="single" w:sz="4" w:space="0" w:color="auto"/>
            </w:tcBorders>
            <w:vAlign w:val="center"/>
            <w:hideMark/>
          </w:tcPr>
          <w:p w:rsidR="001967A6" w:rsidRPr="001967A6" w:rsidRDefault="001967A6" w:rsidP="001967A6">
            <w:pPr>
              <w:jc w:val="center"/>
              <w:rPr>
                <w:rFonts w:ascii="Times New Roman" w:hAnsi="Times New Roman"/>
                <w:color w:val="auto"/>
                <w:sz w:val="24"/>
                <w:szCs w:val="24"/>
              </w:rPr>
            </w:pPr>
            <w:r w:rsidRPr="00D7341C">
              <w:rPr>
                <w:rFonts w:ascii="Times New Roman" w:hAnsi="Times New Roman"/>
                <w:color w:val="auto"/>
                <w:szCs w:val="26"/>
              </w:rPr>
              <w:t>1,1</w:t>
            </w:r>
          </w:p>
        </w:tc>
      </w:tr>
      <w:tr w:rsidR="00D7341C" w:rsidRPr="00D7341C" w:rsidTr="001967A6">
        <w:tc>
          <w:tcPr>
            <w:tcW w:w="708" w:type="dxa"/>
            <w:tcBorders>
              <w:top w:val="single" w:sz="4" w:space="0" w:color="auto"/>
              <w:left w:val="single" w:sz="4" w:space="0" w:color="auto"/>
              <w:bottom w:val="single" w:sz="4" w:space="0" w:color="auto"/>
              <w:right w:val="single" w:sz="4" w:space="0" w:color="auto"/>
            </w:tcBorders>
            <w:vAlign w:val="center"/>
            <w:hideMark/>
          </w:tcPr>
          <w:p w:rsidR="001967A6" w:rsidRPr="005123D5" w:rsidRDefault="001967A6" w:rsidP="001F5944">
            <w:pPr>
              <w:jc w:val="center"/>
              <w:rPr>
                <w:rFonts w:ascii="Times New Roman" w:hAnsi="Times New Roman"/>
                <w:color w:val="auto"/>
                <w:sz w:val="24"/>
                <w:szCs w:val="24"/>
              </w:rPr>
            </w:pPr>
            <w:r w:rsidRPr="00D7341C">
              <w:rPr>
                <w:rFonts w:ascii="Times New Roman" w:hAnsi="Times New Roman"/>
                <w:color w:val="auto"/>
                <w:szCs w:val="26"/>
              </w:rPr>
              <w:t>4</w:t>
            </w:r>
          </w:p>
        </w:tc>
        <w:tc>
          <w:tcPr>
            <w:tcW w:w="5347" w:type="dxa"/>
            <w:tcBorders>
              <w:top w:val="single" w:sz="4" w:space="0" w:color="auto"/>
              <w:left w:val="single" w:sz="4" w:space="0" w:color="auto"/>
              <w:bottom w:val="single" w:sz="4" w:space="0" w:color="auto"/>
              <w:right w:val="single" w:sz="4" w:space="0" w:color="auto"/>
            </w:tcBorders>
            <w:vAlign w:val="center"/>
            <w:hideMark/>
          </w:tcPr>
          <w:p w:rsidR="001967A6" w:rsidRPr="005123D5" w:rsidRDefault="001967A6" w:rsidP="001F5944">
            <w:pPr>
              <w:jc w:val="both"/>
              <w:rPr>
                <w:rFonts w:ascii="Times New Roman" w:hAnsi="Times New Roman"/>
                <w:color w:val="auto"/>
                <w:sz w:val="24"/>
                <w:szCs w:val="24"/>
              </w:rPr>
            </w:pPr>
            <w:r w:rsidRPr="00D7341C">
              <w:rPr>
                <w:rFonts w:ascii="Times New Roman" w:hAnsi="Times New Roman"/>
                <w:color w:val="auto"/>
                <w:szCs w:val="26"/>
              </w:rPr>
              <w:t xml:space="preserve">Rà soát chuẩn hóa thông tin thuộc tính cho từng đối tượng không gian kiểm kê đất đai </w:t>
            </w:r>
          </w:p>
        </w:tc>
        <w:tc>
          <w:tcPr>
            <w:tcW w:w="1018" w:type="dxa"/>
            <w:tcBorders>
              <w:top w:val="single" w:sz="4" w:space="0" w:color="auto"/>
              <w:left w:val="single" w:sz="4" w:space="0" w:color="auto"/>
              <w:bottom w:val="single" w:sz="4" w:space="0" w:color="auto"/>
              <w:right w:val="single" w:sz="4" w:space="0" w:color="auto"/>
            </w:tcBorders>
            <w:vAlign w:val="center"/>
            <w:hideMark/>
          </w:tcPr>
          <w:p w:rsidR="001967A6" w:rsidRPr="001967A6" w:rsidRDefault="001967A6" w:rsidP="001967A6">
            <w:pPr>
              <w:jc w:val="center"/>
              <w:rPr>
                <w:rFonts w:ascii="Times New Roman" w:hAnsi="Times New Roman"/>
                <w:color w:val="auto"/>
                <w:sz w:val="24"/>
                <w:szCs w:val="24"/>
              </w:rPr>
            </w:pPr>
            <w:r w:rsidRPr="00D7341C">
              <w:rPr>
                <w:rFonts w:ascii="Times New Roman" w:hAnsi="Times New Roman"/>
                <w:color w:val="auto"/>
                <w:szCs w:val="26"/>
              </w:rPr>
              <w:t>0,9</w:t>
            </w:r>
          </w:p>
        </w:tc>
        <w:tc>
          <w:tcPr>
            <w:tcW w:w="1148" w:type="dxa"/>
            <w:tcBorders>
              <w:top w:val="single" w:sz="4" w:space="0" w:color="auto"/>
              <w:left w:val="single" w:sz="4" w:space="0" w:color="auto"/>
              <w:bottom w:val="single" w:sz="4" w:space="0" w:color="auto"/>
              <w:right w:val="single" w:sz="4" w:space="0" w:color="auto"/>
            </w:tcBorders>
            <w:vAlign w:val="center"/>
            <w:hideMark/>
          </w:tcPr>
          <w:p w:rsidR="001967A6" w:rsidRPr="001967A6" w:rsidRDefault="001967A6" w:rsidP="001967A6">
            <w:pPr>
              <w:jc w:val="center"/>
              <w:rPr>
                <w:rFonts w:ascii="Times New Roman" w:hAnsi="Times New Roman"/>
                <w:color w:val="auto"/>
                <w:sz w:val="24"/>
                <w:szCs w:val="24"/>
              </w:rPr>
            </w:pPr>
            <w:r w:rsidRPr="00D7341C">
              <w:rPr>
                <w:rFonts w:ascii="Times New Roman" w:hAnsi="Times New Roman"/>
                <w:color w:val="auto"/>
                <w:szCs w:val="26"/>
              </w:rPr>
              <w:t>1</w:t>
            </w:r>
          </w:p>
        </w:tc>
        <w:tc>
          <w:tcPr>
            <w:tcW w:w="1148" w:type="dxa"/>
            <w:tcBorders>
              <w:top w:val="single" w:sz="4" w:space="0" w:color="auto"/>
              <w:left w:val="single" w:sz="4" w:space="0" w:color="auto"/>
              <w:bottom w:val="single" w:sz="4" w:space="0" w:color="auto"/>
              <w:right w:val="single" w:sz="4" w:space="0" w:color="auto"/>
            </w:tcBorders>
            <w:vAlign w:val="center"/>
            <w:hideMark/>
          </w:tcPr>
          <w:p w:rsidR="001967A6" w:rsidRPr="001967A6" w:rsidRDefault="001967A6" w:rsidP="001967A6">
            <w:pPr>
              <w:jc w:val="center"/>
              <w:rPr>
                <w:rFonts w:ascii="Times New Roman" w:hAnsi="Times New Roman"/>
                <w:color w:val="auto"/>
                <w:sz w:val="24"/>
                <w:szCs w:val="24"/>
              </w:rPr>
            </w:pPr>
            <w:r w:rsidRPr="00D7341C">
              <w:rPr>
                <w:rFonts w:ascii="Times New Roman" w:hAnsi="Times New Roman"/>
                <w:color w:val="auto"/>
                <w:szCs w:val="26"/>
              </w:rPr>
              <w:t>1,1</w:t>
            </w:r>
          </w:p>
        </w:tc>
      </w:tr>
    </w:tbl>
    <w:p w:rsidR="001967A6" w:rsidRPr="008E257A" w:rsidRDefault="00E97276" w:rsidP="00E97276">
      <w:pPr>
        <w:spacing w:before="120" w:after="120"/>
        <w:rPr>
          <w:rFonts w:ascii="Times New Roman" w:hAnsi="Times New Roman"/>
          <w:b/>
          <w:color w:val="auto"/>
          <w:sz w:val="28"/>
          <w:szCs w:val="28"/>
        </w:rPr>
      </w:pPr>
      <w:r w:rsidRPr="008E257A">
        <w:rPr>
          <w:rFonts w:ascii="Times New Roman" w:hAnsi="Times New Roman"/>
          <w:b/>
          <w:color w:val="auto"/>
          <w:sz w:val="28"/>
          <w:szCs w:val="28"/>
        </w:rPr>
        <w:t>III. Xây dựng CSDL thống kê, kiểm kê đất đai cấp tỉnh</w:t>
      </w:r>
    </w:p>
    <w:p w:rsidR="0075098A" w:rsidRDefault="0075098A" w:rsidP="0075098A">
      <w:pPr>
        <w:jc w:val="both"/>
        <w:rPr>
          <w:rFonts w:ascii="Times New Roman" w:hAnsi="Times New Roman"/>
          <w:color w:val="000000"/>
          <w:sz w:val="28"/>
          <w:szCs w:val="28"/>
        </w:rPr>
      </w:pPr>
      <w:r>
        <w:rPr>
          <w:rFonts w:ascii="Times New Roman" w:hAnsi="Times New Roman"/>
          <w:color w:val="000000"/>
          <w:sz w:val="28"/>
          <w:szCs w:val="28"/>
        </w:rPr>
        <w:tab/>
        <w:t xml:space="preserve">1. </w:t>
      </w:r>
      <w:r w:rsidRPr="008D2AAE">
        <w:rPr>
          <w:rFonts w:ascii="Times New Roman" w:hAnsi="Times New Roman"/>
          <w:color w:val="000000"/>
          <w:sz w:val="28"/>
          <w:szCs w:val="28"/>
        </w:rPr>
        <w:t>Trường hợp xây dựng CSDL thống kê, kiểm kê được thực hiện đồng thời</w:t>
      </w:r>
      <w:r w:rsidRPr="008D2AAE">
        <w:rPr>
          <w:rFonts w:ascii="Times New Roman" w:hAnsi="Times New Roman"/>
          <w:color w:val="000000"/>
          <w:sz w:val="28"/>
          <w:szCs w:val="28"/>
        </w:rPr>
        <w:br/>
        <w:t>với công tác thống kê, kiểm kê đất đai được quy định như sau:</w:t>
      </w:r>
    </w:p>
    <w:p w:rsidR="0075098A" w:rsidRPr="008D2AAE" w:rsidRDefault="0075098A" w:rsidP="0075098A">
      <w:pPr>
        <w:jc w:val="both"/>
        <w:rPr>
          <w:rFonts w:ascii="Times New Roman" w:hAnsi="Times New Roman"/>
          <w:color w:val="000000"/>
          <w:sz w:val="28"/>
          <w:szCs w:val="28"/>
        </w:rPr>
      </w:pPr>
      <w:r>
        <w:rPr>
          <w:rFonts w:ascii="Times New Roman" w:hAnsi="Times New Roman"/>
          <w:color w:val="000000"/>
          <w:sz w:val="28"/>
          <w:szCs w:val="28"/>
        </w:rPr>
        <w:tab/>
        <w:t>-</w:t>
      </w:r>
      <w:r w:rsidRPr="008D2AAE">
        <w:rPr>
          <w:rFonts w:ascii="Times New Roman" w:hAnsi="Times New Roman"/>
          <w:color w:val="000000"/>
          <w:sz w:val="28"/>
          <w:szCs w:val="28"/>
        </w:rPr>
        <w:t xml:space="preserve"> Các nội dung thực hiện thống kê, kiểm kê đất đai áp dụng theo </w:t>
      </w:r>
      <w:r>
        <w:rPr>
          <w:rFonts w:ascii="Times New Roman" w:hAnsi="Times New Roman"/>
          <w:color w:val="000000"/>
          <w:sz w:val="28"/>
          <w:szCs w:val="28"/>
        </w:rPr>
        <w:t>đơn giá</w:t>
      </w:r>
      <w:r w:rsidRPr="008D2AAE">
        <w:rPr>
          <w:rFonts w:ascii="Times New Roman" w:hAnsi="Times New Roman"/>
          <w:color w:val="000000"/>
          <w:sz w:val="28"/>
          <w:szCs w:val="28"/>
        </w:rPr>
        <w:t xml:space="preserve"> thống kê, kiểm kê đất đai và lập bản đồ hiện trạng</w:t>
      </w:r>
      <w:r>
        <w:rPr>
          <w:rFonts w:ascii="Times New Roman" w:hAnsi="Times New Roman"/>
          <w:color w:val="000000"/>
          <w:sz w:val="28"/>
          <w:szCs w:val="28"/>
        </w:rPr>
        <w:t xml:space="preserve"> </w:t>
      </w:r>
      <w:r w:rsidRPr="008D2AAE">
        <w:rPr>
          <w:rFonts w:ascii="Times New Roman" w:hAnsi="Times New Roman"/>
          <w:color w:val="000000"/>
          <w:sz w:val="28"/>
          <w:szCs w:val="28"/>
        </w:rPr>
        <w:t>sử dụng đất.</w:t>
      </w:r>
    </w:p>
    <w:p w:rsidR="0075098A" w:rsidRPr="008D2AAE" w:rsidRDefault="0075098A" w:rsidP="0075098A">
      <w:pPr>
        <w:jc w:val="both"/>
        <w:rPr>
          <w:rFonts w:ascii="Times New Roman" w:hAnsi="Times New Roman"/>
          <w:color w:val="000000"/>
          <w:sz w:val="28"/>
          <w:szCs w:val="28"/>
        </w:rPr>
      </w:pPr>
      <w:r>
        <w:rPr>
          <w:rFonts w:ascii="Times New Roman" w:hAnsi="Times New Roman"/>
          <w:color w:val="000000"/>
          <w:sz w:val="28"/>
          <w:szCs w:val="28"/>
        </w:rPr>
        <w:tab/>
        <w:t>-</w:t>
      </w:r>
      <w:r w:rsidRPr="008D2AAE">
        <w:rPr>
          <w:rFonts w:ascii="Times New Roman" w:hAnsi="Times New Roman"/>
          <w:color w:val="000000"/>
          <w:sz w:val="28"/>
          <w:szCs w:val="28"/>
        </w:rPr>
        <w:t xml:space="preserve"> Đối với việc xây dựng CSDL thống kê, kiểm kê đất đất đai của các kỳ trước</w:t>
      </w:r>
      <w:r>
        <w:rPr>
          <w:rFonts w:ascii="Times New Roman" w:hAnsi="Times New Roman"/>
          <w:color w:val="000000"/>
          <w:sz w:val="28"/>
          <w:szCs w:val="28"/>
        </w:rPr>
        <w:t xml:space="preserve"> </w:t>
      </w:r>
      <w:r w:rsidRPr="008D2AAE">
        <w:rPr>
          <w:rFonts w:ascii="Times New Roman" w:hAnsi="Times New Roman"/>
          <w:color w:val="000000"/>
          <w:sz w:val="28"/>
          <w:szCs w:val="28"/>
        </w:rPr>
        <w:t xml:space="preserve">thì thực hiện theo các bước và </w:t>
      </w:r>
      <w:r>
        <w:rPr>
          <w:rFonts w:ascii="Times New Roman" w:hAnsi="Times New Roman"/>
          <w:color w:val="000000"/>
          <w:sz w:val="28"/>
          <w:szCs w:val="28"/>
        </w:rPr>
        <w:t>đơn giá tại bảng Đơn giá</w:t>
      </w:r>
    </w:p>
    <w:p w:rsidR="0075098A" w:rsidRPr="003E1683" w:rsidRDefault="0075098A" w:rsidP="0075098A">
      <w:pPr>
        <w:jc w:val="both"/>
        <w:rPr>
          <w:rFonts w:ascii="Times New Roman" w:hAnsi="Times New Roman"/>
          <w:color w:val="000000"/>
          <w:spacing w:val="-2"/>
          <w:sz w:val="28"/>
          <w:szCs w:val="28"/>
        </w:rPr>
      </w:pPr>
      <w:r w:rsidRPr="003E1683">
        <w:rPr>
          <w:rFonts w:ascii="Times New Roman" w:hAnsi="Times New Roman"/>
          <w:color w:val="000000"/>
          <w:spacing w:val="-2"/>
          <w:sz w:val="28"/>
          <w:szCs w:val="28"/>
        </w:rPr>
        <w:tab/>
        <w:t>- Đối với việc xây dựng CSDL thống kê, kiểm kê đất đất đai của các kỳ hiện tại thì thực hiện cập nhật CSDL thống kê, kiểm kê theo các bước công việc như sau:</w:t>
      </w:r>
    </w:p>
    <w:p w:rsidR="0075098A" w:rsidRDefault="0075098A" w:rsidP="0075098A">
      <w:pPr>
        <w:jc w:val="both"/>
        <w:rPr>
          <w:rFonts w:ascii="Times New Roman" w:hAnsi="Times New Roman"/>
          <w:color w:val="000000"/>
          <w:sz w:val="28"/>
          <w:szCs w:val="28"/>
        </w:rPr>
      </w:pPr>
      <w:r>
        <w:rPr>
          <w:rFonts w:ascii="Times New Roman" w:hAnsi="Times New Roman"/>
          <w:color w:val="000000"/>
          <w:sz w:val="28"/>
          <w:szCs w:val="28"/>
        </w:rPr>
        <w:tab/>
        <w:t>+</w:t>
      </w:r>
      <w:r w:rsidRPr="008D2AAE">
        <w:rPr>
          <w:rFonts w:ascii="Times New Roman" w:hAnsi="Times New Roman"/>
          <w:color w:val="000000"/>
          <w:sz w:val="28"/>
          <w:szCs w:val="28"/>
        </w:rPr>
        <w:t xml:space="preserve"> Đối với CSDL thống kê: Áp dụng bước công việc và </w:t>
      </w:r>
      <w:r>
        <w:rPr>
          <w:rFonts w:ascii="Times New Roman" w:hAnsi="Times New Roman"/>
          <w:color w:val="000000"/>
          <w:sz w:val="28"/>
          <w:szCs w:val="28"/>
        </w:rPr>
        <w:t>đơn giá</w:t>
      </w:r>
      <w:r w:rsidRPr="008D2AAE">
        <w:rPr>
          <w:rFonts w:ascii="Times New Roman" w:hAnsi="Times New Roman"/>
          <w:color w:val="000000"/>
          <w:sz w:val="28"/>
          <w:szCs w:val="28"/>
        </w:rPr>
        <w:t xml:space="preserve"> tại </w:t>
      </w:r>
      <w:r>
        <w:rPr>
          <w:rFonts w:ascii="Times New Roman" w:hAnsi="Times New Roman"/>
          <w:color w:val="000000"/>
          <w:sz w:val="28"/>
          <w:szCs w:val="28"/>
        </w:rPr>
        <w:t xml:space="preserve">Mục 5, Mục 6, Mục 7, </w:t>
      </w:r>
      <w:r w:rsidRPr="008D2AAE">
        <w:rPr>
          <w:rFonts w:ascii="Times New Roman" w:hAnsi="Times New Roman"/>
          <w:color w:val="000000"/>
          <w:sz w:val="28"/>
          <w:szCs w:val="28"/>
        </w:rPr>
        <w:t xml:space="preserve">Mục </w:t>
      </w:r>
      <w:r>
        <w:rPr>
          <w:rFonts w:ascii="Times New Roman" w:hAnsi="Times New Roman"/>
          <w:color w:val="000000"/>
          <w:sz w:val="28"/>
          <w:szCs w:val="28"/>
        </w:rPr>
        <w:t>8</w:t>
      </w:r>
      <w:r w:rsidRPr="008D2AAE">
        <w:rPr>
          <w:rFonts w:ascii="Times New Roman" w:hAnsi="Times New Roman"/>
          <w:color w:val="000000"/>
          <w:sz w:val="28"/>
          <w:szCs w:val="28"/>
        </w:rPr>
        <w:t xml:space="preserve"> và</w:t>
      </w:r>
      <w:r>
        <w:rPr>
          <w:rFonts w:ascii="Times New Roman" w:hAnsi="Times New Roman"/>
          <w:color w:val="000000"/>
          <w:sz w:val="28"/>
          <w:szCs w:val="28"/>
        </w:rPr>
        <w:t xml:space="preserve"> </w:t>
      </w:r>
      <w:r w:rsidRPr="008D2AAE">
        <w:rPr>
          <w:rFonts w:ascii="Times New Roman" w:hAnsi="Times New Roman"/>
          <w:color w:val="000000"/>
          <w:sz w:val="28"/>
          <w:szCs w:val="28"/>
        </w:rPr>
        <w:t xml:space="preserve">Mục </w:t>
      </w:r>
      <w:r>
        <w:rPr>
          <w:rFonts w:ascii="Times New Roman" w:hAnsi="Times New Roman"/>
          <w:color w:val="000000"/>
          <w:sz w:val="28"/>
          <w:szCs w:val="28"/>
        </w:rPr>
        <w:t>9</w:t>
      </w:r>
      <w:r w:rsidRPr="008D2AAE">
        <w:rPr>
          <w:rFonts w:ascii="Times New Roman" w:hAnsi="Times New Roman"/>
          <w:color w:val="000000"/>
          <w:sz w:val="28"/>
          <w:szCs w:val="28"/>
        </w:rPr>
        <w:t xml:space="preserve">.2 Bảng </w:t>
      </w:r>
      <w:r>
        <w:rPr>
          <w:rFonts w:ascii="Times New Roman" w:hAnsi="Times New Roman"/>
          <w:color w:val="000000"/>
          <w:sz w:val="28"/>
          <w:szCs w:val="28"/>
        </w:rPr>
        <w:t>đơn giá.</w:t>
      </w:r>
    </w:p>
    <w:p w:rsidR="0075098A" w:rsidRPr="00AF74B1" w:rsidRDefault="0075098A" w:rsidP="0075098A">
      <w:pPr>
        <w:jc w:val="both"/>
        <w:rPr>
          <w:rFonts w:ascii="Times New Roman" w:hAnsi="Times New Roman"/>
          <w:color w:val="auto"/>
          <w:sz w:val="28"/>
          <w:szCs w:val="28"/>
        </w:rPr>
      </w:pPr>
      <w:r w:rsidRPr="00AF74B1">
        <w:rPr>
          <w:rFonts w:ascii="Times New Roman" w:hAnsi="Times New Roman"/>
          <w:color w:val="auto"/>
          <w:sz w:val="28"/>
          <w:szCs w:val="28"/>
        </w:rPr>
        <w:tab/>
        <w:t>+ Đối với CSDL kiểm kê: Áp dụng bước công việc và đơn giá tại Mục 4.2, Mục 5, Mục 6, Mục 7, Mục 8, Mục 9.2  Bảng đơn giá</w:t>
      </w:r>
    </w:p>
    <w:p w:rsidR="0075098A" w:rsidRPr="00602B64" w:rsidRDefault="0075098A" w:rsidP="0075098A">
      <w:pPr>
        <w:jc w:val="both"/>
        <w:rPr>
          <w:rFonts w:ascii="Times New Roman" w:hAnsi="Times New Roman"/>
          <w:color w:val="auto"/>
          <w:spacing w:val="-6"/>
          <w:sz w:val="28"/>
          <w:szCs w:val="28"/>
        </w:rPr>
      </w:pPr>
      <w:r w:rsidRPr="00602B64">
        <w:rPr>
          <w:rFonts w:ascii="Times New Roman" w:hAnsi="Times New Roman"/>
          <w:color w:val="auto"/>
          <w:spacing w:val="-6"/>
          <w:sz w:val="28"/>
          <w:szCs w:val="28"/>
        </w:rPr>
        <w:tab/>
        <w:t>2. Công việc tại Mục 9.2 Bảng đơn giá do Văn phòng Đăng ký đất đai thực hiện.</w:t>
      </w:r>
    </w:p>
    <w:p w:rsidR="00E97276" w:rsidRPr="0075098A" w:rsidRDefault="00E97276" w:rsidP="0075098A">
      <w:pPr>
        <w:spacing w:after="120"/>
        <w:rPr>
          <w:rFonts w:ascii="Times New Roman" w:hAnsi="Times New Roman"/>
          <w:i/>
          <w:iCs/>
          <w:color w:val="auto"/>
          <w:sz w:val="28"/>
          <w:szCs w:val="28"/>
        </w:rPr>
      </w:pPr>
      <w:r w:rsidRPr="0075098A">
        <w:rPr>
          <w:rFonts w:ascii="Times New Roman" w:hAnsi="Times New Roman"/>
          <w:color w:val="auto"/>
          <w:sz w:val="28"/>
          <w:szCs w:val="28"/>
        </w:rPr>
        <w:tab/>
      </w:r>
      <w:r w:rsidR="0075098A" w:rsidRPr="0075098A">
        <w:rPr>
          <w:rFonts w:ascii="Times New Roman" w:hAnsi="Times New Roman"/>
          <w:color w:val="auto"/>
          <w:sz w:val="28"/>
          <w:szCs w:val="28"/>
        </w:rPr>
        <w:t>3</w:t>
      </w:r>
      <w:r w:rsidRPr="0075098A">
        <w:rPr>
          <w:rFonts w:ascii="Times New Roman" w:hAnsi="Times New Roman"/>
          <w:color w:val="auto"/>
          <w:sz w:val="28"/>
          <w:szCs w:val="28"/>
        </w:rPr>
        <w:t xml:space="preserve">. Đơn vị tính “Lớp dữ liệu” tại Bảng </w:t>
      </w:r>
      <w:r w:rsidR="0075098A" w:rsidRPr="0075098A">
        <w:rPr>
          <w:rFonts w:ascii="Times New Roman" w:hAnsi="Times New Roman"/>
          <w:color w:val="auto"/>
          <w:sz w:val="28"/>
          <w:szCs w:val="28"/>
        </w:rPr>
        <w:t>đơn giá</w:t>
      </w:r>
      <w:r w:rsidRPr="0075098A">
        <w:rPr>
          <w:rFonts w:ascii="Times New Roman" w:hAnsi="Times New Roman"/>
          <w:color w:val="auto"/>
          <w:sz w:val="28"/>
          <w:szCs w:val="28"/>
        </w:rPr>
        <w:t xml:space="preserve"> là một lớp dữ liệu không gian hiện</w:t>
      </w:r>
      <w:r w:rsidR="0075098A" w:rsidRPr="0075098A">
        <w:rPr>
          <w:rFonts w:ascii="Times New Roman" w:hAnsi="Times New Roman"/>
          <w:color w:val="auto"/>
          <w:sz w:val="28"/>
          <w:szCs w:val="28"/>
        </w:rPr>
        <w:t xml:space="preserve"> </w:t>
      </w:r>
      <w:r w:rsidRPr="0075098A">
        <w:rPr>
          <w:rFonts w:ascii="Times New Roman" w:hAnsi="Times New Roman"/>
          <w:color w:val="auto"/>
          <w:sz w:val="28"/>
          <w:szCs w:val="28"/>
        </w:rPr>
        <w:t>trạng sử dụng đất của một tỉnh theo Quy định kỹ thuật về CSDL đất đai.</w:t>
      </w:r>
      <w:r w:rsidRPr="00E97276">
        <w:rPr>
          <w:rFonts w:ascii="Times New Roman" w:hAnsi="Times New Roman"/>
          <w:color w:val="auto"/>
          <w:sz w:val="28"/>
          <w:szCs w:val="28"/>
        </w:rPr>
        <w:br/>
      </w:r>
      <w:r w:rsidRPr="0075098A">
        <w:rPr>
          <w:rFonts w:ascii="Times New Roman" w:hAnsi="Times New Roman"/>
          <w:color w:val="auto"/>
          <w:sz w:val="28"/>
          <w:szCs w:val="28"/>
        </w:rPr>
        <w:tab/>
      </w:r>
      <w:r w:rsidR="0075098A" w:rsidRPr="0075098A">
        <w:rPr>
          <w:rFonts w:ascii="Times New Roman" w:hAnsi="Times New Roman"/>
          <w:color w:val="auto"/>
          <w:sz w:val="28"/>
          <w:szCs w:val="28"/>
        </w:rPr>
        <w:t>4</w:t>
      </w:r>
      <w:r w:rsidRPr="0075098A">
        <w:rPr>
          <w:rFonts w:ascii="Times New Roman" w:hAnsi="Times New Roman"/>
          <w:color w:val="auto"/>
          <w:sz w:val="28"/>
          <w:szCs w:val="28"/>
        </w:rPr>
        <w:t xml:space="preserve">. </w:t>
      </w:r>
      <w:r w:rsidR="000A5173">
        <w:rPr>
          <w:rFonts w:ascii="Times New Roman" w:hAnsi="Times New Roman"/>
          <w:color w:val="auto"/>
          <w:sz w:val="28"/>
          <w:szCs w:val="28"/>
        </w:rPr>
        <w:t>Đơn giá</w:t>
      </w:r>
      <w:r w:rsidRPr="0075098A">
        <w:rPr>
          <w:rFonts w:ascii="Times New Roman" w:hAnsi="Times New Roman"/>
          <w:color w:val="auto"/>
          <w:sz w:val="28"/>
          <w:szCs w:val="28"/>
        </w:rPr>
        <w:t xml:space="preserve"> tại Mục </w:t>
      </w:r>
      <w:r w:rsidR="0075098A" w:rsidRPr="0075098A">
        <w:rPr>
          <w:rFonts w:ascii="Times New Roman" w:hAnsi="Times New Roman"/>
          <w:color w:val="auto"/>
          <w:sz w:val="28"/>
          <w:szCs w:val="28"/>
        </w:rPr>
        <w:t>4.</w:t>
      </w:r>
      <w:r w:rsidRPr="0075098A">
        <w:rPr>
          <w:rFonts w:ascii="Times New Roman" w:hAnsi="Times New Roman"/>
          <w:color w:val="auto"/>
          <w:sz w:val="28"/>
          <w:szCs w:val="28"/>
        </w:rPr>
        <w:t xml:space="preserve">1 Bảng </w:t>
      </w:r>
      <w:r w:rsidR="0075098A" w:rsidRPr="0075098A">
        <w:rPr>
          <w:rFonts w:ascii="Times New Roman" w:hAnsi="Times New Roman"/>
          <w:color w:val="auto"/>
          <w:sz w:val="28"/>
          <w:szCs w:val="28"/>
        </w:rPr>
        <w:t>đơn giá</w:t>
      </w:r>
      <w:r w:rsidRPr="0075098A">
        <w:rPr>
          <w:rFonts w:ascii="Times New Roman" w:hAnsi="Times New Roman"/>
          <w:color w:val="auto"/>
          <w:sz w:val="28"/>
          <w:szCs w:val="28"/>
        </w:rPr>
        <w:t xml:space="preserve"> tính cho một tỉnh trung bình có bản</w:t>
      </w:r>
      <w:r w:rsidRPr="00E97276">
        <w:rPr>
          <w:rFonts w:ascii="Times New Roman" w:hAnsi="Times New Roman"/>
          <w:color w:val="auto"/>
          <w:sz w:val="28"/>
          <w:szCs w:val="28"/>
        </w:rPr>
        <w:br/>
      </w:r>
      <w:r w:rsidRPr="0075098A">
        <w:rPr>
          <w:rFonts w:ascii="Times New Roman" w:hAnsi="Times New Roman"/>
          <w:color w:val="auto"/>
          <w:sz w:val="28"/>
          <w:szCs w:val="28"/>
        </w:rPr>
        <w:t>đồ hiện trạng sử dụng đất tỷ lệ 1:50.000. Khi tính mức cho từng tỉnh cụ thể thì căn cứ vào tỷ lệ bản đồ hiện trạng sử dụng đất của tỉnh đó để tính theo công thức sau:</w:t>
      </w:r>
      <w:r w:rsidRPr="00E97276">
        <w:rPr>
          <w:rFonts w:ascii="Times New Roman" w:hAnsi="Times New Roman"/>
          <w:color w:val="auto"/>
          <w:sz w:val="28"/>
          <w:szCs w:val="28"/>
        </w:rPr>
        <w:br/>
      </w:r>
      <w:r w:rsidRPr="0075098A">
        <w:rPr>
          <w:rFonts w:ascii="Times New Roman" w:hAnsi="Times New Roman"/>
          <w:color w:val="auto"/>
          <w:sz w:val="28"/>
          <w:szCs w:val="28"/>
        </w:rPr>
        <w:tab/>
      </w:r>
      <w:r w:rsidRPr="0075098A">
        <w:rPr>
          <w:rFonts w:ascii="Times New Roman" w:hAnsi="Times New Roman"/>
          <w:color w:val="auto"/>
          <w:sz w:val="28"/>
          <w:szCs w:val="28"/>
        </w:rPr>
        <w:tab/>
        <w:t>Mt = M x K</w:t>
      </w:r>
      <w:r w:rsidRPr="00E97276">
        <w:rPr>
          <w:rFonts w:ascii="Times New Roman" w:hAnsi="Times New Roman"/>
          <w:color w:val="auto"/>
          <w:sz w:val="28"/>
          <w:szCs w:val="28"/>
        </w:rPr>
        <w:br/>
      </w:r>
      <w:r w:rsidRPr="0075098A">
        <w:rPr>
          <w:rFonts w:ascii="Times New Roman" w:hAnsi="Times New Roman"/>
          <w:color w:val="auto"/>
          <w:sz w:val="28"/>
          <w:szCs w:val="28"/>
        </w:rPr>
        <w:tab/>
      </w:r>
      <w:r w:rsidRPr="0075098A">
        <w:rPr>
          <w:rFonts w:ascii="Times New Roman" w:hAnsi="Times New Roman"/>
          <w:color w:val="auto"/>
          <w:sz w:val="28"/>
          <w:szCs w:val="28"/>
        </w:rPr>
        <w:tab/>
        <w:t>Trong đó:</w:t>
      </w:r>
      <w:r w:rsidRPr="00E97276">
        <w:rPr>
          <w:rFonts w:ascii="Times New Roman" w:hAnsi="Times New Roman"/>
          <w:color w:val="auto"/>
          <w:sz w:val="28"/>
          <w:szCs w:val="28"/>
        </w:rPr>
        <w:br/>
      </w:r>
      <w:r w:rsidRPr="0075098A">
        <w:rPr>
          <w:rFonts w:ascii="Times New Roman" w:hAnsi="Times New Roman"/>
          <w:color w:val="auto"/>
          <w:sz w:val="28"/>
          <w:szCs w:val="28"/>
        </w:rPr>
        <w:tab/>
      </w:r>
      <w:r w:rsidRPr="0075098A">
        <w:rPr>
          <w:rFonts w:ascii="Times New Roman" w:hAnsi="Times New Roman"/>
          <w:color w:val="auto"/>
          <w:sz w:val="28"/>
          <w:szCs w:val="28"/>
        </w:rPr>
        <w:tab/>
      </w:r>
      <w:r w:rsidRPr="0075098A">
        <w:rPr>
          <w:rFonts w:ascii="Times New Roman" w:hAnsi="Times New Roman"/>
          <w:color w:val="auto"/>
          <w:sz w:val="28"/>
          <w:szCs w:val="28"/>
        </w:rPr>
        <w:tab/>
        <w:t>- Mt: Là mức lao động cần tính;</w:t>
      </w:r>
      <w:r w:rsidRPr="00E97276">
        <w:rPr>
          <w:rFonts w:ascii="Times New Roman" w:hAnsi="Times New Roman"/>
          <w:color w:val="auto"/>
          <w:sz w:val="28"/>
          <w:szCs w:val="28"/>
        </w:rPr>
        <w:br/>
      </w:r>
      <w:r w:rsidRPr="0075098A">
        <w:rPr>
          <w:rFonts w:ascii="Times New Roman" w:hAnsi="Times New Roman"/>
          <w:color w:val="auto"/>
          <w:sz w:val="28"/>
          <w:szCs w:val="28"/>
        </w:rPr>
        <w:tab/>
      </w:r>
      <w:r w:rsidRPr="0075098A">
        <w:rPr>
          <w:rFonts w:ascii="Times New Roman" w:hAnsi="Times New Roman"/>
          <w:color w:val="auto"/>
          <w:sz w:val="28"/>
          <w:szCs w:val="28"/>
        </w:rPr>
        <w:tab/>
      </w:r>
      <w:r w:rsidRPr="0075098A">
        <w:rPr>
          <w:rFonts w:ascii="Times New Roman" w:hAnsi="Times New Roman"/>
          <w:color w:val="auto"/>
          <w:sz w:val="28"/>
          <w:szCs w:val="28"/>
        </w:rPr>
        <w:tab/>
        <w:t xml:space="preserve">- M: Là mức Chuẩn hóa các lớp đối tượng không gian kiểm kê đất đai tại Mục </w:t>
      </w:r>
      <w:r w:rsidR="0075098A" w:rsidRPr="0075098A">
        <w:rPr>
          <w:rFonts w:ascii="Times New Roman" w:hAnsi="Times New Roman"/>
          <w:color w:val="auto"/>
          <w:sz w:val="28"/>
          <w:szCs w:val="28"/>
        </w:rPr>
        <w:t>4.</w:t>
      </w:r>
      <w:r w:rsidRPr="0075098A">
        <w:rPr>
          <w:rFonts w:ascii="Times New Roman" w:hAnsi="Times New Roman"/>
          <w:color w:val="auto"/>
          <w:sz w:val="28"/>
          <w:szCs w:val="28"/>
        </w:rPr>
        <w:t xml:space="preserve">1 Bảng số </w:t>
      </w:r>
      <w:r w:rsidR="0075098A" w:rsidRPr="0075098A">
        <w:rPr>
          <w:rFonts w:ascii="Times New Roman" w:hAnsi="Times New Roman"/>
          <w:color w:val="auto"/>
          <w:sz w:val="28"/>
          <w:szCs w:val="28"/>
        </w:rPr>
        <w:t>đơn giá</w:t>
      </w:r>
      <w:r w:rsidRPr="0075098A">
        <w:rPr>
          <w:rFonts w:ascii="Times New Roman" w:hAnsi="Times New Roman"/>
          <w:color w:val="auto"/>
          <w:sz w:val="28"/>
          <w:szCs w:val="28"/>
        </w:rPr>
        <w:t>;</w:t>
      </w:r>
      <w:r w:rsidRPr="00E97276">
        <w:rPr>
          <w:rFonts w:ascii="Times New Roman" w:hAnsi="Times New Roman"/>
          <w:color w:val="auto"/>
          <w:sz w:val="28"/>
          <w:szCs w:val="28"/>
        </w:rPr>
        <w:br/>
      </w:r>
      <w:r w:rsidRPr="0075098A">
        <w:rPr>
          <w:rFonts w:ascii="Times New Roman" w:hAnsi="Times New Roman"/>
          <w:color w:val="auto"/>
          <w:sz w:val="28"/>
          <w:szCs w:val="28"/>
        </w:rPr>
        <w:tab/>
      </w:r>
      <w:r w:rsidRPr="0075098A">
        <w:rPr>
          <w:rFonts w:ascii="Times New Roman" w:hAnsi="Times New Roman"/>
          <w:color w:val="auto"/>
          <w:sz w:val="28"/>
          <w:szCs w:val="28"/>
        </w:rPr>
        <w:tab/>
      </w:r>
      <w:r w:rsidRPr="0075098A">
        <w:rPr>
          <w:rFonts w:ascii="Times New Roman" w:hAnsi="Times New Roman"/>
          <w:color w:val="auto"/>
          <w:sz w:val="28"/>
          <w:szCs w:val="28"/>
        </w:rPr>
        <w:tab/>
        <w:t xml:space="preserve">- K: Là hệ số điều chỉnh </w:t>
      </w:r>
      <w:r w:rsidR="000A5173">
        <w:rPr>
          <w:rFonts w:ascii="Times New Roman" w:hAnsi="Times New Roman"/>
          <w:color w:val="auto"/>
          <w:sz w:val="28"/>
          <w:szCs w:val="28"/>
        </w:rPr>
        <w:t>đơn giá</w:t>
      </w:r>
      <w:r w:rsidRPr="0075098A">
        <w:rPr>
          <w:rFonts w:ascii="Times New Roman" w:hAnsi="Times New Roman"/>
          <w:color w:val="auto"/>
          <w:sz w:val="28"/>
          <w:szCs w:val="28"/>
        </w:rPr>
        <w:t xml:space="preserve"> chuẩn hóa các lớp đối tượng không gian </w:t>
      </w:r>
      <w:r w:rsidR="0075098A" w:rsidRPr="0075098A">
        <w:rPr>
          <w:rFonts w:ascii="Times New Roman" w:hAnsi="Times New Roman"/>
          <w:color w:val="auto"/>
          <w:sz w:val="28"/>
          <w:szCs w:val="28"/>
        </w:rPr>
        <w:t xml:space="preserve">kiểm kê đất đai, </w:t>
      </w:r>
      <w:r w:rsidRPr="0075098A">
        <w:rPr>
          <w:rFonts w:ascii="Times New Roman" w:hAnsi="Times New Roman"/>
          <w:color w:val="auto"/>
          <w:sz w:val="28"/>
          <w:szCs w:val="28"/>
        </w:rPr>
        <w:t xml:space="preserve">được xác định theo Bảng </w:t>
      </w:r>
      <w:r w:rsidR="0075098A" w:rsidRPr="0075098A">
        <w:rPr>
          <w:rFonts w:ascii="Times New Roman" w:hAnsi="Times New Roman"/>
          <w:color w:val="auto"/>
          <w:sz w:val="28"/>
          <w:szCs w:val="28"/>
        </w:rPr>
        <w:t>sau:</w:t>
      </w:r>
    </w:p>
    <w:tbl>
      <w:tblPr>
        <w:tblW w:w="93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8"/>
        <w:gridCol w:w="4861"/>
        <w:gridCol w:w="1220"/>
        <w:gridCol w:w="1220"/>
        <w:gridCol w:w="1360"/>
      </w:tblGrid>
      <w:tr w:rsidR="0075098A" w:rsidRPr="0075098A" w:rsidTr="001F5944">
        <w:tc>
          <w:tcPr>
            <w:tcW w:w="708" w:type="dxa"/>
            <w:vMerge w:val="restart"/>
            <w:tcBorders>
              <w:top w:val="single" w:sz="4" w:space="0" w:color="auto"/>
              <w:left w:val="single" w:sz="4" w:space="0" w:color="auto"/>
              <w:right w:val="single" w:sz="4" w:space="0" w:color="auto"/>
            </w:tcBorders>
            <w:vAlign w:val="center"/>
          </w:tcPr>
          <w:p w:rsidR="00E97276" w:rsidRPr="005123D5" w:rsidRDefault="00E97276" w:rsidP="001F5944">
            <w:pPr>
              <w:jc w:val="center"/>
              <w:rPr>
                <w:rFonts w:ascii="Times New Roman" w:hAnsi="Times New Roman"/>
                <w:b/>
                <w:color w:val="auto"/>
                <w:sz w:val="24"/>
                <w:szCs w:val="24"/>
              </w:rPr>
            </w:pPr>
            <w:r w:rsidRPr="0075098A">
              <w:rPr>
                <w:rFonts w:ascii="Times New Roman" w:hAnsi="Times New Roman"/>
                <w:b/>
                <w:color w:val="auto"/>
                <w:szCs w:val="26"/>
              </w:rPr>
              <w:t>STT</w:t>
            </w:r>
          </w:p>
        </w:tc>
        <w:tc>
          <w:tcPr>
            <w:tcW w:w="5347" w:type="dxa"/>
            <w:vMerge w:val="restart"/>
            <w:tcBorders>
              <w:top w:val="single" w:sz="4" w:space="0" w:color="auto"/>
              <w:left w:val="single" w:sz="4" w:space="0" w:color="auto"/>
              <w:right w:val="single" w:sz="4" w:space="0" w:color="auto"/>
            </w:tcBorders>
            <w:vAlign w:val="center"/>
          </w:tcPr>
          <w:p w:rsidR="00E97276" w:rsidRPr="005123D5" w:rsidRDefault="00E97276" w:rsidP="001F5944">
            <w:pPr>
              <w:jc w:val="center"/>
              <w:rPr>
                <w:rFonts w:ascii="Times New Roman" w:hAnsi="Times New Roman"/>
                <w:b/>
                <w:color w:val="auto"/>
                <w:sz w:val="24"/>
                <w:szCs w:val="24"/>
              </w:rPr>
            </w:pPr>
            <w:r w:rsidRPr="0075098A">
              <w:rPr>
                <w:rFonts w:ascii="Times New Roman" w:hAnsi="Times New Roman"/>
                <w:b/>
                <w:color w:val="auto"/>
                <w:szCs w:val="26"/>
              </w:rPr>
              <w:t>Nội dung công việc</w:t>
            </w:r>
          </w:p>
        </w:tc>
        <w:tc>
          <w:tcPr>
            <w:tcW w:w="3314" w:type="dxa"/>
            <w:gridSpan w:val="3"/>
            <w:tcBorders>
              <w:top w:val="single" w:sz="4" w:space="0" w:color="auto"/>
              <w:left w:val="single" w:sz="4" w:space="0" w:color="auto"/>
              <w:bottom w:val="single" w:sz="4" w:space="0" w:color="auto"/>
              <w:right w:val="single" w:sz="4" w:space="0" w:color="auto"/>
            </w:tcBorders>
            <w:vAlign w:val="center"/>
          </w:tcPr>
          <w:p w:rsidR="00E97276" w:rsidRPr="0075098A" w:rsidRDefault="00E97276" w:rsidP="001F5944">
            <w:pPr>
              <w:jc w:val="center"/>
              <w:rPr>
                <w:rFonts w:ascii="Times New Roman" w:hAnsi="Times New Roman"/>
                <w:b/>
                <w:color w:val="auto"/>
                <w:szCs w:val="26"/>
              </w:rPr>
            </w:pPr>
            <w:r w:rsidRPr="0075098A">
              <w:rPr>
                <w:rFonts w:ascii="Times New Roman" w:hAnsi="Times New Roman"/>
                <w:b/>
                <w:color w:val="auto"/>
                <w:szCs w:val="26"/>
              </w:rPr>
              <w:t>Hệ số K điều chỉnh đơn giá</w:t>
            </w:r>
          </w:p>
        </w:tc>
      </w:tr>
      <w:tr w:rsidR="0075098A" w:rsidRPr="0075098A" w:rsidTr="001F5944">
        <w:tc>
          <w:tcPr>
            <w:tcW w:w="708" w:type="dxa"/>
            <w:vMerge/>
            <w:tcBorders>
              <w:left w:val="single" w:sz="4" w:space="0" w:color="auto"/>
              <w:bottom w:val="single" w:sz="4" w:space="0" w:color="auto"/>
              <w:right w:val="single" w:sz="4" w:space="0" w:color="auto"/>
            </w:tcBorders>
            <w:vAlign w:val="center"/>
          </w:tcPr>
          <w:p w:rsidR="00F759F1" w:rsidRPr="0075098A" w:rsidRDefault="00F759F1" w:rsidP="001F5944">
            <w:pPr>
              <w:jc w:val="center"/>
              <w:rPr>
                <w:rFonts w:ascii="Times New Roman" w:hAnsi="Times New Roman"/>
                <w:b/>
                <w:color w:val="auto"/>
                <w:szCs w:val="26"/>
              </w:rPr>
            </w:pPr>
          </w:p>
        </w:tc>
        <w:tc>
          <w:tcPr>
            <w:tcW w:w="5347" w:type="dxa"/>
            <w:vMerge/>
            <w:tcBorders>
              <w:left w:val="single" w:sz="4" w:space="0" w:color="auto"/>
              <w:bottom w:val="single" w:sz="4" w:space="0" w:color="auto"/>
              <w:right w:val="single" w:sz="4" w:space="0" w:color="auto"/>
            </w:tcBorders>
            <w:vAlign w:val="center"/>
          </w:tcPr>
          <w:p w:rsidR="00F759F1" w:rsidRPr="0075098A" w:rsidRDefault="00F759F1" w:rsidP="001F5944">
            <w:pPr>
              <w:jc w:val="center"/>
              <w:rPr>
                <w:rFonts w:ascii="Times New Roman" w:hAnsi="Times New Roman"/>
                <w:b/>
                <w:color w:val="auto"/>
                <w:szCs w:val="26"/>
              </w:rPr>
            </w:pPr>
          </w:p>
        </w:tc>
        <w:tc>
          <w:tcPr>
            <w:tcW w:w="1018" w:type="dxa"/>
            <w:tcBorders>
              <w:top w:val="single" w:sz="4" w:space="0" w:color="auto"/>
              <w:left w:val="single" w:sz="4" w:space="0" w:color="auto"/>
              <w:bottom w:val="single" w:sz="4" w:space="0" w:color="auto"/>
              <w:right w:val="single" w:sz="4" w:space="0" w:color="auto"/>
            </w:tcBorders>
            <w:vAlign w:val="center"/>
          </w:tcPr>
          <w:p w:rsidR="00F759F1" w:rsidRPr="00E97276" w:rsidRDefault="00F759F1" w:rsidP="00F759F1">
            <w:pPr>
              <w:jc w:val="center"/>
              <w:rPr>
                <w:rFonts w:ascii="Times New Roman" w:hAnsi="Times New Roman"/>
                <w:b/>
                <w:color w:val="auto"/>
                <w:sz w:val="28"/>
                <w:szCs w:val="28"/>
              </w:rPr>
            </w:pPr>
            <w:r w:rsidRPr="0075098A">
              <w:rPr>
                <w:rFonts w:ascii="Times New Roman" w:hAnsi="Times New Roman"/>
                <w:b/>
                <w:color w:val="auto"/>
                <w:sz w:val="28"/>
                <w:szCs w:val="28"/>
              </w:rPr>
              <w:t>Tỷ lệ</w:t>
            </w:r>
            <w:r w:rsidRPr="00E97276">
              <w:rPr>
                <w:rFonts w:ascii="Times New Roman" w:hAnsi="Times New Roman"/>
                <w:b/>
                <w:color w:val="auto"/>
                <w:sz w:val="28"/>
                <w:szCs w:val="28"/>
              </w:rPr>
              <w:br/>
            </w:r>
            <w:r w:rsidRPr="0075098A">
              <w:rPr>
                <w:rFonts w:ascii="Times New Roman" w:hAnsi="Times New Roman"/>
                <w:b/>
                <w:color w:val="auto"/>
                <w:sz w:val="28"/>
                <w:szCs w:val="28"/>
              </w:rPr>
              <w:t>1:25.000</w:t>
            </w:r>
          </w:p>
        </w:tc>
        <w:tc>
          <w:tcPr>
            <w:tcW w:w="1148" w:type="dxa"/>
            <w:tcBorders>
              <w:top w:val="single" w:sz="4" w:space="0" w:color="auto"/>
              <w:left w:val="single" w:sz="4" w:space="0" w:color="auto"/>
              <w:bottom w:val="single" w:sz="4" w:space="0" w:color="auto"/>
              <w:right w:val="single" w:sz="4" w:space="0" w:color="auto"/>
            </w:tcBorders>
            <w:vAlign w:val="center"/>
          </w:tcPr>
          <w:p w:rsidR="00F759F1" w:rsidRPr="00E97276" w:rsidRDefault="00F759F1" w:rsidP="00F759F1">
            <w:pPr>
              <w:jc w:val="center"/>
              <w:rPr>
                <w:rFonts w:ascii="Times New Roman" w:hAnsi="Times New Roman"/>
                <w:b/>
                <w:color w:val="auto"/>
                <w:sz w:val="28"/>
                <w:szCs w:val="28"/>
              </w:rPr>
            </w:pPr>
            <w:r w:rsidRPr="0075098A">
              <w:rPr>
                <w:rFonts w:ascii="Times New Roman" w:hAnsi="Times New Roman"/>
                <w:b/>
                <w:color w:val="auto"/>
                <w:sz w:val="28"/>
                <w:szCs w:val="28"/>
              </w:rPr>
              <w:t>Tỷ lệ</w:t>
            </w:r>
            <w:r w:rsidRPr="00E97276">
              <w:rPr>
                <w:rFonts w:ascii="Times New Roman" w:hAnsi="Times New Roman"/>
                <w:b/>
                <w:color w:val="auto"/>
                <w:sz w:val="28"/>
                <w:szCs w:val="28"/>
              </w:rPr>
              <w:br/>
            </w:r>
            <w:r w:rsidRPr="0075098A">
              <w:rPr>
                <w:rFonts w:ascii="Times New Roman" w:hAnsi="Times New Roman"/>
                <w:b/>
                <w:color w:val="auto"/>
                <w:sz w:val="28"/>
                <w:szCs w:val="28"/>
              </w:rPr>
              <w:t>1:50.000</w:t>
            </w:r>
          </w:p>
        </w:tc>
        <w:tc>
          <w:tcPr>
            <w:tcW w:w="1148" w:type="dxa"/>
            <w:tcBorders>
              <w:top w:val="single" w:sz="4" w:space="0" w:color="auto"/>
              <w:left w:val="single" w:sz="4" w:space="0" w:color="auto"/>
              <w:bottom w:val="single" w:sz="4" w:space="0" w:color="auto"/>
              <w:right w:val="single" w:sz="4" w:space="0" w:color="auto"/>
            </w:tcBorders>
            <w:vAlign w:val="center"/>
          </w:tcPr>
          <w:p w:rsidR="00F759F1" w:rsidRPr="00E97276" w:rsidRDefault="00F759F1" w:rsidP="00F759F1">
            <w:pPr>
              <w:jc w:val="center"/>
              <w:rPr>
                <w:rFonts w:ascii="Times New Roman" w:hAnsi="Times New Roman"/>
                <w:b/>
                <w:color w:val="auto"/>
                <w:sz w:val="28"/>
                <w:szCs w:val="28"/>
              </w:rPr>
            </w:pPr>
            <w:r w:rsidRPr="0075098A">
              <w:rPr>
                <w:rFonts w:ascii="Times New Roman" w:hAnsi="Times New Roman"/>
                <w:b/>
                <w:color w:val="auto"/>
                <w:sz w:val="28"/>
                <w:szCs w:val="28"/>
              </w:rPr>
              <w:t>Tỷ lệ</w:t>
            </w:r>
            <w:r w:rsidRPr="00E97276">
              <w:rPr>
                <w:rFonts w:ascii="Times New Roman" w:hAnsi="Times New Roman"/>
                <w:b/>
                <w:color w:val="auto"/>
                <w:sz w:val="28"/>
                <w:szCs w:val="28"/>
              </w:rPr>
              <w:br/>
            </w:r>
            <w:r w:rsidRPr="0075098A">
              <w:rPr>
                <w:rFonts w:ascii="Times New Roman" w:hAnsi="Times New Roman"/>
                <w:b/>
                <w:color w:val="auto"/>
                <w:sz w:val="28"/>
                <w:szCs w:val="28"/>
              </w:rPr>
              <w:t>1:100.000</w:t>
            </w:r>
          </w:p>
        </w:tc>
      </w:tr>
      <w:tr w:rsidR="0075098A" w:rsidRPr="0075098A" w:rsidTr="001F5944">
        <w:tc>
          <w:tcPr>
            <w:tcW w:w="708" w:type="dxa"/>
            <w:tcBorders>
              <w:top w:val="single" w:sz="4" w:space="0" w:color="auto"/>
              <w:left w:val="single" w:sz="4" w:space="0" w:color="auto"/>
              <w:bottom w:val="single" w:sz="4" w:space="0" w:color="auto"/>
              <w:right w:val="single" w:sz="4" w:space="0" w:color="auto"/>
            </w:tcBorders>
            <w:vAlign w:val="center"/>
          </w:tcPr>
          <w:p w:rsidR="00E97276" w:rsidRPr="0075098A" w:rsidRDefault="00E97276" w:rsidP="001F5944">
            <w:pPr>
              <w:rPr>
                <w:rFonts w:ascii="Times New Roman" w:hAnsi="Times New Roman"/>
                <w:color w:val="auto"/>
                <w:szCs w:val="26"/>
              </w:rPr>
            </w:pPr>
          </w:p>
        </w:tc>
        <w:tc>
          <w:tcPr>
            <w:tcW w:w="5347" w:type="dxa"/>
            <w:tcBorders>
              <w:top w:val="single" w:sz="4" w:space="0" w:color="auto"/>
              <w:left w:val="single" w:sz="4" w:space="0" w:color="auto"/>
              <w:bottom w:val="single" w:sz="4" w:space="0" w:color="auto"/>
              <w:right w:val="single" w:sz="4" w:space="0" w:color="auto"/>
            </w:tcBorders>
            <w:vAlign w:val="center"/>
          </w:tcPr>
          <w:p w:rsidR="00E97276" w:rsidRPr="0075098A" w:rsidRDefault="00E97276" w:rsidP="001F5944">
            <w:pPr>
              <w:rPr>
                <w:rFonts w:ascii="Times New Roman" w:hAnsi="Times New Roman"/>
                <w:color w:val="auto"/>
                <w:szCs w:val="26"/>
              </w:rPr>
            </w:pPr>
            <w:r w:rsidRPr="0075098A">
              <w:rPr>
                <w:rFonts w:ascii="Times New Roman" w:hAnsi="Times New Roman"/>
                <w:color w:val="auto"/>
                <w:szCs w:val="26"/>
              </w:rPr>
              <w:t>Chuẩn hóa các lớp đối tượng không gian kiểm kê đất đai</w:t>
            </w:r>
          </w:p>
        </w:tc>
        <w:tc>
          <w:tcPr>
            <w:tcW w:w="1018" w:type="dxa"/>
            <w:tcBorders>
              <w:top w:val="single" w:sz="4" w:space="0" w:color="auto"/>
              <w:left w:val="single" w:sz="4" w:space="0" w:color="auto"/>
              <w:bottom w:val="single" w:sz="4" w:space="0" w:color="auto"/>
              <w:right w:val="single" w:sz="4" w:space="0" w:color="auto"/>
            </w:tcBorders>
            <w:vAlign w:val="center"/>
          </w:tcPr>
          <w:p w:rsidR="00E97276" w:rsidRPr="0075098A" w:rsidRDefault="00E97276" w:rsidP="001F5944">
            <w:pPr>
              <w:jc w:val="center"/>
              <w:rPr>
                <w:rFonts w:ascii="Times New Roman" w:hAnsi="Times New Roman"/>
                <w:color w:val="auto"/>
                <w:szCs w:val="26"/>
              </w:rPr>
            </w:pPr>
          </w:p>
        </w:tc>
        <w:tc>
          <w:tcPr>
            <w:tcW w:w="1148" w:type="dxa"/>
            <w:tcBorders>
              <w:top w:val="single" w:sz="4" w:space="0" w:color="auto"/>
              <w:left w:val="single" w:sz="4" w:space="0" w:color="auto"/>
              <w:bottom w:val="single" w:sz="4" w:space="0" w:color="auto"/>
              <w:right w:val="single" w:sz="4" w:space="0" w:color="auto"/>
            </w:tcBorders>
            <w:vAlign w:val="center"/>
          </w:tcPr>
          <w:p w:rsidR="00E97276" w:rsidRPr="0075098A" w:rsidRDefault="00E97276" w:rsidP="001F5944">
            <w:pPr>
              <w:jc w:val="center"/>
              <w:rPr>
                <w:rFonts w:ascii="Times New Roman" w:hAnsi="Times New Roman"/>
                <w:color w:val="auto"/>
                <w:szCs w:val="26"/>
              </w:rPr>
            </w:pPr>
          </w:p>
        </w:tc>
        <w:tc>
          <w:tcPr>
            <w:tcW w:w="1148" w:type="dxa"/>
            <w:tcBorders>
              <w:top w:val="single" w:sz="4" w:space="0" w:color="auto"/>
              <w:left w:val="single" w:sz="4" w:space="0" w:color="auto"/>
              <w:bottom w:val="single" w:sz="4" w:space="0" w:color="auto"/>
              <w:right w:val="single" w:sz="4" w:space="0" w:color="auto"/>
            </w:tcBorders>
            <w:vAlign w:val="center"/>
          </w:tcPr>
          <w:p w:rsidR="00E97276" w:rsidRPr="0075098A" w:rsidRDefault="00E97276" w:rsidP="001F5944">
            <w:pPr>
              <w:jc w:val="center"/>
              <w:rPr>
                <w:rFonts w:ascii="Times New Roman" w:hAnsi="Times New Roman"/>
                <w:color w:val="auto"/>
                <w:szCs w:val="26"/>
              </w:rPr>
            </w:pPr>
          </w:p>
        </w:tc>
      </w:tr>
      <w:tr w:rsidR="0075098A" w:rsidRPr="0075098A" w:rsidTr="001F5944">
        <w:tc>
          <w:tcPr>
            <w:tcW w:w="708" w:type="dxa"/>
            <w:tcBorders>
              <w:top w:val="single" w:sz="4" w:space="0" w:color="auto"/>
              <w:left w:val="single" w:sz="4" w:space="0" w:color="auto"/>
              <w:bottom w:val="single" w:sz="4" w:space="0" w:color="auto"/>
              <w:right w:val="single" w:sz="4" w:space="0" w:color="auto"/>
            </w:tcBorders>
            <w:vAlign w:val="center"/>
            <w:hideMark/>
          </w:tcPr>
          <w:p w:rsidR="00E97276" w:rsidRPr="005123D5" w:rsidRDefault="00E97276" w:rsidP="001F5944">
            <w:pPr>
              <w:jc w:val="center"/>
              <w:rPr>
                <w:rFonts w:ascii="Times New Roman" w:hAnsi="Times New Roman"/>
                <w:color w:val="auto"/>
                <w:sz w:val="24"/>
                <w:szCs w:val="24"/>
              </w:rPr>
            </w:pPr>
            <w:r w:rsidRPr="0075098A">
              <w:rPr>
                <w:rFonts w:ascii="Times New Roman" w:hAnsi="Times New Roman"/>
                <w:color w:val="auto"/>
                <w:szCs w:val="26"/>
              </w:rPr>
              <w:t>1</w:t>
            </w:r>
          </w:p>
        </w:tc>
        <w:tc>
          <w:tcPr>
            <w:tcW w:w="5347" w:type="dxa"/>
            <w:tcBorders>
              <w:top w:val="single" w:sz="4" w:space="0" w:color="auto"/>
              <w:left w:val="single" w:sz="4" w:space="0" w:color="auto"/>
              <w:bottom w:val="single" w:sz="4" w:space="0" w:color="auto"/>
              <w:right w:val="single" w:sz="4" w:space="0" w:color="auto"/>
            </w:tcBorders>
            <w:vAlign w:val="center"/>
            <w:hideMark/>
          </w:tcPr>
          <w:p w:rsidR="00E97276" w:rsidRPr="005123D5" w:rsidRDefault="00E97276" w:rsidP="001F5944">
            <w:pPr>
              <w:jc w:val="both"/>
              <w:rPr>
                <w:rFonts w:ascii="Times New Roman" w:hAnsi="Times New Roman"/>
                <w:color w:val="auto"/>
                <w:szCs w:val="26"/>
              </w:rPr>
            </w:pPr>
            <w:r w:rsidRPr="0075098A">
              <w:rPr>
                <w:rFonts w:ascii="Times New Roman" w:hAnsi="Times New Roman"/>
                <w:color w:val="auto"/>
                <w:szCs w:val="26"/>
              </w:rPr>
              <w:t xml:space="preserve">Lập bảng đối chiếu giữa lớp đối tượngkhông gian kiểm kê đất đai với nội dung tương ứng trong bản đồ kết quả điều tra kiểm kê, bản đồ hiện trạng sử dụng đất </w:t>
            </w:r>
            <w:r w:rsidRPr="0075098A">
              <w:rPr>
                <w:rFonts w:ascii="Times New Roman" w:hAnsi="Times New Roman"/>
                <w:color w:val="auto"/>
                <w:szCs w:val="26"/>
              </w:rPr>
              <w:lastRenderedPageBreak/>
              <w:t>để tách, lọc các đối tượng từ nội dung bản đồ kết quả điều tra kiểm kê, bản đồ hiện trạng sử dụng đất</w:t>
            </w:r>
          </w:p>
        </w:tc>
        <w:tc>
          <w:tcPr>
            <w:tcW w:w="1018" w:type="dxa"/>
            <w:tcBorders>
              <w:top w:val="single" w:sz="4" w:space="0" w:color="auto"/>
              <w:left w:val="single" w:sz="4" w:space="0" w:color="auto"/>
              <w:bottom w:val="single" w:sz="4" w:space="0" w:color="auto"/>
              <w:right w:val="single" w:sz="4" w:space="0" w:color="auto"/>
            </w:tcBorders>
            <w:vAlign w:val="center"/>
            <w:hideMark/>
          </w:tcPr>
          <w:p w:rsidR="00E97276" w:rsidRPr="001967A6" w:rsidRDefault="00E97276" w:rsidP="001F5944">
            <w:pPr>
              <w:jc w:val="center"/>
              <w:rPr>
                <w:rFonts w:ascii="Times New Roman" w:hAnsi="Times New Roman"/>
                <w:color w:val="auto"/>
                <w:sz w:val="24"/>
                <w:szCs w:val="24"/>
              </w:rPr>
            </w:pPr>
            <w:r w:rsidRPr="0075098A">
              <w:rPr>
                <w:rFonts w:ascii="Times New Roman" w:hAnsi="Times New Roman"/>
                <w:color w:val="auto"/>
                <w:szCs w:val="26"/>
              </w:rPr>
              <w:lastRenderedPageBreak/>
              <w:t>0,9</w:t>
            </w:r>
          </w:p>
        </w:tc>
        <w:tc>
          <w:tcPr>
            <w:tcW w:w="1148" w:type="dxa"/>
            <w:tcBorders>
              <w:top w:val="single" w:sz="4" w:space="0" w:color="auto"/>
              <w:left w:val="single" w:sz="4" w:space="0" w:color="auto"/>
              <w:bottom w:val="single" w:sz="4" w:space="0" w:color="auto"/>
              <w:right w:val="single" w:sz="4" w:space="0" w:color="auto"/>
            </w:tcBorders>
            <w:vAlign w:val="center"/>
            <w:hideMark/>
          </w:tcPr>
          <w:p w:rsidR="00E97276" w:rsidRPr="001967A6" w:rsidRDefault="00E97276" w:rsidP="001F5944">
            <w:pPr>
              <w:jc w:val="center"/>
              <w:rPr>
                <w:rFonts w:ascii="Times New Roman" w:hAnsi="Times New Roman"/>
                <w:color w:val="auto"/>
                <w:sz w:val="24"/>
                <w:szCs w:val="24"/>
              </w:rPr>
            </w:pPr>
            <w:r w:rsidRPr="0075098A">
              <w:rPr>
                <w:rFonts w:ascii="Times New Roman" w:hAnsi="Times New Roman"/>
                <w:color w:val="auto"/>
                <w:szCs w:val="26"/>
              </w:rPr>
              <w:t>1</w:t>
            </w:r>
          </w:p>
        </w:tc>
        <w:tc>
          <w:tcPr>
            <w:tcW w:w="1148" w:type="dxa"/>
            <w:tcBorders>
              <w:top w:val="single" w:sz="4" w:space="0" w:color="auto"/>
              <w:left w:val="single" w:sz="4" w:space="0" w:color="auto"/>
              <w:bottom w:val="single" w:sz="4" w:space="0" w:color="auto"/>
              <w:right w:val="single" w:sz="4" w:space="0" w:color="auto"/>
            </w:tcBorders>
            <w:vAlign w:val="center"/>
            <w:hideMark/>
          </w:tcPr>
          <w:p w:rsidR="00E97276" w:rsidRPr="001967A6" w:rsidRDefault="00E97276" w:rsidP="001F5944">
            <w:pPr>
              <w:jc w:val="center"/>
              <w:rPr>
                <w:rFonts w:ascii="Times New Roman" w:hAnsi="Times New Roman"/>
                <w:color w:val="auto"/>
                <w:sz w:val="24"/>
                <w:szCs w:val="24"/>
              </w:rPr>
            </w:pPr>
            <w:r w:rsidRPr="0075098A">
              <w:rPr>
                <w:rFonts w:ascii="Times New Roman" w:hAnsi="Times New Roman"/>
                <w:color w:val="auto"/>
                <w:szCs w:val="26"/>
              </w:rPr>
              <w:t>1,1</w:t>
            </w:r>
          </w:p>
        </w:tc>
      </w:tr>
      <w:tr w:rsidR="0075098A" w:rsidRPr="0075098A" w:rsidTr="001F5944">
        <w:tc>
          <w:tcPr>
            <w:tcW w:w="708" w:type="dxa"/>
            <w:tcBorders>
              <w:top w:val="single" w:sz="4" w:space="0" w:color="auto"/>
              <w:left w:val="single" w:sz="4" w:space="0" w:color="auto"/>
              <w:bottom w:val="single" w:sz="4" w:space="0" w:color="auto"/>
              <w:right w:val="single" w:sz="4" w:space="0" w:color="auto"/>
            </w:tcBorders>
            <w:vAlign w:val="center"/>
            <w:hideMark/>
          </w:tcPr>
          <w:p w:rsidR="00E97276" w:rsidRPr="005123D5" w:rsidRDefault="00E97276" w:rsidP="001F5944">
            <w:pPr>
              <w:jc w:val="center"/>
              <w:rPr>
                <w:rFonts w:ascii="Times New Roman" w:hAnsi="Times New Roman"/>
                <w:color w:val="auto"/>
                <w:sz w:val="24"/>
                <w:szCs w:val="24"/>
              </w:rPr>
            </w:pPr>
            <w:r w:rsidRPr="0075098A">
              <w:rPr>
                <w:rFonts w:ascii="Times New Roman" w:hAnsi="Times New Roman"/>
                <w:color w:val="auto"/>
                <w:szCs w:val="26"/>
              </w:rPr>
              <w:lastRenderedPageBreak/>
              <w:t>2</w:t>
            </w:r>
          </w:p>
        </w:tc>
        <w:tc>
          <w:tcPr>
            <w:tcW w:w="5347" w:type="dxa"/>
            <w:tcBorders>
              <w:top w:val="single" w:sz="4" w:space="0" w:color="auto"/>
              <w:left w:val="single" w:sz="4" w:space="0" w:color="auto"/>
              <w:bottom w:val="single" w:sz="4" w:space="0" w:color="auto"/>
              <w:right w:val="single" w:sz="4" w:space="0" w:color="auto"/>
            </w:tcBorders>
            <w:vAlign w:val="center"/>
            <w:hideMark/>
          </w:tcPr>
          <w:p w:rsidR="00E97276" w:rsidRPr="005123D5" w:rsidRDefault="00E97276" w:rsidP="001F5944">
            <w:pPr>
              <w:jc w:val="both"/>
              <w:rPr>
                <w:rFonts w:ascii="Times New Roman" w:hAnsi="Times New Roman"/>
                <w:color w:val="auto"/>
                <w:sz w:val="24"/>
                <w:szCs w:val="24"/>
              </w:rPr>
            </w:pPr>
            <w:r w:rsidRPr="0075098A">
              <w:rPr>
                <w:rFonts w:ascii="Times New Roman" w:hAnsi="Times New Roman"/>
                <w:color w:val="auto"/>
                <w:szCs w:val="26"/>
              </w:rPr>
              <w:t xml:space="preserve">Chuẩn hóa các lớp đối tượng không gian kiểm kê đất đai chưa phù hợp </w:t>
            </w:r>
          </w:p>
        </w:tc>
        <w:tc>
          <w:tcPr>
            <w:tcW w:w="1018" w:type="dxa"/>
            <w:tcBorders>
              <w:top w:val="single" w:sz="4" w:space="0" w:color="auto"/>
              <w:left w:val="single" w:sz="4" w:space="0" w:color="auto"/>
              <w:bottom w:val="single" w:sz="4" w:space="0" w:color="auto"/>
              <w:right w:val="single" w:sz="4" w:space="0" w:color="auto"/>
            </w:tcBorders>
            <w:vAlign w:val="center"/>
            <w:hideMark/>
          </w:tcPr>
          <w:p w:rsidR="00E97276" w:rsidRPr="001967A6" w:rsidRDefault="00E97276" w:rsidP="001F5944">
            <w:pPr>
              <w:jc w:val="center"/>
              <w:rPr>
                <w:rFonts w:ascii="Times New Roman" w:hAnsi="Times New Roman"/>
                <w:color w:val="auto"/>
                <w:sz w:val="24"/>
                <w:szCs w:val="24"/>
              </w:rPr>
            </w:pPr>
            <w:r w:rsidRPr="0075098A">
              <w:rPr>
                <w:rFonts w:ascii="Times New Roman" w:hAnsi="Times New Roman"/>
                <w:color w:val="auto"/>
                <w:szCs w:val="26"/>
              </w:rPr>
              <w:t>0,9</w:t>
            </w:r>
          </w:p>
        </w:tc>
        <w:tc>
          <w:tcPr>
            <w:tcW w:w="1148" w:type="dxa"/>
            <w:tcBorders>
              <w:top w:val="single" w:sz="4" w:space="0" w:color="auto"/>
              <w:left w:val="single" w:sz="4" w:space="0" w:color="auto"/>
              <w:bottom w:val="single" w:sz="4" w:space="0" w:color="auto"/>
              <w:right w:val="single" w:sz="4" w:space="0" w:color="auto"/>
            </w:tcBorders>
            <w:vAlign w:val="center"/>
            <w:hideMark/>
          </w:tcPr>
          <w:p w:rsidR="00E97276" w:rsidRPr="001967A6" w:rsidRDefault="00E97276" w:rsidP="001F5944">
            <w:pPr>
              <w:jc w:val="center"/>
              <w:rPr>
                <w:rFonts w:ascii="Times New Roman" w:hAnsi="Times New Roman"/>
                <w:color w:val="auto"/>
                <w:sz w:val="24"/>
                <w:szCs w:val="24"/>
              </w:rPr>
            </w:pPr>
            <w:r w:rsidRPr="0075098A">
              <w:rPr>
                <w:rFonts w:ascii="Times New Roman" w:hAnsi="Times New Roman"/>
                <w:color w:val="auto"/>
                <w:szCs w:val="26"/>
              </w:rPr>
              <w:t>1</w:t>
            </w:r>
          </w:p>
        </w:tc>
        <w:tc>
          <w:tcPr>
            <w:tcW w:w="1148" w:type="dxa"/>
            <w:tcBorders>
              <w:top w:val="single" w:sz="4" w:space="0" w:color="auto"/>
              <w:left w:val="single" w:sz="4" w:space="0" w:color="auto"/>
              <w:bottom w:val="single" w:sz="4" w:space="0" w:color="auto"/>
              <w:right w:val="single" w:sz="4" w:space="0" w:color="auto"/>
            </w:tcBorders>
            <w:vAlign w:val="center"/>
            <w:hideMark/>
          </w:tcPr>
          <w:p w:rsidR="00E97276" w:rsidRPr="001967A6" w:rsidRDefault="00E97276" w:rsidP="001F5944">
            <w:pPr>
              <w:jc w:val="center"/>
              <w:rPr>
                <w:rFonts w:ascii="Times New Roman" w:hAnsi="Times New Roman"/>
                <w:color w:val="auto"/>
                <w:sz w:val="24"/>
                <w:szCs w:val="24"/>
              </w:rPr>
            </w:pPr>
            <w:r w:rsidRPr="0075098A">
              <w:rPr>
                <w:rFonts w:ascii="Times New Roman" w:hAnsi="Times New Roman"/>
                <w:color w:val="auto"/>
                <w:szCs w:val="26"/>
              </w:rPr>
              <w:t>1,1</w:t>
            </w:r>
          </w:p>
        </w:tc>
      </w:tr>
      <w:tr w:rsidR="0075098A" w:rsidRPr="0075098A" w:rsidTr="001F5944">
        <w:tc>
          <w:tcPr>
            <w:tcW w:w="708" w:type="dxa"/>
            <w:tcBorders>
              <w:top w:val="single" w:sz="4" w:space="0" w:color="auto"/>
              <w:left w:val="single" w:sz="4" w:space="0" w:color="auto"/>
              <w:bottom w:val="single" w:sz="4" w:space="0" w:color="auto"/>
              <w:right w:val="single" w:sz="4" w:space="0" w:color="auto"/>
            </w:tcBorders>
            <w:vAlign w:val="center"/>
            <w:hideMark/>
          </w:tcPr>
          <w:p w:rsidR="00E97276" w:rsidRPr="005123D5" w:rsidRDefault="00E97276" w:rsidP="001F5944">
            <w:pPr>
              <w:jc w:val="center"/>
              <w:rPr>
                <w:rFonts w:ascii="Times New Roman" w:hAnsi="Times New Roman"/>
                <w:color w:val="auto"/>
                <w:sz w:val="24"/>
                <w:szCs w:val="24"/>
              </w:rPr>
            </w:pPr>
            <w:r w:rsidRPr="0075098A">
              <w:rPr>
                <w:rFonts w:ascii="Times New Roman" w:hAnsi="Times New Roman"/>
                <w:color w:val="auto"/>
                <w:szCs w:val="26"/>
              </w:rPr>
              <w:t>3</w:t>
            </w:r>
          </w:p>
        </w:tc>
        <w:tc>
          <w:tcPr>
            <w:tcW w:w="5347" w:type="dxa"/>
            <w:tcBorders>
              <w:top w:val="single" w:sz="4" w:space="0" w:color="auto"/>
              <w:left w:val="single" w:sz="4" w:space="0" w:color="auto"/>
              <w:bottom w:val="single" w:sz="4" w:space="0" w:color="auto"/>
              <w:right w:val="single" w:sz="4" w:space="0" w:color="auto"/>
            </w:tcBorders>
            <w:vAlign w:val="center"/>
            <w:hideMark/>
          </w:tcPr>
          <w:p w:rsidR="00E97276" w:rsidRPr="005123D5" w:rsidRDefault="00E97276" w:rsidP="001F5944">
            <w:pPr>
              <w:jc w:val="both"/>
              <w:rPr>
                <w:rFonts w:ascii="Times New Roman" w:hAnsi="Times New Roman"/>
                <w:color w:val="auto"/>
                <w:sz w:val="24"/>
                <w:szCs w:val="24"/>
              </w:rPr>
            </w:pPr>
            <w:r w:rsidRPr="0075098A">
              <w:rPr>
                <w:rFonts w:ascii="Times New Roman" w:hAnsi="Times New Roman"/>
                <w:color w:val="auto"/>
                <w:szCs w:val="26"/>
              </w:rPr>
              <w:t>Nhập bổ sung các thông tin thuộc tính cho đối tượng không gian kiểm kê đất đai còn thiếu (nếu có)</w:t>
            </w:r>
          </w:p>
        </w:tc>
        <w:tc>
          <w:tcPr>
            <w:tcW w:w="1018" w:type="dxa"/>
            <w:tcBorders>
              <w:top w:val="single" w:sz="4" w:space="0" w:color="auto"/>
              <w:left w:val="single" w:sz="4" w:space="0" w:color="auto"/>
              <w:bottom w:val="single" w:sz="4" w:space="0" w:color="auto"/>
              <w:right w:val="single" w:sz="4" w:space="0" w:color="auto"/>
            </w:tcBorders>
            <w:vAlign w:val="center"/>
            <w:hideMark/>
          </w:tcPr>
          <w:p w:rsidR="00E97276" w:rsidRPr="001967A6" w:rsidRDefault="00E97276" w:rsidP="001F5944">
            <w:pPr>
              <w:jc w:val="center"/>
              <w:rPr>
                <w:rFonts w:ascii="Times New Roman" w:hAnsi="Times New Roman"/>
                <w:color w:val="auto"/>
                <w:sz w:val="24"/>
                <w:szCs w:val="24"/>
              </w:rPr>
            </w:pPr>
            <w:r w:rsidRPr="0075098A">
              <w:rPr>
                <w:rFonts w:ascii="Times New Roman" w:hAnsi="Times New Roman"/>
                <w:color w:val="auto"/>
                <w:szCs w:val="26"/>
              </w:rPr>
              <w:t>0,9</w:t>
            </w:r>
          </w:p>
        </w:tc>
        <w:tc>
          <w:tcPr>
            <w:tcW w:w="1148" w:type="dxa"/>
            <w:tcBorders>
              <w:top w:val="single" w:sz="4" w:space="0" w:color="auto"/>
              <w:left w:val="single" w:sz="4" w:space="0" w:color="auto"/>
              <w:bottom w:val="single" w:sz="4" w:space="0" w:color="auto"/>
              <w:right w:val="single" w:sz="4" w:space="0" w:color="auto"/>
            </w:tcBorders>
            <w:vAlign w:val="center"/>
            <w:hideMark/>
          </w:tcPr>
          <w:p w:rsidR="00E97276" w:rsidRPr="001967A6" w:rsidRDefault="00E97276" w:rsidP="001F5944">
            <w:pPr>
              <w:jc w:val="center"/>
              <w:rPr>
                <w:rFonts w:ascii="Times New Roman" w:hAnsi="Times New Roman"/>
                <w:color w:val="auto"/>
                <w:sz w:val="24"/>
                <w:szCs w:val="24"/>
              </w:rPr>
            </w:pPr>
            <w:r w:rsidRPr="0075098A">
              <w:rPr>
                <w:rFonts w:ascii="Times New Roman" w:hAnsi="Times New Roman"/>
                <w:color w:val="auto"/>
                <w:szCs w:val="26"/>
              </w:rPr>
              <w:t>1</w:t>
            </w:r>
          </w:p>
        </w:tc>
        <w:tc>
          <w:tcPr>
            <w:tcW w:w="1148" w:type="dxa"/>
            <w:tcBorders>
              <w:top w:val="single" w:sz="4" w:space="0" w:color="auto"/>
              <w:left w:val="single" w:sz="4" w:space="0" w:color="auto"/>
              <w:bottom w:val="single" w:sz="4" w:space="0" w:color="auto"/>
              <w:right w:val="single" w:sz="4" w:space="0" w:color="auto"/>
            </w:tcBorders>
            <w:vAlign w:val="center"/>
            <w:hideMark/>
          </w:tcPr>
          <w:p w:rsidR="00E97276" w:rsidRPr="001967A6" w:rsidRDefault="00E97276" w:rsidP="001F5944">
            <w:pPr>
              <w:jc w:val="center"/>
              <w:rPr>
                <w:rFonts w:ascii="Times New Roman" w:hAnsi="Times New Roman"/>
                <w:color w:val="auto"/>
                <w:sz w:val="24"/>
                <w:szCs w:val="24"/>
              </w:rPr>
            </w:pPr>
            <w:r w:rsidRPr="0075098A">
              <w:rPr>
                <w:rFonts w:ascii="Times New Roman" w:hAnsi="Times New Roman"/>
                <w:color w:val="auto"/>
                <w:szCs w:val="26"/>
              </w:rPr>
              <w:t>1,1</w:t>
            </w:r>
          </w:p>
        </w:tc>
      </w:tr>
      <w:tr w:rsidR="0075098A" w:rsidRPr="0075098A" w:rsidTr="001F5944">
        <w:tc>
          <w:tcPr>
            <w:tcW w:w="708" w:type="dxa"/>
            <w:tcBorders>
              <w:top w:val="single" w:sz="4" w:space="0" w:color="auto"/>
              <w:left w:val="single" w:sz="4" w:space="0" w:color="auto"/>
              <w:bottom w:val="single" w:sz="4" w:space="0" w:color="auto"/>
              <w:right w:val="single" w:sz="4" w:space="0" w:color="auto"/>
            </w:tcBorders>
            <w:vAlign w:val="center"/>
            <w:hideMark/>
          </w:tcPr>
          <w:p w:rsidR="00E97276" w:rsidRPr="005123D5" w:rsidRDefault="00E97276" w:rsidP="001F5944">
            <w:pPr>
              <w:jc w:val="center"/>
              <w:rPr>
                <w:rFonts w:ascii="Times New Roman" w:hAnsi="Times New Roman"/>
                <w:color w:val="auto"/>
                <w:sz w:val="24"/>
                <w:szCs w:val="24"/>
              </w:rPr>
            </w:pPr>
            <w:r w:rsidRPr="0075098A">
              <w:rPr>
                <w:rFonts w:ascii="Times New Roman" w:hAnsi="Times New Roman"/>
                <w:color w:val="auto"/>
                <w:szCs w:val="26"/>
              </w:rPr>
              <w:t>4</w:t>
            </w:r>
          </w:p>
        </w:tc>
        <w:tc>
          <w:tcPr>
            <w:tcW w:w="5347" w:type="dxa"/>
            <w:tcBorders>
              <w:top w:val="single" w:sz="4" w:space="0" w:color="auto"/>
              <w:left w:val="single" w:sz="4" w:space="0" w:color="auto"/>
              <w:bottom w:val="single" w:sz="4" w:space="0" w:color="auto"/>
              <w:right w:val="single" w:sz="4" w:space="0" w:color="auto"/>
            </w:tcBorders>
            <w:vAlign w:val="center"/>
            <w:hideMark/>
          </w:tcPr>
          <w:p w:rsidR="00E97276" w:rsidRPr="005123D5" w:rsidRDefault="00E97276" w:rsidP="001F5944">
            <w:pPr>
              <w:jc w:val="both"/>
              <w:rPr>
                <w:rFonts w:ascii="Times New Roman" w:hAnsi="Times New Roman"/>
                <w:color w:val="auto"/>
                <w:sz w:val="24"/>
                <w:szCs w:val="24"/>
              </w:rPr>
            </w:pPr>
            <w:r w:rsidRPr="0075098A">
              <w:rPr>
                <w:rFonts w:ascii="Times New Roman" w:hAnsi="Times New Roman"/>
                <w:color w:val="auto"/>
                <w:szCs w:val="26"/>
              </w:rPr>
              <w:t xml:space="preserve">Rà soát chuẩn hóa thông tin thuộc tính cho từng đối tượng không gian kiểm kê đất đai </w:t>
            </w:r>
          </w:p>
        </w:tc>
        <w:tc>
          <w:tcPr>
            <w:tcW w:w="1018" w:type="dxa"/>
            <w:tcBorders>
              <w:top w:val="single" w:sz="4" w:space="0" w:color="auto"/>
              <w:left w:val="single" w:sz="4" w:space="0" w:color="auto"/>
              <w:bottom w:val="single" w:sz="4" w:space="0" w:color="auto"/>
              <w:right w:val="single" w:sz="4" w:space="0" w:color="auto"/>
            </w:tcBorders>
            <w:vAlign w:val="center"/>
            <w:hideMark/>
          </w:tcPr>
          <w:p w:rsidR="00E97276" w:rsidRPr="001967A6" w:rsidRDefault="00E97276" w:rsidP="001F5944">
            <w:pPr>
              <w:jc w:val="center"/>
              <w:rPr>
                <w:rFonts w:ascii="Times New Roman" w:hAnsi="Times New Roman"/>
                <w:color w:val="auto"/>
                <w:sz w:val="24"/>
                <w:szCs w:val="24"/>
              </w:rPr>
            </w:pPr>
            <w:r w:rsidRPr="0075098A">
              <w:rPr>
                <w:rFonts w:ascii="Times New Roman" w:hAnsi="Times New Roman"/>
                <w:color w:val="auto"/>
                <w:szCs w:val="26"/>
              </w:rPr>
              <w:t>0,9</w:t>
            </w:r>
          </w:p>
        </w:tc>
        <w:tc>
          <w:tcPr>
            <w:tcW w:w="1148" w:type="dxa"/>
            <w:tcBorders>
              <w:top w:val="single" w:sz="4" w:space="0" w:color="auto"/>
              <w:left w:val="single" w:sz="4" w:space="0" w:color="auto"/>
              <w:bottom w:val="single" w:sz="4" w:space="0" w:color="auto"/>
              <w:right w:val="single" w:sz="4" w:space="0" w:color="auto"/>
            </w:tcBorders>
            <w:vAlign w:val="center"/>
            <w:hideMark/>
          </w:tcPr>
          <w:p w:rsidR="00E97276" w:rsidRPr="001967A6" w:rsidRDefault="00E97276" w:rsidP="001F5944">
            <w:pPr>
              <w:jc w:val="center"/>
              <w:rPr>
                <w:rFonts w:ascii="Times New Roman" w:hAnsi="Times New Roman"/>
                <w:color w:val="auto"/>
                <w:sz w:val="24"/>
                <w:szCs w:val="24"/>
              </w:rPr>
            </w:pPr>
            <w:r w:rsidRPr="0075098A">
              <w:rPr>
                <w:rFonts w:ascii="Times New Roman" w:hAnsi="Times New Roman"/>
                <w:color w:val="auto"/>
                <w:szCs w:val="26"/>
              </w:rPr>
              <w:t>1</w:t>
            </w:r>
          </w:p>
        </w:tc>
        <w:tc>
          <w:tcPr>
            <w:tcW w:w="1148" w:type="dxa"/>
            <w:tcBorders>
              <w:top w:val="single" w:sz="4" w:space="0" w:color="auto"/>
              <w:left w:val="single" w:sz="4" w:space="0" w:color="auto"/>
              <w:bottom w:val="single" w:sz="4" w:space="0" w:color="auto"/>
              <w:right w:val="single" w:sz="4" w:space="0" w:color="auto"/>
            </w:tcBorders>
            <w:vAlign w:val="center"/>
            <w:hideMark/>
          </w:tcPr>
          <w:p w:rsidR="00E97276" w:rsidRPr="001967A6" w:rsidRDefault="00E97276" w:rsidP="001F5944">
            <w:pPr>
              <w:jc w:val="center"/>
              <w:rPr>
                <w:rFonts w:ascii="Times New Roman" w:hAnsi="Times New Roman"/>
                <w:color w:val="auto"/>
                <w:sz w:val="24"/>
                <w:szCs w:val="24"/>
              </w:rPr>
            </w:pPr>
            <w:r w:rsidRPr="0075098A">
              <w:rPr>
                <w:rFonts w:ascii="Times New Roman" w:hAnsi="Times New Roman"/>
                <w:color w:val="auto"/>
                <w:szCs w:val="26"/>
              </w:rPr>
              <w:t>1,1</w:t>
            </w:r>
          </w:p>
        </w:tc>
      </w:tr>
    </w:tbl>
    <w:p w:rsidR="00A66D7E" w:rsidRDefault="00A66D7E" w:rsidP="00527DEA">
      <w:pPr>
        <w:spacing w:before="120" w:line="264" w:lineRule="auto"/>
        <w:jc w:val="both"/>
        <w:rPr>
          <w:rFonts w:ascii="Times New Roman" w:hAnsi="Times New Roman"/>
          <w:color w:val="FF0000"/>
          <w:sz w:val="28"/>
          <w:szCs w:val="28"/>
          <w:lang w:val="fi-FI"/>
        </w:rPr>
      </w:pPr>
    </w:p>
    <w:p w:rsidR="00467078" w:rsidRDefault="00467078" w:rsidP="00527DEA">
      <w:pPr>
        <w:spacing w:before="120" w:line="264" w:lineRule="auto"/>
        <w:jc w:val="both"/>
        <w:rPr>
          <w:rFonts w:ascii="Times New Roman" w:hAnsi="Times New Roman"/>
          <w:color w:val="FF0000"/>
          <w:sz w:val="28"/>
          <w:szCs w:val="28"/>
          <w:lang w:val="fi-FI"/>
        </w:rPr>
        <w:sectPr w:rsidR="00467078" w:rsidSect="005C4AA6">
          <w:pgSz w:w="11907" w:h="16840" w:code="9"/>
          <w:pgMar w:top="1134" w:right="851" w:bottom="1134" w:left="1701" w:header="720" w:footer="720" w:gutter="0"/>
          <w:pgNumType w:start="8"/>
          <w:cols w:space="720"/>
        </w:sectPr>
      </w:pPr>
    </w:p>
    <w:p w:rsidR="00756032" w:rsidRPr="00467078" w:rsidRDefault="00CF129D" w:rsidP="00527DEA">
      <w:pPr>
        <w:spacing w:before="120" w:line="264" w:lineRule="auto"/>
        <w:jc w:val="both"/>
        <w:rPr>
          <w:rFonts w:ascii="Times New Roman" w:hAnsi="Times New Roman"/>
          <w:b/>
          <w:color w:val="auto"/>
          <w:sz w:val="28"/>
          <w:szCs w:val="28"/>
          <w:lang w:val="fi-FI"/>
        </w:rPr>
      </w:pPr>
      <w:r w:rsidRPr="00467078">
        <w:rPr>
          <w:rFonts w:ascii="Times New Roman" w:hAnsi="Times New Roman"/>
          <w:b/>
          <w:color w:val="auto"/>
          <w:sz w:val="28"/>
          <w:szCs w:val="28"/>
          <w:lang w:val="fi-FI"/>
        </w:rPr>
        <w:lastRenderedPageBreak/>
        <w:t xml:space="preserve">C. </w:t>
      </w:r>
      <w:r w:rsidRPr="00467078">
        <w:rPr>
          <w:rFonts w:ascii="Times New Roman" w:hAnsi="Times New Roman"/>
          <w:b/>
          <w:color w:val="auto"/>
          <w:sz w:val="28"/>
          <w:szCs w:val="28"/>
        </w:rPr>
        <w:t xml:space="preserve">ĐƠN GIÁ </w:t>
      </w:r>
      <w:r w:rsidR="00756032" w:rsidRPr="00467078">
        <w:rPr>
          <w:rFonts w:ascii="Times New Roman" w:hAnsi="Times New Roman"/>
          <w:b/>
          <w:color w:val="auto"/>
          <w:sz w:val="28"/>
          <w:szCs w:val="28"/>
          <w:lang w:val="fi-FI"/>
        </w:rPr>
        <w:t>XÂY DỰNG CƠ SỞ DỮ LIỆU QUY HOẠCH, KẾ HOẠCH SỬ DỤNG ĐẤT</w:t>
      </w:r>
    </w:p>
    <w:p w:rsidR="00F854B5" w:rsidRPr="004A70F0" w:rsidRDefault="00F854B5" w:rsidP="00F854B5">
      <w:pPr>
        <w:rPr>
          <w:rFonts w:ascii="Times New Roman" w:hAnsi="Times New Roman"/>
          <w:b/>
          <w:sz w:val="28"/>
          <w:szCs w:val="28"/>
        </w:rPr>
      </w:pPr>
      <w:r w:rsidRPr="004A70F0">
        <w:rPr>
          <w:rFonts w:ascii="Times New Roman" w:hAnsi="Times New Roman"/>
          <w:b/>
          <w:color w:val="000000"/>
          <w:sz w:val="28"/>
          <w:szCs w:val="28"/>
        </w:rPr>
        <w:t>I. Xây dựng CSDL quy hoạch, kế hoạch sử dụng đất cấp huyện</w:t>
      </w:r>
      <w:r w:rsidRPr="004A70F0">
        <w:rPr>
          <w:rFonts w:ascii="Times New Roman" w:hAnsi="Times New Roman"/>
          <w:b/>
          <w:sz w:val="28"/>
          <w:szCs w:val="28"/>
        </w:rPr>
        <w:t xml:space="preserve"> </w:t>
      </w:r>
    </w:p>
    <w:p w:rsidR="004A70F0" w:rsidRDefault="004A70F0" w:rsidP="004A70F0">
      <w:pPr>
        <w:jc w:val="both"/>
        <w:rPr>
          <w:rFonts w:ascii="Times New Roman" w:hAnsi="Times New Roman"/>
          <w:color w:val="000000"/>
          <w:sz w:val="28"/>
          <w:szCs w:val="28"/>
        </w:rPr>
      </w:pPr>
      <w:r>
        <w:rPr>
          <w:rFonts w:ascii="Times New Roman" w:hAnsi="Times New Roman"/>
          <w:color w:val="000000"/>
          <w:sz w:val="28"/>
          <w:szCs w:val="28"/>
        </w:rPr>
        <w:tab/>
        <w:t xml:space="preserve">1. </w:t>
      </w:r>
      <w:r w:rsidR="00F854B5" w:rsidRPr="00F854B5">
        <w:rPr>
          <w:rFonts w:ascii="Times New Roman" w:hAnsi="Times New Roman"/>
          <w:color w:val="000000"/>
          <w:sz w:val="28"/>
          <w:szCs w:val="28"/>
        </w:rPr>
        <w:t>Trường hợp xây dựng CSDL quy hoạch, kế hoạch sử dụng đất được thực hiện</w:t>
      </w:r>
      <w:r>
        <w:rPr>
          <w:rFonts w:ascii="Times New Roman" w:hAnsi="Times New Roman"/>
          <w:color w:val="000000"/>
          <w:sz w:val="28"/>
          <w:szCs w:val="28"/>
        </w:rPr>
        <w:t xml:space="preserve"> </w:t>
      </w:r>
      <w:r w:rsidR="00F854B5" w:rsidRPr="00F854B5">
        <w:rPr>
          <w:rFonts w:ascii="Times New Roman" w:hAnsi="Times New Roman"/>
          <w:color w:val="000000"/>
          <w:sz w:val="28"/>
          <w:szCs w:val="28"/>
        </w:rPr>
        <w:t>đồng thời với công tác lập quy hoạch, kế hoạch sử dụng đất được quy định như sau:</w:t>
      </w:r>
    </w:p>
    <w:p w:rsidR="004A70F0" w:rsidRDefault="004A70F0" w:rsidP="004A70F0">
      <w:pPr>
        <w:jc w:val="both"/>
        <w:rPr>
          <w:rFonts w:ascii="Times New Roman" w:hAnsi="Times New Roman"/>
          <w:color w:val="000000"/>
          <w:sz w:val="28"/>
          <w:szCs w:val="28"/>
        </w:rPr>
      </w:pPr>
      <w:r>
        <w:rPr>
          <w:rFonts w:ascii="Times New Roman" w:hAnsi="Times New Roman"/>
          <w:color w:val="000000"/>
          <w:sz w:val="28"/>
          <w:szCs w:val="28"/>
        </w:rPr>
        <w:tab/>
      </w:r>
      <w:r w:rsidR="00F854B5" w:rsidRPr="00F854B5">
        <w:rPr>
          <w:rFonts w:ascii="Times New Roman" w:hAnsi="Times New Roman"/>
          <w:color w:val="000000"/>
          <w:sz w:val="28"/>
          <w:szCs w:val="28"/>
        </w:rPr>
        <w:t>- Các nội dung thực hiện lập quy hoạch, kế hoạch sử dụng đất đai áp dụng theo</w:t>
      </w:r>
      <w:r>
        <w:rPr>
          <w:rFonts w:ascii="Times New Roman" w:hAnsi="Times New Roman"/>
          <w:color w:val="000000"/>
          <w:sz w:val="28"/>
          <w:szCs w:val="28"/>
        </w:rPr>
        <w:t xml:space="preserve"> </w:t>
      </w:r>
      <w:r w:rsidR="004F6FAF">
        <w:rPr>
          <w:rFonts w:ascii="Times New Roman" w:hAnsi="Times New Roman"/>
          <w:color w:val="000000"/>
          <w:sz w:val="28"/>
          <w:szCs w:val="28"/>
        </w:rPr>
        <w:t>đơn giá</w:t>
      </w:r>
      <w:r w:rsidR="00F854B5" w:rsidRPr="00F854B5">
        <w:rPr>
          <w:rFonts w:ascii="Times New Roman" w:hAnsi="Times New Roman"/>
          <w:color w:val="000000"/>
          <w:sz w:val="28"/>
          <w:szCs w:val="28"/>
        </w:rPr>
        <w:t xml:space="preserve"> lập quy hoạch, kế hoạch</w:t>
      </w:r>
      <w:r>
        <w:rPr>
          <w:rFonts w:ascii="Times New Roman" w:hAnsi="Times New Roman"/>
          <w:color w:val="000000"/>
          <w:sz w:val="28"/>
          <w:szCs w:val="28"/>
        </w:rPr>
        <w:t xml:space="preserve"> </w:t>
      </w:r>
      <w:r w:rsidR="00F854B5" w:rsidRPr="00F854B5">
        <w:rPr>
          <w:rFonts w:ascii="Times New Roman" w:hAnsi="Times New Roman"/>
          <w:color w:val="000000"/>
          <w:sz w:val="28"/>
          <w:szCs w:val="28"/>
        </w:rPr>
        <w:t>sử dụng đất.</w:t>
      </w:r>
    </w:p>
    <w:p w:rsidR="004F6FAF" w:rsidRDefault="004A70F0" w:rsidP="004A70F0">
      <w:pPr>
        <w:jc w:val="both"/>
        <w:rPr>
          <w:rFonts w:ascii="Times New Roman" w:hAnsi="Times New Roman"/>
          <w:color w:val="000000"/>
          <w:sz w:val="28"/>
          <w:szCs w:val="28"/>
        </w:rPr>
      </w:pPr>
      <w:r>
        <w:rPr>
          <w:rFonts w:ascii="Times New Roman" w:hAnsi="Times New Roman"/>
          <w:color w:val="000000"/>
          <w:sz w:val="28"/>
          <w:szCs w:val="28"/>
        </w:rPr>
        <w:tab/>
      </w:r>
      <w:r w:rsidR="00F854B5" w:rsidRPr="00F854B5">
        <w:rPr>
          <w:rFonts w:ascii="Times New Roman" w:hAnsi="Times New Roman"/>
          <w:color w:val="000000"/>
          <w:sz w:val="28"/>
          <w:szCs w:val="28"/>
        </w:rPr>
        <w:t>- Đối với việc xây dựng CSDL quy hoạch, kế hoạch sử dụng đất của các kỳ</w:t>
      </w:r>
      <w:r w:rsidR="00F854B5" w:rsidRPr="00F854B5">
        <w:rPr>
          <w:rFonts w:ascii="Times New Roman" w:hAnsi="Times New Roman"/>
          <w:color w:val="000000"/>
          <w:sz w:val="28"/>
          <w:szCs w:val="28"/>
        </w:rPr>
        <w:br/>
        <w:t xml:space="preserve">trước thì thực hiện theo các bước và </w:t>
      </w:r>
      <w:r w:rsidR="004F6FAF">
        <w:rPr>
          <w:rFonts w:ascii="Times New Roman" w:hAnsi="Times New Roman"/>
          <w:color w:val="000000"/>
          <w:sz w:val="28"/>
          <w:szCs w:val="28"/>
        </w:rPr>
        <w:t>đơn giá</w:t>
      </w:r>
      <w:r w:rsidR="00F854B5" w:rsidRPr="00F854B5">
        <w:rPr>
          <w:rFonts w:ascii="Times New Roman" w:hAnsi="Times New Roman"/>
          <w:color w:val="000000"/>
          <w:sz w:val="28"/>
          <w:szCs w:val="28"/>
        </w:rPr>
        <w:t xml:space="preserve"> tại Bảng </w:t>
      </w:r>
      <w:r w:rsidR="004F6FAF">
        <w:rPr>
          <w:rFonts w:ascii="Times New Roman" w:hAnsi="Times New Roman"/>
          <w:color w:val="000000"/>
          <w:sz w:val="28"/>
          <w:szCs w:val="28"/>
        </w:rPr>
        <w:t>đơn giá</w:t>
      </w:r>
      <w:r w:rsidR="00F854B5" w:rsidRPr="00F854B5">
        <w:rPr>
          <w:rFonts w:ascii="Times New Roman" w:hAnsi="Times New Roman"/>
          <w:color w:val="000000"/>
          <w:sz w:val="28"/>
          <w:szCs w:val="28"/>
        </w:rPr>
        <w:t>;</w:t>
      </w:r>
    </w:p>
    <w:p w:rsidR="004A70F0" w:rsidRDefault="004A70F0" w:rsidP="004A70F0">
      <w:pPr>
        <w:jc w:val="both"/>
        <w:rPr>
          <w:rFonts w:ascii="Times New Roman" w:hAnsi="Times New Roman"/>
          <w:color w:val="000000"/>
          <w:sz w:val="28"/>
          <w:szCs w:val="28"/>
        </w:rPr>
      </w:pPr>
      <w:r>
        <w:rPr>
          <w:rFonts w:ascii="Times New Roman" w:hAnsi="Times New Roman"/>
          <w:color w:val="000000"/>
          <w:sz w:val="28"/>
          <w:szCs w:val="28"/>
        </w:rPr>
        <w:tab/>
      </w:r>
      <w:r w:rsidR="00F854B5" w:rsidRPr="00F854B5">
        <w:rPr>
          <w:rFonts w:ascii="Times New Roman" w:hAnsi="Times New Roman"/>
          <w:color w:val="000000"/>
          <w:sz w:val="28"/>
          <w:szCs w:val="28"/>
        </w:rPr>
        <w:t>- Đối với việc xây dựng CSDL quy hoạch, kế hoạch sử dụng đất của kỳ hiện tại</w:t>
      </w:r>
      <w:r>
        <w:rPr>
          <w:rFonts w:ascii="Times New Roman" w:hAnsi="Times New Roman"/>
          <w:color w:val="000000"/>
          <w:sz w:val="28"/>
          <w:szCs w:val="28"/>
        </w:rPr>
        <w:t xml:space="preserve"> </w:t>
      </w:r>
      <w:r w:rsidR="00F854B5" w:rsidRPr="00F854B5">
        <w:rPr>
          <w:rFonts w:ascii="Times New Roman" w:hAnsi="Times New Roman"/>
          <w:color w:val="000000"/>
          <w:sz w:val="28"/>
          <w:szCs w:val="28"/>
        </w:rPr>
        <w:t>thì thực hiện cập nhật CSDL quy hoạch, kế hoạch sử dụng đất theo các bước công việc</w:t>
      </w:r>
      <w:r>
        <w:rPr>
          <w:rFonts w:ascii="Times New Roman" w:hAnsi="Times New Roman"/>
          <w:color w:val="000000"/>
          <w:sz w:val="28"/>
          <w:szCs w:val="28"/>
        </w:rPr>
        <w:t xml:space="preserve"> </w:t>
      </w:r>
      <w:r w:rsidR="00F854B5" w:rsidRPr="00F854B5">
        <w:rPr>
          <w:rFonts w:ascii="Times New Roman" w:hAnsi="Times New Roman"/>
          <w:color w:val="000000"/>
          <w:sz w:val="28"/>
          <w:szCs w:val="28"/>
        </w:rPr>
        <w:t>như sau:</w:t>
      </w:r>
    </w:p>
    <w:p w:rsidR="004F6FAF" w:rsidRDefault="004A70F0" w:rsidP="004A70F0">
      <w:pPr>
        <w:jc w:val="both"/>
        <w:rPr>
          <w:rFonts w:ascii="Times New Roman" w:hAnsi="Times New Roman"/>
          <w:color w:val="000000"/>
          <w:sz w:val="28"/>
          <w:szCs w:val="28"/>
        </w:rPr>
      </w:pPr>
      <w:r>
        <w:rPr>
          <w:rFonts w:ascii="Times New Roman" w:hAnsi="Times New Roman"/>
          <w:color w:val="000000"/>
          <w:sz w:val="28"/>
          <w:szCs w:val="28"/>
        </w:rPr>
        <w:tab/>
      </w:r>
      <w:r w:rsidR="00F854B5" w:rsidRPr="00F854B5">
        <w:rPr>
          <w:rFonts w:ascii="Times New Roman" w:hAnsi="Times New Roman"/>
          <w:color w:val="000000"/>
          <w:sz w:val="28"/>
          <w:szCs w:val="28"/>
        </w:rPr>
        <w:t xml:space="preserve">+ Đối với CSDL quy hoạch sử dụng đất: Áp dụng bước công việc và </w:t>
      </w:r>
      <w:r w:rsidR="000A5173">
        <w:rPr>
          <w:rFonts w:ascii="Times New Roman" w:hAnsi="Times New Roman"/>
          <w:color w:val="000000"/>
          <w:sz w:val="28"/>
          <w:szCs w:val="28"/>
        </w:rPr>
        <w:t xml:space="preserve">đơn giá </w:t>
      </w:r>
      <w:r w:rsidR="00F854B5" w:rsidRPr="00F854B5">
        <w:rPr>
          <w:rFonts w:ascii="Times New Roman" w:hAnsi="Times New Roman"/>
          <w:color w:val="000000"/>
          <w:sz w:val="28"/>
          <w:szCs w:val="28"/>
        </w:rPr>
        <w:t xml:space="preserve">tại </w:t>
      </w:r>
      <w:r w:rsidR="004F6FAF" w:rsidRPr="00F854B5">
        <w:rPr>
          <w:rFonts w:ascii="Times New Roman" w:hAnsi="Times New Roman"/>
          <w:color w:val="000000"/>
          <w:sz w:val="28"/>
          <w:szCs w:val="28"/>
        </w:rPr>
        <w:t xml:space="preserve">Mục </w:t>
      </w:r>
      <w:r w:rsidR="004F6FAF">
        <w:rPr>
          <w:rFonts w:ascii="Times New Roman" w:hAnsi="Times New Roman"/>
          <w:color w:val="000000"/>
          <w:sz w:val="28"/>
          <w:szCs w:val="28"/>
        </w:rPr>
        <w:t>4</w:t>
      </w:r>
      <w:r w:rsidR="004F6FAF" w:rsidRPr="00F854B5">
        <w:rPr>
          <w:rFonts w:ascii="Times New Roman" w:hAnsi="Times New Roman"/>
          <w:color w:val="000000"/>
          <w:sz w:val="28"/>
          <w:szCs w:val="28"/>
        </w:rPr>
        <w:t>.</w:t>
      </w:r>
      <w:r w:rsidR="004F6FAF">
        <w:rPr>
          <w:rFonts w:ascii="Times New Roman" w:hAnsi="Times New Roman"/>
          <w:color w:val="000000"/>
          <w:sz w:val="28"/>
          <w:szCs w:val="28"/>
        </w:rPr>
        <w:t>1.</w:t>
      </w:r>
      <w:r w:rsidR="004F6FAF" w:rsidRPr="00F854B5">
        <w:rPr>
          <w:rFonts w:ascii="Times New Roman" w:hAnsi="Times New Roman"/>
          <w:color w:val="000000"/>
          <w:sz w:val="28"/>
          <w:szCs w:val="28"/>
        </w:rPr>
        <w:t>2</w:t>
      </w:r>
      <w:r w:rsidR="004F6FAF">
        <w:rPr>
          <w:rFonts w:ascii="Times New Roman" w:hAnsi="Times New Roman"/>
          <w:color w:val="000000"/>
          <w:sz w:val="28"/>
          <w:szCs w:val="28"/>
        </w:rPr>
        <w:t>;</w:t>
      </w:r>
      <w:r w:rsidR="004F6FAF" w:rsidRPr="00F854B5">
        <w:rPr>
          <w:rFonts w:ascii="Times New Roman" w:hAnsi="Times New Roman"/>
          <w:color w:val="000000"/>
          <w:sz w:val="28"/>
          <w:szCs w:val="28"/>
        </w:rPr>
        <w:t xml:space="preserve"> </w:t>
      </w:r>
      <w:r w:rsidR="00F854B5" w:rsidRPr="00F854B5">
        <w:rPr>
          <w:rFonts w:ascii="Times New Roman" w:hAnsi="Times New Roman"/>
          <w:color w:val="000000"/>
          <w:sz w:val="28"/>
          <w:szCs w:val="28"/>
        </w:rPr>
        <w:t xml:space="preserve">Mục </w:t>
      </w:r>
      <w:r w:rsidR="004F6FAF">
        <w:rPr>
          <w:rFonts w:ascii="Times New Roman" w:hAnsi="Times New Roman"/>
          <w:color w:val="000000"/>
          <w:sz w:val="28"/>
          <w:szCs w:val="28"/>
        </w:rPr>
        <w:t>5</w:t>
      </w:r>
      <w:r w:rsidR="00F854B5" w:rsidRPr="00F854B5">
        <w:rPr>
          <w:rFonts w:ascii="Times New Roman" w:hAnsi="Times New Roman"/>
          <w:color w:val="000000"/>
          <w:sz w:val="28"/>
          <w:szCs w:val="28"/>
        </w:rPr>
        <w:t xml:space="preserve"> và Mục </w:t>
      </w:r>
      <w:r w:rsidR="004F6FAF">
        <w:rPr>
          <w:rFonts w:ascii="Times New Roman" w:hAnsi="Times New Roman"/>
          <w:color w:val="000000"/>
          <w:sz w:val="28"/>
          <w:szCs w:val="28"/>
        </w:rPr>
        <w:t>6</w:t>
      </w:r>
      <w:r w:rsidR="00F854B5" w:rsidRPr="00F854B5">
        <w:rPr>
          <w:rFonts w:ascii="Times New Roman" w:hAnsi="Times New Roman"/>
          <w:color w:val="000000"/>
          <w:sz w:val="28"/>
          <w:szCs w:val="28"/>
        </w:rPr>
        <w:t>;</w:t>
      </w:r>
      <w:r w:rsidR="004F6FAF">
        <w:rPr>
          <w:rFonts w:ascii="Times New Roman" w:hAnsi="Times New Roman"/>
          <w:color w:val="000000"/>
          <w:sz w:val="28"/>
          <w:szCs w:val="28"/>
        </w:rPr>
        <w:t xml:space="preserve"> </w:t>
      </w:r>
      <w:r w:rsidR="004F6FAF" w:rsidRPr="00F854B5">
        <w:rPr>
          <w:rFonts w:ascii="Times New Roman" w:hAnsi="Times New Roman"/>
          <w:color w:val="000000"/>
          <w:sz w:val="28"/>
          <w:szCs w:val="28"/>
        </w:rPr>
        <w:t xml:space="preserve">Mục </w:t>
      </w:r>
      <w:r w:rsidR="004F6FAF">
        <w:rPr>
          <w:rFonts w:ascii="Times New Roman" w:hAnsi="Times New Roman"/>
          <w:color w:val="000000"/>
          <w:sz w:val="28"/>
          <w:szCs w:val="28"/>
        </w:rPr>
        <w:t>8</w:t>
      </w:r>
      <w:r w:rsidR="004F6FAF" w:rsidRPr="00F854B5">
        <w:rPr>
          <w:rFonts w:ascii="Times New Roman" w:hAnsi="Times New Roman"/>
          <w:color w:val="000000"/>
          <w:sz w:val="28"/>
          <w:szCs w:val="28"/>
        </w:rPr>
        <w:t xml:space="preserve"> và Mục </w:t>
      </w:r>
      <w:r w:rsidR="004F6FAF">
        <w:rPr>
          <w:rFonts w:ascii="Times New Roman" w:hAnsi="Times New Roman"/>
          <w:color w:val="000000"/>
          <w:sz w:val="28"/>
          <w:szCs w:val="28"/>
        </w:rPr>
        <w:t>9</w:t>
      </w:r>
      <w:r w:rsidR="004F6FAF" w:rsidRPr="00F854B5">
        <w:rPr>
          <w:rFonts w:ascii="Times New Roman" w:hAnsi="Times New Roman"/>
          <w:color w:val="000000"/>
          <w:sz w:val="28"/>
          <w:szCs w:val="28"/>
        </w:rPr>
        <w:t>.2;</w:t>
      </w:r>
      <w:r w:rsidR="00F854B5" w:rsidRPr="00F854B5">
        <w:rPr>
          <w:rFonts w:ascii="Times New Roman" w:hAnsi="Times New Roman"/>
          <w:color w:val="000000"/>
          <w:sz w:val="28"/>
          <w:szCs w:val="28"/>
        </w:rPr>
        <w:t xml:space="preserve"> Bảng </w:t>
      </w:r>
      <w:r w:rsidR="004F6FAF">
        <w:rPr>
          <w:rFonts w:ascii="Times New Roman" w:hAnsi="Times New Roman"/>
          <w:color w:val="000000"/>
          <w:sz w:val="28"/>
          <w:szCs w:val="28"/>
        </w:rPr>
        <w:t>đơn giá</w:t>
      </w:r>
      <w:r w:rsidR="00F854B5" w:rsidRPr="00F854B5">
        <w:rPr>
          <w:rFonts w:ascii="Times New Roman" w:hAnsi="Times New Roman"/>
          <w:color w:val="000000"/>
          <w:sz w:val="28"/>
          <w:szCs w:val="28"/>
        </w:rPr>
        <w:t>;</w:t>
      </w:r>
    </w:p>
    <w:p w:rsidR="004F6FAF" w:rsidRDefault="004F6FAF" w:rsidP="004F6FAF">
      <w:pPr>
        <w:jc w:val="both"/>
        <w:rPr>
          <w:rFonts w:ascii="Times New Roman" w:hAnsi="Times New Roman"/>
          <w:color w:val="000000"/>
          <w:sz w:val="28"/>
          <w:szCs w:val="28"/>
        </w:rPr>
      </w:pPr>
      <w:r>
        <w:rPr>
          <w:rFonts w:ascii="Times New Roman" w:hAnsi="Times New Roman"/>
          <w:color w:val="000000"/>
          <w:sz w:val="28"/>
          <w:szCs w:val="28"/>
        </w:rPr>
        <w:tab/>
      </w:r>
      <w:r w:rsidRPr="00F854B5">
        <w:rPr>
          <w:rFonts w:ascii="Times New Roman" w:hAnsi="Times New Roman"/>
          <w:color w:val="000000"/>
          <w:sz w:val="28"/>
          <w:szCs w:val="28"/>
        </w:rPr>
        <w:t xml:space="preserve">+ Đối với CSDL kế hoạch sử dụng đất: Áp dụng bước công việc và </w:t>
      </w:r>
      <w:r w:rsidR="000A5173">
        <w:rPr>
          <w:rFonts w:ascii="Times New Roman" w:hAnsi="Times New Roman"/>
          <w:color w:val="000000"/>
          <w:sz w:val="28"/>
          <w:szCs w:val="28"/>
        </w:rPr>
        <w:t>đơn giá</w:t>
      </w:r>
      <w:r>
        <w:rPr>
          <w:rFonts w:ascii="Times New Roman" w:hAnsi="Times New Roman"/>
          <w:color w:val="000000"/>
          <w:sz w:val="28"/>
          <w:szCs w:val="28"/>
        </w:rPr>
        <w:t xml:space="preserve"> </w:t>
      </w:r>
      <w:r w:rsidRPr="00F854B5">
        <w:rPr>
          <w:rFonts w:ascii="Times New Roman" w:hAnsi="Times New Roman"/>
          <w:color w:val="000000"/>
          <w:sz w:val="28"/>
          <w:szCs w:val="28"/>
        </w:rPr>
        <w:t xml:space="preserve">tại Mục Mục </w:t>
      </w:r>
      <w:r>
        <w:rPr>
          <w:rFonts w:ascii="Times New Roman" w:hAnsi="Times New Roman"/>
          <w:color w:val="000000"/>
          <w:sz w:val="28"/>
          <w:szCs w:val="28"/>
        </w:rPr>
        <w:t>4.</w:t>
      </w:r>
      <w:r w:rsidRPr="00F854B5">
        <w:rPr>
          <w:rFonts w:ascii="Times New Roman" w:hAnsi="Times New Roman"/>
          <w:color w:val="000000"/>
          <w:sz w:val="28"/>
          <w:szCs w:val="28"/>
        </w:rPr>
        <w:t>2.3</w:t>
      </w:r>
      <w:r>
        <w:rPr>
          <w:rFonts w:ascii="Times New Roman" w:hAnsi="Times New Roman"/>
          <w:color w:val="000000"/>
          <w:sz w:val="28"/>
          <w:szCs w:val="28"/>
        </w:rPr>
        <w:t>;</w:t>
      </w:r>
      <w:r w:rsidRPr="00F854B5">
        <w:rPr>
          <w:rFonts w:ascii="Times New Roman" w:hAnsi="Times New Roman"/>
          <w:color w:val="000000"/>
          <w:sz w:val="28"/>
          <w:szCs w:val="28"/>
        </w:rPr>
        <w:t xml:space="preserve"> Mục </w:t>
      </w:r>
      <w:r>
        <w:rPr>
          <w:rFonts w:ascii="Times New Roman" w:hAnsi="Times New Roman"/>
          <w:color w:val="000000"/>
          <w:sz w:val="28"/>
          <w:szCs w:val="28"/>
        </w:rPr>
        <w:t>5</w:t>
      </w:r>
      <w:r w:rsidRPr="00F854B5">
        <w:rPr>
          <w:rFonts w:ascii="Times New Roman" w:hAnsi="Times New Roman"/>
          <w:color w:val="000000"/>
          <w:sz w:val="28"/>
          <w:szCs w:val="28"/>
        </w:rPr>
        <w:t xml:space="preserve"> và Mục </w:t>
      </w:r>
      <w:r>
        <w:rPr>
          <w:rFonts w:ascii="Times New Roman" w:hAnsi="Times New Roman"/>
          <w:color w:val="000000"/>
          <w:sz w:val="28"/>
          <w:szCs w:val="28"/>
        </w:rPr>
        <w:t>6</w:t>
      </w:r>
      <w:r w:rsidRPr="00F854B5">
        <w:rPr>
          <w:rFonts w:ascii="Times New Roman" w:hAnsi="Times New Roman"/>
          <w:color w:val="000000"/>
          <w:sz w:val="28"/>
          <w:szCs w:val="28"/>
        </w:rPr>
        <w:t>;</w:t>
      </w:r>
      <w:r>
        <w:rPr>
          <w:rFonts w:ascii="Times New Roman" w:hAnsi="Times New Roman"/>
          <w:color w:val="000000"/>
          <w:sz w:val="28"/>
          <w:szCs w:val="28"/>
        </w:rPr>
        <w:t xml:space="preserve"> </w:t>
      </w:r>
      <w:r w:rsidRPr="00F854B5">
        <w:rPr>
          <w:rFonts w:ascii="Times New Roman" w:hAnsi="Times New Roman"/>
          <w:color w:val="000000"/>
          <w:sz w:val="28"/>
          <w:szCs w:val="28"/>
        </w:rPr>
        <w:t xml:space="preserve">Mục </w:t>
      </w:r>
      <w:r>
        <w:rPr>
          <w:rFonts w:ascii="Times New Roman" w:hAnsi="Times New Roman"/>
          <w:color w:val="000000"/>
          <w:sz w:val="28"/>
          <w:szCs w:val="28"/>
        </w:rPr>
        <w:t>8</w:t>
      </w:r>
      <w:r w:rsidRPr="00F854B5">
        <w:rPr>
          <w:rFonts w:ascii="Times New Roman" w:hAnsi="Times New Roman"/>
          <w:color w:val="000000"/>
          <w:sz w:val="28"/>
          <w:szCs w:val="28"/>
        </w:rPr>
        <w:t xml:space="preserve"> và Mục </w:t>
      </w:r>
      <w:r>
        <w:rPr>
          <w:rFonts w:ascii="Times New Roman" w:hAnsi="Times New Roman"/>
          <w:color w:val="000000"/>
          <w:sz w:val="28"/>
          <w:szCs w:val="28"/>
        </w:rPr>
        <w:t>9</w:t>
      </w:r>
      <w:r w:rsidRPr="00F854B5">
        <w:rPr>
          <w:rFonts w:ascii="Times New Roman" w:hAnsi="Times New Roman"/>
          <w:color w:val="000000"/>
          <w:sz w:val="28"/>
          <w:szCs w:val="28"/>
        </w:rPr>
        <w:t xml:space="preserve">.2; Bảng </w:t>
      </w:r>
      <w:r>
        <w:rPr>
          <w:rFonts w:ascii="Times New Roman" w:hAnsi="Times New Roman"/>
          <w:color w:val="000000"/>
          <w:sz w:val="28"/>
          <w:szCs w:val="28"/>
        </w:rPr>
        <w:t>đơn giá</w:t>
      </w:r>
      <w:r w:rsidRPr="00F854B5">
        <w:rPr>
          <w:rFonts w:ascii="Times New Roman" w:hAnsi="Times New Roman"/>
          <w:color w:val="000000"/>
          <w:sz w:val="28"/>
          <w:szCs w:val="28"/>
        </w:rPr>
        <w:t>;</w:t>
      </w:r>
    </w:p>
    <w:p w:rsidR="006D42B0" w:rsidRDefault="004A70F0" w:rsidP="004A70F0">
      <w:pPr>
        <w:jc w:val="both"/>
        <w:rPr>
          <w:rFonts w:ascii="Times New Roman" w:hAnsi="Times New Roman"/>
          <w:color w:val="000000"/>
          <w:sz w:val="28"/>
          <w:szCs w:val="28"/>
        </w:rPr>
      </w:pPr>
      <w:r>
        <w:rPr>
          <w:rFonts w:ascii="Times New Roman" w:hAnsi="Times New Roman"/>
          <w:color w:val="000000"/>
          <w:sz w:val="28"/>
          <w:szCs w:val="28"/>
        </w:rPr>
        <w:tab/>
        <w:t>2.</w:t>
      </w:r>
      <w:r w:rsidR="00F854B5" w:rsidRPr="00F854B5">
        <w:rPr>
          <w:rFonts w:ascii="Times New Roman" w:hAnsi="Times New Roman"/>
          <w:color w:val="000000"/>
          <w:sz w:val="28"/>
          <w:szCs w:val="28"/>
        </w:rPr>
        <w:t xml:space="preserve"> Công việc tại Mục </w:t>
      </w:r>
      <w:r w:rsidR="006D42B0">
        <w:rPr>
          <w:rFonts w:ascii="Times New Roman" w:hAnsi="Times New Roman"/>
          <w:color w:val="000000"/>
          <w:sz w:val="28"/>
          <w:szCs w:val="28"/>
        </w:rPr>
        <w:t>9</w:t>
      </w:r>
      <w:r w:rsidR="00F854B5" w:rsidRPr="00F854B5">
        <w:rPr>
          <w:rFonts w:ascii="Times New Roman" w:hAnsi="Times New Roman"/>
          <w:color w:val="000000"/>
          <w:sz w:val="28"/>
          <w:szCs w:val="28"/>
        </w:rPr>
        <w:t xml:space="preserve">.2 Bảng </w:t>
      </w:r>
      <w:r w:rsidR="006D42B0">
        <w:rPr>
          <w:rFonts w:ascii="Times New Roman" w:hAnsi="Times New Roman"/>
          <w:color w:val="000000"/>
          <w:sz w:val="28"/>
          <w:szCs w:val="28"/>
        </w:rPr>
        <w:t xml:space="preserve">đơn giá </w:t>
      </w:r>
      <w:r w:rsidR="00F854B5" w:rsidRPr="00F854B5">
        <w:rPr>
          <w:rFonts w:ascii="Times New Roman" w:hAnsi="Times New Roman"/>
          <w:color w:val="000000"/>
          <w:sz w:val="28"/>
          <w:szCs w:val="28"/>
        </w:rPr>
        <w:t>do Văn phòng Đă</w:t>
      </w:r>
      <w:r w:rsidR="006D42B0">
        <w:rPr>
          <w:rFonts w:ascii="Times New Roman" w:hAnsi="Times New Roman"/>
          <w:color w:val="000000"/>
          <w:sz w:val="28"/>
          <w:szCs w:val="28"/>
        </w:rPr>
        <w:t>ng ký đất đai thực hiện;</w:t>
      </w:r>
    </w:p>
    <w:p w:rsidR="004A70F0" w:rsidRDefault="006D42B0" w:rsidP="004A70F0">
      <w:pPr>
        <w:jc w:val="both"/>
        <w:rPr>
          <w:rFonts w:ascii="Times New Roman" w:hAnsi="Times New Roman"/>
          <w:color w:val="000000"/>
          <w:sz w:val="28"/>
          <w:szCs w:val="28"/>
        </w:rPr>
      </w:pPr>
      <w:r>
        <w:rPr>
          <w:rFonts w:ascii="Times New Roman" w:hAnsi="Times New Roman"/>
          <w:color w:val="000000"/>
          <w:sz w:val="28"/>
          <w:szCs w:val="28"/>
        </w:rPr>
        <w:tab/>
      </w:r>
      <w:r w:rsidR="004A70F0">
        <w:rPr>
          <w:rFonts w:ascii="Times New Roman" w:hAnsi="Times New Roman"/>
          <w:color w:val="000000"/>
          <w:sz w:val="28"/>
          <w:szCs w:val="28"/>
        </w:rPr>
        <w:t>3.</w:t>
      </w:r>
      <w:r w:rsidR="00F854B5" w:rsidRPr="00F854B5">
        <w:rPr>
          <w:rFonts w:ascii="Times New Roman" w:hAnsi="Times New Roman"/>
          <w:color w:val="000000"/>
          <w:sz w:val="28"/>
          <w:szCs w:val="28"/>
        </w:rPr>
        <w:t xml:space="preserve"> Đơn vị tính “Lớp dữ liệu” tại Bảng </w:t>
      </w:r>
      <w:r>
        <w:rPr>
          <w:rFonts w:ascii="Times New Roman" w:hAnsi="Times New Roman"/>
          <w:color w:val="000000"/>
          <w:sz w:val="28"/>
          <w:szCs w:val="28"/>
        </w:rPr>
        <w:t>đơn giá</w:t>
      </w:r>
      <w:r w:rsidR="00F854B5" w:rsidRPr="00F854B5">
        <w:rPr>
          <w:rFonts w:ascii="Times New Roman" w:hAnsi="Times New Roman"/>
          <w:color w:val="000000"/>
          <w:sz w:val="28"/>
          <w:szCs w:val="28"/>
        </w:rPr>
        <w:t xml:space="preserve"> là một lớp dữ liệu không gian quy</w:t>
      </w:r>
      <w:r>
        <w:rPr>
          <w:rFonts w:ascii="Times New Roman" w:hAnsi="Times New Roman"/>
          <w:color w:val="000000"/>
          <w:sz w:val="28"/>
          <w:szCs w:val="28"/>
        </w:rPr>
        <w:t xml:space="preserve"> </w:t>
      </w:r>
      <w:r w:rsidR="00F854B5" w:rsidRPr="00F854B5">
        <w:rPr>
          <w:rFonts w:ascii="Times New Roman" w:hAnsi="Times New Roman"/>
          <w:color w:val="000000"/>
          <w:sz w:val="28"/>
          <w:szCs w:val="28"/>
        </w:rPr>
        <w:t>hoạch sử dụng đất hoặc kế hoạch sử dụng đất của một huyện theo Quy định kỹ thuật</w:t>
      </w:r>
      <w:r w:rsidR="004A70F0">
        <w:rPr>
          <w:rFonts w:ascii="Times New Roman" w:hAnsi="Times New Roman"/>
          <w:color w:val="000000"/>
          <w:sz w:val="28"/>
          <w:szCs w:val="28"/>
        </w:rPr>
        <w:t xml:space="preserve"> </w:t>
      </w:r>
      <w:r w:rsidR="00F854B5" w:rsidRPr="00F854B5">
        <w:rPr>
          <w:rFonts w:ascii="Times New Roman" w:hAnsi="Times New Roman"/>
          <w:color w:val="000000"/>
          <w:sz w:val="28"/>
          <w:szCs w:val="28"/>
        </w:rPr>
        <w:t>về CSDL đất đai.</w:t>
      </w:r>
    </w:p>
    <w:p w:rsidR="004A70F0" w:rsidRDefault="004A70F0" w:rsidP="004A70F0">
      <w:pPr>
        <w:jc w:val="both"/>
        <w:rPr>
          <w:rFonts w:ascii="Times New Roman" w:hAnsi="Times New Roman"/>
          <w:color w:val="000000"/>
          <w:sz w:val="28"/>
          <w:szCs w:val="28"/>
        </w:rPr>
      </w:pPr>
      <w:r w:rsidRPr="006D42B0">
        <w:rPr>
          <w:rFonts w:ascii="Times New Roman" w:hAnsi="Times New Roman"/>
          <w:color w:val="000000"/>
          <w:spacing w:val="-2"/>
          <w:sz w:val="28"/>
          <w:szCs w:val="28"/>
        </w:rPr>
        <w:tab/>
        <w:t>4.</w:t>
      </w:r>
      <w:r w:rsidR="00F854B5" w:rsidRPr="006D42B0">
        <w:rPr>
          <w:rFonts w:ascii="Times New Roman" w:hAnsi="Times New Roman"/>
          <w:color w:val="000000"/>
          <w:spacing w:val="-2"/>
          <w:sz w:val="28"/>
          <w:szCs w:val="28"/>
        </w:rPr>
        <w:t xml:space="preserve"> </w:t>
      </w:r>
      <w:r w:rsidR="006D42B0" w:rsidRPr="006D42B0">
        <w:rPr>
          <w:rFonts w:ascii="Times New Roman" w:hAnsi="Times New Roman"/>
          <w:color w:val="000000"/>
          <w:spacing w:val="-2"/>
          <w:sz w:val="28"/>
          <w:szCs w:val="28"/>
        </w:rPr>
        <w:t>Đơn giá</w:t>
      </w:r>
      <w:r w:rsidR="00F854B5" w:rsidRPr="006D42B0">
        <w:rPr>
          <w:rFonts w:ascii="Times New Roman" w:hAnsi="Times New Roman"/>
          <w:color w:val="000000"/>
          <w:spacing w:val="-2"/>
          <w:sz w:val="28"/>
          <w:szCs w:val="28"/>
        </w:rPr>
        <w:t xml:space="preserve"> tại Mục </w:t>
      </w:r>
      <w:r w:rsidR="006D42B0" w:rsidRPr="006D42B0">
        <w:rPr>
          <w:rFonts w:ascii="Times New Roman" w:hAnsi="Times New Roman"/>
          <w:color w:val="000000"/>
          <w:spacing w:val="-2"/>
          <w:sz w:val="28"/>
          <w:szCs w:val="28"/>
        </w:rPr>
        <w:t>4</w:t>
      </w:r>
      <w:r w:rsidR="00F854B5" w:rsidRPr="006D42B0">
        <w:rPr>
          <w:rFonts w:ascii="Times New Roman" w:hAnsi="Times New Roman"/>
          <w:color w:val="000000"/>
          <w:spacing w:val="-2"/>
          <w:sz w:val="28"/>
          <w:szCs w:val="28"/>
        </w:rPr>
        <w:t xml:space="preserve">.1 Bảng </w:t>
      </w:r>
      <w:r w:rsidR="006D42B0" w:rsidRPr="006D42B0">
        <w:rPr>
          <w:rFonts w:ascii="Times New Roman" w:hAnsi="Times New Roman"/>
          <w:color w:val="000000"/>
          <w:spacing w:val="-2"/>
          <w:sz w:val="28"/>
          <w:szCs w:val="28"/>
        </w:rPr>
        <w:t>đơn giá</w:t>
      </w:r>
      <w:r w:rsidR="00F854B5" w:rsidRPr="006D42B0">
        <w:rPr>
          <w:rFonts w:ascii="Times New Roman" w:hAnsi="Times New Roman"/>
          <w:color w:val="000000"/>
          <w:spacing w:val="-2"/>
          <w:sz w:val="28"/>
          <w:szCs w:val="28"/>
        </w:rPr>
        <w:t xml:space="preserve"> tính cho một huyện trung bình có bản đồ</w:t>
      </w:r>
      <w:r w:rsidRPr="006D42B0">
        <w:rPr>
          <w:rFonts w:ascii="Times New Roman" w:hAnsi="Times New Roman"/>
          <w:color w:val="000000"/>
          <w:spacing w:val="-2"/>
          <w:sz w:val="28"/>
          <w:szCs w:val="28"/>
        </w:rPr>
        <w:t xml:space="preserve"> </w:t>
      </w:r>
      <w:r w:rsidR="00F854B5" w:rsidRPr="006D42B0">
        <w:rPr>
          <w:rFonts w:ascii="Times New Roman" w:hAnsi="Times New Roman"/>
          <w:color w:val="000000"/>
          <w:spacing w:val="-2"/>
          <w:sz w:val="28"/>
          <w:szCs w:val="28"/>
        </w:rPr>
        <w:t>quy hoạch sử dụng đất tỷ lệ 1:10.000. Khi tính mức cho từng huyện cụ thể thì căn cứ</w:t>
      </w:r>
      <w:r w:rsidRPr="006D42B0">
        <w:rPr>
          <w:rFonts w:ascii="Times New Roman" w:hAnsi="Times New Roman"/>
          <w:color w:val="000000"/>
          <w:spacing w:val="-2"/>
          <w:sz w:val="28"/>
          <w:szCs w:val="28"/>
        </w:rPr>
        <w:t xml:space="preserve"> </w:t>
      </w:r>
      <w:r w:rsidR="00F854B5" w:rsidRPr="006D42B0">
        <w:rPr>
          <w:rFonts w:ascii="Times New Roman" w:hAnsi="Times New Roman"/>
          <w:color w:val="000000"/>
          <w:spacing w:val="-2"/>
          <w:sz w:val="28"/>
          <w:szCs w:val="28"/>
        </w:rPr>
        <w:t>vào tỷ lệ bản đồ quy hoạch sử dụng đất của huyện đó để tính theo công thức sau:</w:t>
      </w:r>
      <w:r w:rsidR="00F854B5" w:rsidRPr="00F854B5">
        <w:rPr>
          <w:rFonts w:ascii="Times New Roman" w:hAnsi="Times New Roman"/>
          <w:color w:val="000000"/>
          <w:spacing w:val="-2"/>
          <w:sz w:val="28"/>
          <w:szCs w:val="28"/>
        </w:rPr>
        <w:br/>
      </w:r>
      <w:r>
        <w:rPr>
          <w:rFonts w:ascii="Times New Roman" w:hAnsi="Times New Roman"/>
          <w:color w:val="000000"/>
          <w:sz w:val="28"/>
          <w:szCs w:val="28"/>
        </w:rPr>
        <w:tab/>
      </w:r>
      <w:r>
        <w:rPr>
          <w:rFonts w:ascii="Times New Roman" w:hAnsi="Times New Roman"/>
          <w:color w:val="000000"/>
          <w:sz w:val="28"/>
          <w:szCs w:val="28"/>
        </w:rPr>
        <w:tab/>
      </w:r>
      <w:r w:rsidR="00F854B5" w:rsidRPr="00F854B5">
        <w:rPr>
          <w:rFonts w:ascii="Times New Roman" w:hAnsi="Times New Roman"/>
          <w:color w:val="000000"/>
          <w:sz w:val="28"/>
          <w:szCs w:val="28"/>
        </w:rPr>
        <w:t>Mt = M x K</w:t>
      </w:r>
    </w:p>
    <w:p w:rsidR="004A70F0" w:rsidRDefault="004A70F0" w:rsidP="004A70F0">
      <w:pPr>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sidR="00F854B5" w:rsidRPr="00F854B5">
        <w:rPr>
          <w:rFonts w:ascii="Times New Roman" w:hAnsi="Times New Roman"/>
          <w:color w:val="000000"/>
          <w:sz w:val="28"/>
          <w:szCs w:val="28"/>
        </w:rPr>
        <w:t>Trong đó:</w:t>
      </w:r>
    </w:p>
    <w:p w:rsidR="004A70F0" w:rsidRDefault="004A70F0" w:rsidP="004A70F0">
      <w:pPr>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00F854B5" w:rsidRPr="00F854B5">
        <w:rPr>
          <w:rFonts w:ascii="Times New Roman" w:hAnsi="Times New Roman"/>
          <w:color w:val="000000"/>
          <w:sz w:val="28"/>
          <w:szCs w:val="28"/>
        </w:rPr>
        <w:t>- Mt: Là mức lao động cần tính;</w:t>
      </w:r>
    </w:p>
    <w:p w:rsidR="004A70F0" w:rsidRDefault="004A70F0" w:rsidP="004A70F0">
      <w:pPr>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00F854B5" w:rsidRPr="00F854B5">
        <w:rPr>
          <w:rFonts w:ascii="Times New Roman" w:hAnsi="Times New Roman"/>
          <w:color w:val="000000"/>
          <w:sz w:val="28"/>
          <w:szCs w:val="28"/>
        </w:rPr>
        <w:t>- M: Là mức Chuẩn hóa các lớp đối tượng không gian quy hoạch sử dụng đất</w:t>
      </w:r>
      <w:r>
        <w:rPr>
          <w:rFonts w:ascii="Times New Roman" w:hAnsi="Times New Roman"/>
          <w:color w:val="000000"/>
          <w:sz w:val="28"/>
          <w:szCs w:val="28"/>
        </w:rPr>
        <w:t xml:space="preserve"> </w:t>
      </w:r>
      <w:r w:rsidR="00F854B5" w:rsidRPr="00F854B5">
        <w:rPr>
          <w:rFonts w:ascii="Times New Roman" w:hAnsi="Times New Roman"/>
          <w:color w:val="000000"/>
          <w:sz w:val="28"/>
          <w:szCs w:val="28"/>
        </w:rPr>
        <w:t xml:space="preserve">đai tại Mục </w:t>
      </w:r>
      <w:r w:rsidR="006D42B0">
        <w:rPr>
          <w:rFonts w:ascii="Times New Roman" w:hAnsi="Times New Roman"/>
          <w:color w:val="000000"/>
          <w:sz w:val="28"/>
          <w:szCs w:val="28"/>
        </w:rPr>
        <w:t>4.1</w:t>
      </w:r>
    </w:p>
    <w:p w:rsidR="004A70F0" w:rsidRDefault="004A70F0" w:rsidP="006D42B0">
      <w:pPr>
        <w:spacing w:after="12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sidR="00F854B5" w:rsidRPr="00F854B5">
        <w:rPr>
          <w:rFonts w:ascii="Times New Roman" w:hAnsi="Times New Roman"/>
          <w:color w:val="000000"/>
          <w:sz w:val="28"/>
          <w:szCs w:val="28"/>
        </w:rPr>
        <w:t xml:space="preserve">- K: Là hệ số điều chỉnh </w:t>
      </w:r>
      <w:r w:rsidR="006D42B0">
        <w:rPr>
          <w:rFonts w:ascii="Times New Roman" w:hAnsi="Times New Roman"/>
          <w:color w:val="000000"/>
          <w:sz w:val="28"/>
          <w:szCs w:val="28"/>
        </w:rPr>
        <w:t>đơn giá</w:t>
      </w:r>
      <w:r w:rsidR="00F854B5" w:rsidRPr="00F854B5">
        <w:rPr>
          <w:rFonts w:ascii="Times New Roman" w:hAnsi="Times New Roman"/>
          <w:color w:val="000000"/>
          <w:sz w:val="28"/>
          <w:szCs w:val="28"/>
        </w:rPr>
        <w:t xml:space="preserve"> chuẩn hóa các lớp đối tượng không gian quy</w:t>
      </w:r>
      <w:r>
        <w:rPr>
          <w:rFonts w:ascii="Times New Roman" w:hAnsi="Times New Roman"/>
          <w:color w:val="000000"/>
          <w:sz w:val="28"/>
          <w:szCs w:val="28"/>
        </w:rPr>
        <w:t xml:space="preserve"> </w:t>
      </w:r>
      <w:r w:rsidR="006D42B0">
        <w:rPr>
          <w:rFonts w:ascii="Times New Roman" w:hAnsi="Times New Roman"/>
          <w:color w:val="000000"/>
          <w:sz w:val="28"/>
          <w:szCs w:val="28"/>
        </w:rPr>
        <w:t xml:space="preserve">hoạch sử dụng đất, </w:t>
      </w:r>
      <w:r w:rsidR="00F854B5" w:rsidRPr="00F854B5">
        <w:rPr>
          <w:rFonts w:ascii="Times New Roman" w:hAnsi="Times New Roman"/>
          <w:color w:val="000000"/>
          <w:sz w:val="28"/>
          <w:szCs w:val="28"/>
        </w:rPr>
        <w:t>được xác định theo Bảng</w:t>
      </w:r>
      <w:r w:rsidR="006D42B0">
        <w:rPr>
          <w:rFonts w:ascii="Times New Roman" w:hAnsi="Times New Roman"/>
          <w:color w:val="000000"/>
          <w:sz w:val="28"/>
          <w:szCs w:val="28"/>
        </w:rPr>
        <w:t xml:space="preserve"> sau: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46"/>
        <w:gridCol w:w="5206"/>
        <w:gridCol w:w="1080"/>
        <w:gridCol w:w="1220"/>
        <w:gridCol w:w="1220"/>
      </w:tblGrid>
      <w:tr w:rsidR="00F854B5" w:rsidRPr="00F854B5" w:rsidTr="004A70F0">
        <w:tc>
          <w:tcPr>
            <w:tcW w:w="746" w:type="dxa"/>
            <w:vMerge w:val="restart"/>
            <w:tcBorders>
              <w:top w:val="single" w:sz="4" w:space="0" w:color="auto"/>
              <w:left w:val="single" w:sz="4" w:space="0" w:color="auto"/>
              <w:right w:val="single" w:sz="4" w:space="0" w:color="auto"/>
            </w:tcBorders>
            <w:vAlign w:val="center"/>
          </w:tcPr>
          <w:p w:rsidR="00F854B5" w:rsidRPr="00F854B5" w:rsidRDefault="00F854B5" w:rsidP="00F854B5">
            <w:pPr>
              <w:jc w:val="center"/>
              <w:rPr>
                <w:rFonts w:ascii="Times New Roman" w:hAnsi="Times New Roman"/>
                <w:b/>
                <w:color w:val="auto"/>
                <w:sz w:val="28"/>
                <w:szCs w:val="28"/>
              </w:rPr>
            </w:pPr>
            <w:r w:rsidRPr="00F854B5">
              <w:rPr>
                <w:rFonts w:ascii="Times New Roman" w:hAnsi="Times New Roman"/>
                <w:b/>
                <w:color w:val="000000"/>
                <w:sz w:val="28"/>
                <w:szCs w:val="28"/>
              </w:rPr>
              <w:t>STT</w:t>
            </w:r>
          </w:p>
        </w:tc>
        <w:tc>
          <w:tcPr>
            <w:tcW w:w="5206" w:type="dxa"/>
            <w:vMerge w:val="restart"/>
            <w:tcBorders>
              <w:top w:val="single" w:sz="4" w:space="0" w:color="auto"/>
              <w:left w:val="single" w:sz="4" w:space="0" w:color="auto"/>
              <w:right w:val="single" w:sz="4" w:space="0" w:color="auto"/>
            </w:tcBorders>
            <w:vAlign w:val="center"/>
          </w:tcPr>
          <w:p w:rsidR="00F854B5" w:rsidRPr="00F854B5" w:rsidRDefault="00F854B5" w:rsidP="00F854B5">
            <w:pPr>
              <w:jc w:val="center"/>
              <w:rPr>
                <w:rFonts w:ascii="Times New Roman" w:hAnsi="Times New Roman"/>
                <w:b/>
                <w:color w:val="auto"/>
                <w:sz w:val="28"/>
                <w:szCs w:val="28"/>
              </w:rPr>
            </w:pPr>
            <w:r w:rsidRPr="00F854B5">
              <w:rPr>
                <w:rFonts w:ascii="Times New Roman" w:hAnsi="Times New Roman"/>
                <w:b/>
                <w:color w:val="000000"/>
                <w:sz w:val="28"/>
                <w:szCs w:val="28"/>
              </w:rPr>
              <w:t>Nội dung công việc</w:t>
            </w:r>
          </w:p>
        </w:tc>
        <w:tc>
          <w:tcPr>
            <w:tcW w:w="3520" w:type="dxa"/>
            <w:gridSpan w:val="3"/>
            <w:tcBorders>
              <w:top w:val="single" w:sz="4" w:space="0" w:color="auto"/>
              <w:left w:val="single" w:sz="4" w:space="0" w:color="auto"/>
              <w:bottom w:val="single" w:sz="4" w:space="0" w:color="auto"/>
              <w:right w:val="single" w:sz="4" w:space="0" w:color="auto"/>
            </w:tcBorders>
            <w:vAlign w:val="center"/>
          </w:tcPr>
          <w:p w:rsidR="00F854B5" w:rsidRPr="00F854B5" w:rsidRDefault="00F854B5" w:rsidP="000A5173">
            <w:pPr>
              <w:jc w:val="center"/>
              <w:rPr>
                <w:rFonts w:ascii="Times New Roman" w:hAnsi="Times New Roman"/>
                <w:b/>
                <w:color w:val="000000"/>
                <w:sz w:val="28"/>
                <w:szCs w:val="28"/>
              </w:rPr>
            </w:pPr>
            <w:r w:rsidRPr="00F854B5">
              <w:rPr>
                <w:rFonts w:ascii="Times New Roman" w:hAnsi="Times New Roman"/>
                <w:b/>
                <w:color w:val="000000"/>
                <w:sz w:val="28"/>
                <w:szCs w:val="28"/>
              </w:rPr>
              <w:t xml:space="preserve">Hệ số K điều chỉnh </w:t>
            </w:r>
            <w:r w:rsidR="000A5173">
              <w:rPr>
                <w:rFonts w:ascii="Times New Roman" w:hAnsi="Times New Roman"/>
                <w:b/>
                <w:color w:val="000000"/>
                <w:sz w:val="28"/>
                <w:szCs w:val="28"/>
              </w:rPr>
              <w:t>đơn giá</w:t>
            </w:r>
          </w:p>
        </w:tc>
      </w:tr>
      <w:tr w:rsidR="00F854B5" w:rsidRPr="00F854B5" w:rsidTr="004A70F0">
        <w:tc>
          <w:tcPr>
            <w:tcW w:w="746" w:type="dxa"/>
            <w:vMerge/>
            <w:tcBorders>
              <w:left w:val="single" w:sz="4" w:space="0" w:color="auto"/>
              <w:bottom w:val="single" w:sz="4" w:space="0" w:color="auto"/>
              <w:right w:val="single" w:sz="4" w:space="0" w:color="auto"/>
            </w:tcBorders>
            <w:vAlign w:val="center"/>
          </w:tcPr>
          <w:p w:rsidR="00F854B5" w:rsidRPr="00F854B5" w:rsidRDefault="00F854B5" w:rsidP="00F854B5">
            <w:pPr>
              <w:jc w:val="center"/>
              <w:rPr>
                <w:rFonts w:ascii="Times New Roman" w:hAnsi="Times New Roman"/>
                <w:b/>
                <w:color w:val="000000"/>
                <w:sz w:val="28"/>
                <w:szCs w:val="28"/>
              </w:rPr>
            </w:pPr>
          </w:p>
        </w:tc>
        <w:tc>
          <w:tcPr>
            <w:tcW w:w="5206" w:type="dxa"/>
            <w:vMerge/>
            <w:tcBorders>
              <w:left w:val="single" w:sz="4" w:space="0" w:color="auto"/>
              <w:bottom w:val="single" w:sz="4" w:space="0" w:color="auto"/>
              <w:right w:val="single" w:sz="4" w:space="0" w:color="auto"/>
            </w:tcBorders>
            <w:vAlign w:val="center"/>
          </w:tcPr>
          <w:p w:rsidR="00F854B5" w:rsidRPr="00F854B5" w:rsidRDefault="00F854B5" w:rsidP="00F854B5">
            <w:pPr>
              <w:jc w:val="center"/>
              <w:rPr>
                <w:rFonts w:ascii="Times New Roman" w:hAnsi="Times New Roman"/>
                <w:b/>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F854B5" w:rsidRPr="00F854B5" w:rsidRDefault="00F854B5" w:rsidP="00F854B5">
            <w:pPr>
              <w:jc w:val="center"/>
              <w:rPr>
                <w:rFonts w:ascii="Times New Roman" w:hAnsi="Times New Roman"/>
                <w:b/>
                <w:color w:val="auto"/>
                <w:sz w:val="28"/>
                <w:szCs w:val="28"/>
              </w:rPr>
            </w:pPr>
            <w:r w:rsidRPr="00F854B5">
              <w:rPr>
                <w:rFonts w:ascii="Times New Roman" w:hAnsi="Times New Roman"/>
                <w:b/>
                <w:color w:val="000000"/>
                <w:sz w:val="28"/>
                <w:szCs w:val="28"/>
              </w:rPr>
              <w:t>Tỷ lệ</w:t>
            </w:r>
            <w:r w:rsidRPr="00F854B5">
              <w:rPr>
                <w:rFonts w:ascii="Times New Roman" w:hAnsi="Times New Roman"/>
                <w:b/>
                <w:color w:val="000000"/>
                <w:sz w:val="28"/>
                <w:szCs w:val="28"/>
              </w:rPr>
              <w:br/>
              <w:t>1:5.000</w:t>
            </w:r>
          </w:p>
        </w:tc>
        <w:tc>
          <w:tcPr>
            <w:tcW w:w="1220" w:type="dxa"/>
            <w:tcBorders>
              <w:top w:val="single" w:sz="4" w:space="0" w:color="auto"/>
              <w:left w:val="single" w:sz="4" w:space="0" w:color="auto"/>
              <w:bottom w:val="single" w:sz="4" w:space="0" w:color="auto"/>
              <w:right w:val="single" w:sz="4" w:space="0" w:color="auto"/>
            </w:tcBorders>
            <w:vAlign w:val="center"/>
          </w:tcPr>
          <w:p w:rsidR="00F854B5" w:rsidRPr="00F854B5" w:rsidRDefault="00F854B5" w:rsidP="00F854B5">
            <w:pPr>
              <w:jc w:val="center"/>
              <w:rPr>
                <w:rFonts w:ascii="Times New Roman" w:hAnsi="Times New Roman"/>
                <w:b/>
                <w:color w:val="auto"/>
                <w:sz w:val="28"/>
                <w:szCs w:val="28"/>
              </w:rPr>
            </w:pPr>
            <w:r w:rsidRPr="00F854B5">
              <w:rPr>
                <w:rFonts w:ascii="Times New Roman" w:hAnsi="Times New Roman"/>
                <w:b/>
                <w:color w:val="000000"/>
                <w:sz w:val="28"/>
                <w:szCs w:val="28"/>
              </w:rPr>
              <w:t>Tỷ lệ</w:t>
            </w:r>
            <w:r w:rsidRPr="00F854B5">
              <w:rPr>
                <w:rFonts w:ascii="Times New Roman" w:hAnsi="Times New Roman"/>
                <w:b/>
                <w:color w:val="000000"/>
                <w:sz w:val="28"/>
                <w:szCs w:val="28"/>
              </w:rPr>
              <w:br/>
              <w:t>1:10.000</w:t>
            </w:r>
          </w:p>
        </w:tc>
        <w:tc>
          <w:tcPr>
            <w:tcW w:w="1220" w:type="dxa"/>
            <w:tcBorders>
              <w:top w:val="single" w:sz="4" w:space="0" w:color="auto"/>
              <w:left w:val="single" w:sz="4" w:space="0" w:color="auto"/>
              <w:bottom w:val="single" w:sz="4" w:space="0" w:color="auto"/>
              <w:right w:val="single" w:sz="4" w:space="0" w:color="auto"/>
            </w:tcBorders>
            <w:vAlign w:val="center"/>
          </w:tcPr>
          <w:p w:rsidR="00F854B5" w:rsidRPr="00F854B5" w:rsidRDefault="00F854B5" w:rsidP="00F854B5">
            <w:pPr>
              <w:jc w:val="center"/>
              <w:rPr>
                <w:rFonts w:ascii="Times New Roman" w:hAnsi="Times New Roman"/>
                <w:b/>
                <w:color w:val="auto"/>
                <w:sz w:val="28"/>
                <w:szCs w:val="28"/>
              </w:rPr>
            </w:pPr>
            <w:r w:rsidRPr="00F854B5">
              <w:rPr>
                <w:rFonts w:ascii="Times New Roman" w:hAnsi="Times New Roman"/>
                <w:b/>
                <w:color w:val="000000"/>
                <w:sz w:val="28"/>
                <w:szCs w:val="28"/>
              </w:rPr>
              <w:t>Tỷ lệ</w:t>
            </w:r>
            <w:r w:rsidRPr="00F854B5">
              <w:rPr>
                <w:rFonts w:ascii="Times New Roman" w:hAnsi="Times New Roman"/>
                <w:b/>
                <w:color w:val="000000"/>
                <w:sz w:val="28"/>
                <w:szCs w:val="28"/>
              </w:rPr>
              <w:br/>
              <w:t>1:25.000</w:t>
            </w:r>
          </w:p>
        </w:tc>
      </w:tr>
      <w:tr w:rsidR="00F854B5" w:rsidRPr="00F854B5" w:rsidTr="004A70F0">
        <w:tc>
          <w:tcPr>
            <w:tcW w:w="746" w:type="dxa"/>
            <w:tcBorders>
              <w:top w:val="single" w:sz="4" w:space="0" w:color="auto"/>
              <w:left w:val="single" w:sz="4" w:space="0" w:color="auto"/>
              <w:bottom w:val="single" w:sz="4" w:space="0" w:color="auto"/>
              <w:right w:val="single" w:sz="4" w:space="0" w:color="auto"/>
            </w:tcBorders>
            <w:vAlign w:val="center"/>
          </w:tcPr>
          <w:p w:rsidR="00F854B5" w:rsidRPr="00F854B5" w:rsidRDefault="00F854B5" w:rsidP="00F854B5">
            <w:pPr>
              <w:jc w:val="center"/>
              <w:rPr>
                <w:rFonts w:ascii="Times New Roman" w:hAnsi="Times New Roman"/>
                <w:color w:val="000000"/>
                <w:sz w:val="28"/>
                <w:szCs w:val="28"/>
              </w:rPr>
            </w:pPr>
          </w:p>
        </w:tc>
        <w:tc>
          <w:tcPr>
            <w:tcW w:w="5206" w:type="dxa"/>
            <w:tcBorders>
              <w:top w:val="single" w:sz="4" w:space="0" w:color="auto"/>
              <w:left w:val="single" w:sz="4" w:space="0" w:color="auto"/>
              <w:bottom w:val="single" w:sz="4" w:space="0" w:color="auto"/>
              <w:right w:val="single" w:sz="4" w:space="0" w:color="auto"/>
            </w:tcBorders>
            <w:vAlign w:val="center"/>
          </w:tcPr>
          <w:p w:rsidR="00F854B5" w:rsidRPr="00F854B5" w:rsidRDefault="00F854B5" w:rsidP="00F854B5">
            <w:pPr>
              <w:jc w:val="both"/>
              <w:rPr>
                <w:rFonts w:ascii="Times New Roman" w:hAnsi="Times New Roman"/>
                <w:color w:val="000000"/>
                <w:sz w:val="28"/>
                <w:szCs w:val="28"/>
              </w:rPr>
            </w:pPr>
            <w:r w:rsidRPr="00F854B5">
              <w:rPr>
                <w:rFonts w:ascii="Times New Roman" w:hAnsi="Times New Roman"/>
                <w:color w:val="000000"/>
                <w:sz w:val="28"/>
                <w:szCs w:val="28"/>
              </w:rPr>
              <w:t>Chuẩn hóa các lớp đối tượng không gian quy</w:t>
            </w:r>
            <w:r>
              <w:rPr>
                <w:rFonts w:ascii="Times New Roman" w:hAnsi="Times New Roman"/>
                <w:color w:val="000000"/>
                <w:sz w:val="28"/>
                <w:szCs w:val="28"/>
              </w:rPr>
              <w:t xml:space="preserve"> </w:t>
            </w:r>
            <w:r w:rsidRPr="00F854B5">
              <w:rPr>
                <w:rFonts w:ascii="Times New Roman" w:hAnsi="Times New Roman"/>
                <w:color w:val="000000"/>
                <w:sz w:val="28"/>
                <w:szCs w:val="28"/>
              </w:rPr>
              <w:t>hoạch sử dụng đất</w:t>
            </w:r>
          </w:p>
        </w:tc>
        <w:tc>
          <w:tcPr>
            <w:tcW w:w="1080" w:type="dxa"/>
            <w:tcBorders>
              <w:top w:val="single" w:sz="4" w:space="0" w:color="auto"/>
              <w:left w:val="single" w:sz="4" w:space="0" w:color="auto"/>
              <w:bottom w:val="single" w:sz="4" w:space="0" w:color="auto"/>
              <w:right w:val="single" w:sz="4" w:space="0" w:color="auto"/>
            </w:tcBorders>
            <w:vAlign w:val="center"/>
          </w:tcPr>
          <w:p w:rsidR="00F854B5" w:rsidRPr="00F854B5" w:rsidRDefault="00F854B5" w:rsidP="00893505">
            <w:pPr>
              <w:rPr>
                <w:rFonts w:ascii="Times New Roman" w:hAnsi="Times New Roman"/>
                <w:color w:val="auto"/>
                <w:sz w:val="28"/>
                <w:szCs w:val="28"/>
              </w:rPr>
            </w:pPr>
          </w:p>
        </w:tc>
        <w:tc>
          <w:tcPr>
            <w:tcW w:w="1220" w:type="dxa"/>
            <w:tcBorders>
              <w:top w:val="single" w:sz="4" w:space="0" w:color="auto"/>
              <w:left w:val="single" w:sz="4" w:space="0" w:color="auto"/>
              <w:bottom w:val="single" w:sz="4" w:space="0" w:color="auto"/>
              <w:right w:val="single" w:sz="4" w:space="0" w:color="auto"/>
            </w:tcBorders>
            <w:vAlign w:val="center"/>
          </w:tcPr>
          <w:p w:rsidR="00F854B5" w:rsidRPr="00F854B5" w:rsidRDefault="00F854B5" w:rsidP="00893505">
            <w:pPr>
              <w:rPr>
                <w:rFonts w:ascii="Times New Roman" w:hAnsi="Times New Roman"/>
                <w:color w:val="auto"/>
                <w:sz w:val="28"/>
                <w:szCs w:val="28"/>
              </w:rPr>
            </w:pPr>
          </w:p>
        </w:tc>
        <w:tc>
          <w:tcPr>
            <w:tcW w:w="1220" w:type="dxa"/>
            <w:tcBorders>
              <w:top w:val="single" w:sz="4" w:space="0" w:color="auto"/>
              <w:left w:val="single" w:sz="4" w:space="0" w:color="auto"/>
              <w:bottom w:val="single" w:sz="4" w:space="0" w:color="auto"/>
              <w:right w:val="single" w:sz="4" w:space="0" w:color="auto"/>
            </w:tcBorders>
            <w:vAlign w:val="center"/>
          </w:tcPr>
          <w:p w:rsidR="00F854B5" w:rsidRPr="00F854B5" w:rsidRDefault="00F854B5" w:rsidP="00893505">
            <w:pPr>
              <w:rPr>
                <w:rFonts w:ascii="Times New Roman" w:hAnsi="Times New Roman"/>
                <w:color w:val="auto"/>
                <w:sz w:val="28"/>
                <w:szCs w:val="28"/>
              </w:rPr>
            </w:pPr>
          </w:p>
        </w:tc>
      </w:tr>
      <w:tr w:rsidR="00F854B5" w:rsidRPr="00F854B5" w:rsidTr="004A70F0">
        <w:tc>
          <w:tcPr>
            <w:tcW w:w="746" w:type="dxa"/>
            <w:tcBorders>
              <w:top w:val="single" w:sz="4" w:space="0" w:color="auto"/>
              <w:left w:val="single" w:sz="4" w:space="0" w:color="auto"/>
              <w:bottom w:val="single" w:sz="4" w:space="0" w:color="auto"/>
              <w:right w:val="single" w:sz="4" w:space="0" w:color="auto"/>
            </w:tcBorders>
            <w:vAlign w:val="center"/>
            <w:hideMark/>
          </w:tcPr>
          <w:p w:rsidR="00F854B5" w:rsidRPr="00F854B5" w:rsidRDefault="00F854B5" w:rsidP="00F854B5">
            <w:pPr>
              <w:jc w:val="center"/>
              <w:rPr>
                <w:rFonts w:ascii="Times New Roman" w:hAnsi="Times New Roman"/>
                <w:color w:val="auto"/>
                <w:sz w:val="28"/>
                <w:szCs w:val="28"/>
              </w:rPr>
            </w:pPr>
            <w:r w:rsidRPr="00F854B5">
              <w:rPr>
                <w:rFonts w:ascii="Times New Roman" w:hAnsi="Times New Roman"/>
                <w:color w:val="000000"/>
                <w:sz w:val="28"/>
                <w:szCs w:val="28"/>
              </w:rPr>
              <w:t>1</w:t>
            </w:r>
          </w:p>
        </w:tc>
        <w:tc>
          <w:tcPr>
            <w:tcW w:w="5206" w:type="dxa"/>
            <w:tcBorders>
              <w:top w:val="single" w:sz="4" w:space="0" w:color="auto"/>
              <w:left w:val="single" w:sz="4" w:space="0" w:color="auto"/>
              <w:bottom w:val="single" w:sz="4" w:space="0" w:color="auto"/>
              <w:right w:val="single" w:sz="4" w:space="0" w:color="auto"/>
            </w:tcBorders>
            <w:vAlign w:val="center"/>
            <w:hideMark/>
          </w:tcPr>
          <w:p w:rsidR="00F854B5" w:rsidRPr="00F854B5" w:rsidRDefault="00F854B5" w:rsidP="00F854B5">
            <w:pPr>
              <w:jc w:val="both"/>
              <w:rPr>
                <w:rFonts w:ascii="Times New Roman" w:hAnsi="Times New Roman"/>
                <w:color w:val="auto"/>
                <w:sz w:val="28"/>
                <w:szCs w:val="28"/>
              </w:rPr>
            </w:pPr>
            <w:r w:rsidRPr="00F854B5">
              <w:rPr>
                <w:rFonts w:ascii="Times New Roman" w:hAnsi="Times New Roman"/>
                <w:color w:val="000000"/>
                <w:sz w:val="28"/>
                <w:szCs w:val="28"/>
              </w:rPr>
              <w:t>Lập bả</w:t>
            </w:r>
            <w:r>
              <w:rPr>
                <w:rFonts w:ascii="Times New Roman" w:hAnsi="Times New Roman"/>
                <w:color w:val="000000"/>
                <w:sz w:val="28"/>
                <w:szCs w:val="28"/>
              </w:rPr>
              <w:t xml:space="preserve">ng đối chiếu giữa lớp đối tượng </w:t>
            </w:r>
            <w:r w:rsidRPr="00F854B5">
              <w:rPr>
                <w:rFonts w:ascii="Times New Roman" w:hAnsi="Times New Roman"/>
                <w:color w:val="000000"/>
                <w:sz w:val="28"/>
                <w:szCs w:val="28"/>
              </w:rPr>
              <w:t>không gian</w:t>
            </w:r>
            <w:r>
              <w:rPr>
                <w:rFonts w:ascii="Times New Roman" w:hAnsi="Times New Roman"/>
                <w:color w:val="000000"/>
                <w:sz w:val="28"/>
                <w:szCs w:val="28"/>
              </w:rPr>
              <w:t xml:space="preserve"> </w:t>
            </w:r>
            <w:r w:rsidRPr="00F854B5">
              <w:rPr>
                <w:rFonts w:ascii="Times New Roman" w:hAnsi="Times New Roman"/>
                <w:color w:val="000000"/>
                <w:sz w:val="28"/>
                <w:szCs w:val="28"/>
              </w:rPr>
              <w:t>quy hoạch sử dụng đất với nội dung tương ứng</w:t>
            </w:r>
            <w:r>
              <w:rPr>
                <w:rFonts w:ascii="Times New Roman" w:hAnsi="Times New Roman"/>
                <w:color w:val="000000"/>
                <w:sz w:val="28"/>
                <w:szCs w:val="28"/>
              </w:rPr>
              <w:t xml:space="preserve"> </w:t>
            </w:r>
            <w:r w:rsidRPr="00F854B5">
              <w:rPr>
                <w:rFonts w:ascii="Times New Roman" w:hAnsi="Times New Roman"/>
                <w:color w:val="000000"/>
                <w:sz w:val="28"/>
                <w:szCs w:val="28"/>
              </w:rPr>
              <w:t>trong bản đồ quy hoạch, kế hoạch sử dụng đất để</w:t>
            </w:r>
            <w:r>
              <w:rPr>
                <w:rFonts w:ascii="Times New Roman" w:hAnsi="Times New Roman"/>
                <w:color w:val="000000"/>
                <w:sz w:val="28"/>
                <w:szCs w:val="28"/>
              </w:rPr>
              <w:t xml:space="preserve"> </w:t>
            </w:r>
            <w:r w:rsidRPr="00F854B5">
              <w:rPr>
                <w:rFonts w:ascii="Times New Roman" w:hAnsi="Times New Roman"/>
                <w:color w:val="000000"/>
                <w:sz w:val="28"/>
                <w:szCs w:val="28"/>
              </w:rPr>
              <w:t xml:space="preserve">tách, lọc các đối </w:t>
            </w:r>
            <w:r>
              <w:rPr>
                <w:rFonts w:ascii="Times New Roman" w:hAnsi="Times New Roman"/>
                <w:color w:val="000000"/>
                <w:sz w:val="28"/>
                <w:szCs w:val="28"/>
              </w:rPr>
              <w:t>t</w:t>
            </w:r>
            <w:r w:rsidRPr="00F854B5">
              <w:rPr>
                <w:rFonts w:ascii="Times New Roman" w:hAnsi="Times New Roman"/>
                <w:color w:val="000000"/>
                <w:sz w:val="28"/>
                <w:szCs w:val="28"/>
              </w:rPr>
              <w:t>ượng cần thiết từ nội dung bản</w:t>
            </w:r>
            <w:r>
              <w:rPr>
                <w:rFonts w:ascii="Times New Roman" w:hAnsi="Times New Roman"/>
                <w:color w:val="000000"/>
                <w:sz w:val="28"/>
                <w:szCs w:val="28"/>
              </w:rPr>
              <w:t xml:space="preserve"> </w:t>
            </w:r>
            <w:r w:rsidRPr="00F854B5">
              <w:rPr>
                <w:rFonts w:ascii="Times New Roman" w:hAnsi="Times New Roman"/>
                <w:color w:val="000000"/>
                <w:sz w:val="28"/>
                <w:szCs w:val="28"/>
              </w:rPr>
              <w:t>đồ quy hoạch sử dụng đất</w:t>
            </w:r>
          </w:p>
        </w:tc>
        <w:tc>
          <w:tcPr>
            <w:tcW w:w="1080" w:type="dxa"/>
            <w:tcBorders>
              <w:top w:val="single" w:sz="4" w:space="0" w:color="auto"/>
              <w:left w:val="single" w:sz="4" w:space="0" w:color="auto"/>
              <w:bottom w:val="single" w:sz="4" w:space="0" w:color="auto"/>
              <w:right w:val="single" w:sz="4" w:space="0" w:color="auto"/>
            </w:tcBorders>
            <w:vAlign w:val="center"/>
            <w:hideMark/>
          </w:tcPr>
          <w:p w:rsidR="00F854B5" w:rsidRPr="00F854B5" w:rsidRDefault="00F854B5" w:rsidP="00F854B5">
            <w:pPr>
              <w:jc w:val="center"/>
              <w:rPr>
                <w:rFonts w:ascii="Times New Roman" w:hAnsi="Times New Roman"/>
                <w:color w:val="auto"/>
                <w:sz w:val="28"/>
                <w:szCs w:val="28"/>
              </w:rPr>
            </w:pPr>
            <w:r w:rsidRPr="00F854B5">
              <w:rPr>
                <w:rFonts w:ascii="Times New Roman" w:hAnsi="Times New Roman"/>
                <w:color w:val="000000"/>
                <w:sz w:val="28"/>
                <w:szCs w:val="28"/>
              </w:rPr>
              <w:t>0,9</w:t>
            </w:r>
          </w:p>
        </w:tc>
        <w:tc>
          <w:tcPr>
            <w:tcW w:w="1220" w:type="dxa"/>
            <w:tcBorders>
              <w:top w:val="single" w:sz="4" w:space="0" w:color="auto"/>
              <w:left w:val="single" w:sz="4" w:space="0" w:color="auto"/>
              <w:bottom w:val="single" w:sz="4" w:space="0" w:color="auto"/>
              <w:right w:val="single" w:sz="4" w:space="0" w:color="auto"/>
            </w:tcBorders>
            <w:vAlign w:val="center"/>
            <w:hideMark/>
          </w:tcPr>
          <w:p w:rsidR="00F854B5" w:rsidRPr="00F854B5" w:rsidRDefault="00F854B5" w:rsidP="00F854B5">
            <w:pPr>
              <w:jc w:val="center"/>
              <w:rPr>
                <w:rFonts w:ascii="Times New Roman" w:hAnsi="Times New Roman"/>
                <w:color w:val="auto"/>
                <w:sz w:val="28"/>
                <w:szCs w:val="28"/>
              </w:rPr>
            </w:pPr>
            <w:r w:rsidRPr="00F854B5">
              <w:rPr>
                <w:rFonts w:ascii="Times New Roman" w:hAnsi="Times New Roman"/>
                <w:color w:val="000000"/>
                <w:sz w:val="28"/>
                <w:szCs w:val="28"/>
              </w:rPr>
              <w:t>1</w:t>
            </w:r>
          </w:p>
        </w:tc>
        <w:tc>
          <w:tcPr>
            <w:tcW w:w="1220" w:type="dxa"/>
            <w:tcBorders>
              <w:top w:val="single" w:sz="4" w:space="0" w:color="auto"/>
              <w:left w:val="single" w:sz="4" w:space="0" w:color="auto"/>
              <w:bottom w:val="single" w:sz="4" w:space="0" w:color="auto"/>
              <w:right w:val="single" w:sz="4" w:space="0" w:color="auto"/>
            </w:tcBorders>
            <w:vAlign w:val="center"/>
            <w:hideMark/>
          </w:tcPr>
          <w:p w:rsidR="00F854B5" w:rsidRPr="00F854B5" w:rsidRDefault="00F854B5" w:rsidP="00F854B5">
            <w:pPr>
              <w:jc w:val="center"/>
              <w:rPr>
                <w:rFonts w:ascii="Times New Roman" w:hAnsi="Times New Roman"/>
                <w:color w:val="auto"/>
                <w:sz w:val="28"/>
                <w:szCs w:val="28"/>
              </w:rPr>
            </w:pPr>
            <w:r w:rsidRPr="00F854B5">
              <w:rPr>
                <w:rFonts w:ascii="Times New Roman" w:hAnsi="Times New Roman"/>
                <w:color w:val="000000"/>
                <w:sz w:val="28"/>
                <w:szCs w:val="28"/>
              </w:rPr>
              <w:t>1,1</w:t>
            </w:r>
          </w:p>
        </w:tc>
      </w:tr>
      <w:tr w:rsidR="00F854B5" w:rsidRPr="00F854B5" w:rsidTr="004A70F0">
        <w:tc>
          <w:tcPr>
            <w:tcW w:w="746" w:type="dxa"/>
            <w:tcBorders>
              <w:top w:val="single" w:sz="4" w:space="0" w:color="auto"/>
              <w:left w:val="single" w:sz="4" w:space="0" w:color="auto"/>
              <w:bottom w:val="single" w:sz="4" w:space="0" w:color="auto"/>
              <w:right w:val="single" w:sz="4" w:space="0" w:color="auto"/>
            </w:tcBorders>
            <w:vAlign w:val="center"/>
            <w:hideMark/>
          </w:tcPr>
          <w:p w:rsidR="00F854B5" w:rsidRPr="00F854B5" w:rsidRDefault="00F854B5" w:rsidP="00F854B5">
            <w:pPr>
              <w:jc w:val="center"/>
              <w:rPr>
                <w:rFonts w:ascii="Times New Roman" w:hAnsi="Times New Roman"/>
                <w:color w:val="auto"/>
                <w:sz w:val="28"/>
                <w:szCs w:val="28"/>
              </w:rPr>
            </w:pPr>
            <w:r w:rsidRPr="00F854B5">
              <w:rPr>
                <w:rFonts w:ascii="Times New Roman" w:hAnsi="Times New Roman"/>
                <w:color w:val="000000"/>
                <w:sz w:val="28"/>
                <w:szCs w:val="28"/>
              </w:rPr>
              <w:lastRenderedPageBreak/>
              <w:t>2</w:t>
            </w:r>
          </w:p>
        </w:tc>
        <w:tc>
          <w:tcPr>
            <w:tcW w:w="5206" w:type="dxa"/>
            <w:tcBorders>
              <w:top w:val="single" w:sz="4" w:space="0" w:color="auto"/>
              <w:left w:val="single" w:sz="4" w:space="0" w:color="auto"/>
              <w:bottom w:val="single" w:sz="4" w:space="0" w:color="auto"/>
              <w:right w:val="single" w:sz="4" w:space="0" w:color="auto"/>
            </w:tcBorders>
            <w:vAlign w:val="center"/>
            <w:hideMark/>
          </w:tcPr>
          <w:p w:rsidR="00F854B5" w:rsidRPr="00F854B5" w:rsidRDefault="00F854B5" w:rsidP="00F854B5">
            <w:pPr>
              <w:jc w:val="both"/>
              <w:rPr>
                <w:rFonts w:ascii="Times New Roman" w:hAnsi="Times New Roman"/>
                <w:color w:val="auto"/>
                <w:sz w:val="28"/>
                <w:szCs w:val="28"/>
              </w:rPr>
            </w:pPr>
            <w:r w:rsidRPr="00F854B5">
              <w:rPr>
                <w:rFonts w:ascii="Times New Roman" w:hAnsi="Times New Roman"/>
                <w:color w:val="000000"/>
                <w:sz w:val="28"/>
                <w:szCs w:val="28"/>
              </w:rPr>
              <w:t>Chuẩn hóa các lớp đối tượng không gian quy</w:t>
            </w:r>
            <w:r>
              <w:rPr>
                <w:rFonts w:ascii="Times New Roman" w:hAnsi="Times New Roman"/>
                <w:color w:val="000000"/>
                <w:sz w:val="28"/>
                <w:szCs w:val="28"/>
              </w:rPr>
              <w:t xml:space="preserve"> </w:t>
            </w:r>
            <w:r w:rsidRPr="00F854B5">
              <w:rPr>
                <w:rFonts w:ascii="Times New Roman" w:hAnsi="Times New Roman"/>
                <w:color w:val="000000"/>
                <w:sz w:val="28"/>
                <w:szCs w:val="28"/>
              </w:rPr>
              <w:t xml:space="preserve">hoạch sử dụng đất chưa phù hợp </w:t>
            </w:r>
          </w:p>
        </w:tc>
        <w:tc>
          <w:tcPr>
            <w:tcW w:w="1080" w:type="dxa"/>
            <w:tcBorders>
              <w:top w:val="single" w:sz="4" w:space="0" w:color="auto"/>
              <w:left w:val="single" w:sz="4" w:space="0" w:color="auto"/>
              <w:bottom w:val="single" w:sz="4" w:space="0" w:color="auto"/>
              <w:right w:val="single" w:sz="4" w:space="0" w:color="auto"/>
            </w:tcBorders>
            <w:vAlign w:val="center"/>
            <w:hideMark/>
          </w:tcPr>
          <w:p w:rsidR="00F854B5" w:rsidRPr="00F854B5" w:rsidRDefault="00F854B5" w:rsidP="00F854B5">
            <w:pPr>
              <w:jc w:val="center"/>
              <w:rPr>
                <w:rFonts w:ascii="Times New Roman" w:hAnsi="Times New Roman"/>
                <w:color w:val="auto"/>
                <w:sz w:val="28"/>
                <w:szCs w:val="28"/>
              </w:rPr>
            </w:pPr>
            <w:r w:rsidRPr="00F854B5">
              <w:rPr>
                <w:rFonts w:ascii="Times New Roman" w:hAnsi="Times New Roman"/>
                <w:color w:val="000000"/>
                <w:sz w:val="28"/>
                <w:szCs w:val="28"/>
              </w:rPr>
              <w:t>0,9</w:t>
            </w:r>
          </w:p>
        </w:tc>
        <w:tc>
          <w:tcPr>
            <w:tcW w:w="1220" w:type="dxa"/>
            <w:tcBorders>
              <w:top w:val="single" w:sz="4" w:space="0" w:color="auto"/>
              <w:left w:val="single" w:sz="4" w:space="0" w:color="auto"/>
              <w:bottom w:val="single" w:sz="4" w:space="0" w:color="auto"/>
              <w:right w:val="single" w:sz="4" w:space="0" w:color="auto"/>
            </w:tcBorders>
            <w:vAlign w:val="center"/>
            <w:hideMark/>
          </w:tcPr>
          <w:p w:rsidR="00F854B5" w:rsidRPr="00F854B5" w:rsidRDefault="00F854B5" w:rsidP="00F854B5">
            <w:pPr>
              <w:jc w:val="center"/>
              <w:rPr>
                <w:rFonts w:ascii="Times New Roman" w:hAnsi="Times New Roman"/>
                <w:color w:val="auto"/>
                <w:sz w:val="28"/>
                <w:szCs w:val="28"/>
              </w:rPr>
            </w:pPr>
            <w:r w:rsidRPr="00F854B5">
              <w:rPr>
                <w:rFonts w:ascii="Times New Roman" w:hAnsi="Times New Roman"/>
                <w:color w:val="000000"/>
                <w:sz w:val="28"/>
                <w:szCs w:val="28"/>
              </w:rPr>
              <w:t>1</w:t>
            </w:r>
          </w:p>
        </w:tc>
        <w:tc>
          <w:tcPr>
            <w:tcW w:w="1220" w:type="dxa"/>
            <w:tcBorders>
              <w:top w:val="single" w:sz="4" w:space="0" w:color="auto"/>
              <w:left w:val="single" w:sz="4" w:space="0" w:color="auto"/>
              <w:bottom w:val="single" w:sz="4" w:space="0" w:color="auto"/>
              <w:right w:val="single" w:sz="4" w:space="0" w:color="auto"/>
            </w:tcBorders>
            <w:vAlign w:val="center"/>
            <w:hideMark/>
          </w:tcPr>
          <w:p w:rsidR="00F854B5" w:rsidRPr="00F854B5" w:rsidRDefault="00F854B5" w:rsidP="00F854B5">
            <w:pPr>
              <w:jc w:val="center"/>
              <w:rPr>
                <w:rFonts w:ascii="Times New Roman" w:hAnsi="Times New Roman"/>
                <w:color w:val="auto"/>
                <w:sz w:val="28"/>
                <w:szCs w:val="28"/>
              </w:rPr>
            </w:pPr>
            <w:r w:rsidRPr="00F854B5">
              <w:rPr>
                <w:rFonts w:ascii="Times New Roman" w:hAnsi="Times New Roman"/>
                <w:color w:val="000000"/>
                <w:sz w:val="28"/>
                <w:szCs w:val="28"/>
              </w:rPr>
              <w:t>1,1</w:t>
            </w:r>
          </w:p>
        </w:tc>
      </w:tr>
      <w:tr w:rsidR="00F854B5" w:rsidRPr="00F854B5" w:rsidTr="004A70F0">
        <w:tc>
          <w:tcPr>
            <w:tcW w:w="746" w:type="dxa"/>
            <w:tcBorders>
              <w:top w:val="single" w:sz="4" w:space="0" w:color="auto"/>
              <w:left w:val="single" w:sz="4" w:space="0" w:color="auto"/>
              <w:bottom w:val="single" w:sz="4" w:space="0" w:color="auto"/>
              <w:right w:val="single" w:sz="4" w:space="0" w:color="auto"/>
            </w:tcBorders>
            <w:vAlign w:val="center"/>
            <w:hideMark/>
          </w:tcPr>
          <w:p w:rsidR="00F854B5" w:rsidRPr="00F854B5" w:rsidRDefault="00F854B5" w:rsidP="00F854B5">
            <w:pPr>
              <w:jc w:val="center"/>
              <w:rPr>
                <w:rFonts w:ascii="Times New Roman" w:hAnsi="Times New Roman"/>
                <w:color w:val="auto"/>
                <w:sz w:val="28"/>
                <w:szCs w:val="28"/>
              </w:rPr>
            </w:pPr>
            <w:r w:rsidRPr="00F854B5">
              <w:rPr>
                <w:rFonts w:ascii="Times New Roman" w:hAnsi="Times New Roman"/>
                <w:color w:val="000000"/>
                <w:sz w:val="28"/>
                <w:szCs w:val="28"/>
              </w:rPr>
              <w:t>3</w:t>
            </w:r>
          </w:p>
        </w:tc>
        <w:tc>
          <w:tcPr>
            <w:tcW w:w="5206" w:type="dxa"/>
            <w:tcBorders>
              <w:top w:val="single" w:sz="4" w:space="0" w:color="auto"/>
              <w:left w:val="single" w:sz="4" w:space="0" w:color="auto"/>
              <w:bottom w:val="single" w:sz="4" w:space="0" w:color="auto"/>
              <w:right w:val="single" w:sz="4" w:space="0" w:color="auto"/>
            </w:tcBorders>
            <w:vAlign w:val="center"/>
            <w:hideMark/>
          </w:tcPr>
          <w:p w:rsidR="00F854B5" w:rsidRPr="00F854B5" w:rsidRDefault="00F854B5" w:rsidP="00F854B5">
            <w:pPr>
              <w:jc w:val="both"/>
              <w:rPr>
                <w:rFonts w:ascii="Times New Roman" w:hAnsi="Times New Roman"/>
                <w:color w:val="auto"/>
                <w:sz w:val="28"/>
                <w:szCs w:val="28"/>
              </w:rPr>
            </w:pPr>
            <w:r w:rsidRPr="00F854B5">
              <w:rPr>
                <w:rFonts w:ascii="Times New Roman" w:hAnsi="Times New Roman"/>
                <w:color w:val="000000"/>
                <w:sz w:val="28"/>
                <w:szCs w:val="28"/>
              </w:rPr>
              <w:t xml:space="preserve">Rà soát chuẩn hóa thông tin thuộc tính cho từngđối tượng không gian quy hoạch sử dụng đất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F854B5" w:rsidRPr="00F854B5" w:rsidRDefault="00F854B5" w:rsidP="00F854B5">
            <w:pPr>
              <w:jc w:val="center"/>
              <w:rPr>
                <w:rFonts w:ascii="Times New Roman" w:hAnsi="Times New Roman"/>
                <w:color w:val="auto"/>
                <w:sz w:val="28"/>
                <w:szCs w:val="28"/>
              </w:rPr>
            </w:pPr>
            <w:r w:rsidRPr="00F854B5">
              <w:rPr>
                <w:rFonts w:ascii="Times New Roman" w:hAnsi="Times New Roman"/>
                <w:color w:val="000000"/>
                <w:sz w:val="28"/>
                <w:szCs w:val="28"/>
              </w:rPr>
              <w:t>0,9</w:t>
            </w:r>
          </w:p>
        </w:tc>
        <w:tc>
          <w:tcPr>
            <w:tcW w:w="1220" w:type="dxa"/>
            <w:tcBorders>
              <w:top w:val="single" w:sz="4" w:space="0" w:color="auto"/>
              <w:left w:val="single" w:sz="4" w:space="0" w:color="auto"/>
              <w:bottom w:val="single" w:sz="4" w:space="0" w:color="auto"/>
              <w:right w:val="single" w:sz="4" w:space="0" w:color="auto"/>
            </w:tcBorders>
            <w:vAlign w:val="center"/>
            <w:hideMark/>
          </w:tcPr>
          <w:p w:rsidR="00F854B5" w:rsidRPr="00F854B5" w:rsidRDefault="00F854B5" w:rsidP="00F854B5">
            <w:pPr>
              <w:jc w:val="center"/>
              <w:rPr>
                <w:rFonts w:ascii="Times New Roman" w:hAnsi="Times New Roman"/>
                <w:color w:val="auto"/>
                <w:sz w:val="28"/>
                <w:szCs w:val="28"/>
              </w:rPr>
            </w:pPr>
            <w:r w:rsidRPr="00F854B5">
              <w:rPr>
                <w:rFonts w:ascii="Times New Roman" w:hAnsi="Times New Roman"/>
                <w:color w:val="000000"/>
                <w:sz w:val="28"/>
                <w:szCs w:val="28"/>
              </w:rPr>
              <w:t>1</w:t>
            </w:r>
          </w:p>
        </w:tc>
        <w:tc>
          <w:tcPr>
            <w:tcW w:w="1220" w:type="dxa"/>
            <w:tcBorders>
              <w:top w:val="single" w:sz="4" w:space="0" w:color="auto"/>
              <w:left w:val="single" w:sz="4" w:space="0" w:color="auto"/>
              <w:bottom w:val="single" w:sz="4" w:space="0" w:color="auto"/>
              <w:right w:val="single" w:sz="4" w:space="0" w:color="auto"/>
            </w:tcBorders>
            <w:vAlign w:val="center"/>
            <w:hideMark/>
          </w:tcPr>
          <w:p w:rsidR="00F854B5" w:rsidRPr="00F854B5" w:rsidRDefault="00F854B5" w:rsidP="00F854B5">
            <w:pPr>
              <w:jc w:val="center"/>
              <w:rPr>
                <w:rFonts w:ascii="Times New Roman" w:hAnsi="Times New Roman"/>
                <w:color w:val="auto"/>
                <w:sz w:val="28"/>
                <w:szCs w:val="28"/>
              </w:rPr>
            </w:pPr>
            <w:r w:rsidRPr="00F854B5">
              <w:rPr>
                <w:rFonts w:ascii="Times New Roman" w:hAnsi="Times New Roman"/>
                <w:color w:val="000000"/>
                <w:sz w:val="28"/>
                <w:szCs w:val="28"/>
              </w:rPr>
              <w:t>1,</w:t>
            </w:r>
            <w:r>
              <w:rPr>
                <w:rFonts w:ascii="Times New Roman" w:hAnsi="Times New Roman"/>
                <w:color w:val="000000"/>
                <w:sz w:val="28"/>
                <w:szCs w:val="28"/>
              </w:rPr>
              <w:t>1</w:t>
            </w:r>
          </w:p>
        </w:tc>
      </w:tr>
    </w:tbl>
    <w:p w:rsidR="00F854B5" w:rsidRPr="004A70F0" w:rsidRDefault="004A70F0" w:rsidP="00527DEA">
      <w:pPr>
        <w:spacing w:before="120" w:line="264" w:lineRule="auto"/>
        <w:jc w:val="both"/>
        <w:rPr>
          <w:rFonts w:ascii="Times New Roman" w:hAnsi="Times New Roman"/>
          <w:b/>
          <w:color w:val="000000"/>
          <w:sz w:val="28"/>
          <w:szCs w:val="28"/>
        </w:rPr>
      </w:pPr>
      <w:r w:rsidRPr="004A70F0">
        <w:rPr>
          <w:rFonts w:ascii="Times New Roman" w:hAnsi="Times New Roman"/>
          <w:b/>
          <w:color w:val="000000"/>
          <w:sz w:val="28"/>
          <w:szCs w:val="28"/>
        </w:rPr>
        <w:t>II. Xây dựng CSDL quy hoạch, kế hoạch sử dụng đất cấp tỉnh</w:t>
      </w:r>
    </w:p>
    <w:p w:rsidR="006D42B0" w:rsidRDefault="006D42B0" w:rsidP="006D42B0">
      <w:pPr>
        <w:jc w:val="both"/>
        <w:rPr>
          <w:rFonts w:ascii="Times New Roman" w:hAnsi="Times New Roman"/>
          <w:color w:val="000000"/>
          <w:sz w:val="28"/>
          <w:szCs w:val="28"/>
        </w:rPr>
      </w:pPr>
      <w:r>
        <w:rPr>
          <w:rFonts w:ascii="Times New Roman" w:hAnsi="Times New Roman"/>
          <w:color w:val="000000"/>
          <w:sz w:val="28"/>
          <w:szCs w:val="28"/>
        </w:rPr>
        <w:tab/>
        <w:t xml:space="preserve">1. </w:t>
      </w:r>
      <w:r w:rsidRPr="00F854B5">
        <w:rPr>
          <w:rFonts w:ascii="Times New Roman" w:hAnsi="Times New Roman"/>
          <w:color w:val="000000"/>
          <w:sz w:val="28"/>
          <w:szCs w:val="28"/>
        </w:rPr>
        <w:t>Trường hợp xây dựng CSDL quy hoạch, kế hoạch sử dụng đất được thực hiện</w:t>
      </w:r>
      <w:r>
        <w:rPr>
          <w:rFonts w:ascii="Times New Roman" w:hAnsi="Times New Roman"/>
          <w:color w:val="000000"/>
          <w:sz w:val="28"/>
          <w:szCs w:val="28"/>
        </w:rPr>
        <w:t xml:space="preserve"> </w:t>
      </w:r>
      <w:r w:rsidRPr="00F854B5">
        <w:rPr>
          <w:rFonts w:ascii="Times New Roman" w:hAnsi="Times New Roman"/>
          <w:color w:val="000000"/>
          <w:sz w:val="28"/>
          <w:szCs w:val="28"/>
        </w:rPr>
        <w:t>đồng thời với công tác lập quy hoạch, kế hoạch sử dụng đất được quy định như sau:</w:t>
      </w:r>
    </w:p>
    <w:p w:rsidR="006D42B0" w:rsidRDefault="006D42B0" w:rsidP="006D42B0">
      <w:pPr>
        <w:jc w:val="both"/>
        <w:rPr>
          <w:rFonts w:ascii="Times New Roman" w:hAnsi="Times New Roman"/>
          <w:color w:val="000000"/>
          <w:sz w:val="28"/>
          <w:szCs w:val="28"/>
        </w:rPr>
      </w:pPr>
      <w:r>
        <w:rPr>
          <w:rFonts w:ascii="Times New Roman" w:hAnsi="Times New Roman"/>
          <w:color w:val="000000"/>
          <w:sz w:val="28"/>
          <w:szCs w:val="28"/>
        </w:rPr>
        <w:tab/>
      </w:r>
      <w:r w:rsidRPr="00F854B5">
        <w:rPr>
          <w:rFonts w:ascii="Times New Roman" w:hAnsi="Times New Roman"/>
          <w:color w:val="000000"/>
          <w:sz w:val="28"/>
          <w:szCs w:val="28"/>
        </w:rPr>
        <w:t>- Các nội dung thực hiện lập quy hoạch, kế hoạch sử dụng đất đai áp dụng theo</w:t>
      </w:r>
      <w:r>
        <w:rPr>
          <w:rFonts w:ascii="Times New Roman" w:hAnsi="Times New Roman"/>
          <w:color w:val="000000"/>
          <w:sz w:val="28"/>
          <w:szCs w:val="28"/>
        </w:rPr>
        <w:t xml:space="preserve"> đơn giá</w:t>
      </w:r>
      <w:r w:rsidRPr="00F854B5">
        <w:rPr>
          <w:rFonts w:ascii="Times New Roman" w:hAnsi="Times New Roman"/>
          <w:color w:val="000000"/>
          <w:sz w:val="28"/>
          <w:szCs w:val="28"/>
        </w:rPr>
        <w:t xml:space="preserve"> lập quy hoạch, kế hoạch</w:t>
      </w:r>
      <w:r>
        <w:rPr>
          <w:rFonts w:ascii="Times New Roman" w:hAnsi="Times New Roman"/>
          <w:color w:val="000000"/>
          <w:sz w:val="28"/>
          <w:szCs w:val="28"/>
        </w:rPr>
        <w:t xml:space="preserve"> </w:t>
      </w:r>
      <w:r w:rsidRPr="00F854B5">
        <w:rPr>
          <w:rFonts w:ascii="Times New Roman" w:hAnsi="Times New Roman"/>
          <w:color w:val="000000"/>
          <w:sz w:val="28"/>
          <w:szCs w:val="28"/>
        </w:rPr>
        <w:t>sử dụng đất.</w:t>
      </w:r>
    </w:p>
    <w:p w:rsidR="006D42B0" w:rsidRDefault="006D42B0" w:rsidP="006D42B0">
      <w:pPr>
        <w:jc w:val="both"/>
        <w:rPr>
          <w:rFonts w:ascii="Times New Roman" w:hAnsi="Times New Roman"/>
          <w:color w:val="000000"/>
          <w:sz w:val="28"/>
          <w:szCs w:val="28"/>
        </w:rPr>
      </w:pPr>
      <w:r>
        <w:rPr>
          <w:rFonts w:ascii="Times New Roman" w:hAnsi="Times New Roman"/>
          <w:color w:val="000000"/>
          <w:sz w:val="28"/>
          <w:szCs w:val="28"/>
        </w:rPr>
        <w:tab/>
      </w:r>
      <w:r w:rsidRPr="00F854B5">
        <w:rPr>
          <w:rFonts w:ascii="Times New Roman" w:hAnsi="Times New Roman"/>
          <w:color w:val="000000"/>
          <w:sz w:val="28"/>
          <w:szCs w:val="28"/>
        </w:rPr>
        <w:t>- Đối với việc xây dựng CSDL quy hoạch, kế hoạch sử dụng đất của các kỳ</w:t>
      </w:r>
      <w:r w:rsidRPr="00F854B5">
        <w:rPr>
          <w:rFonts w:ascii="Times New Roman" w:hAnsi="Times New Roman"/>
          <w:color w:val="000000"/>
          <w:sz w:val="28"/>
          <w:szCs w:val="28"/>
        </w:rPr>
        <w:br/>
        <w:t xml:space="preserve">trước thì thực hiện theo các bước và </w:t>
      </w:r>
      <w:r>
        <w:rPr>
          <w:rFonts w:ascii="Times New Roman" w:hAnsi="Times New Roman"/>
          <w:color w:val="000000"/>
          <w:sz w:val="28"/>
          <w:szCs w:val="28"/>
        </w:rPr>
        <w:t>đơn giá</w:t>
      </w:r>
      <w:r w:rsidRPr="00F854B5">
        <w:rPr>
          <w:rFonts w:ascii="Times New Roman" w:hAnsi="Times New Roman"/>
          <w:color w:val="000000"/>
          <w:sz w:val="28"/>
          <w:szCs w:val="28"/>
        </w:rPr>
        <w:t xml:space="preserve"> tại Bảng </w:t>
      </w:r>
      <w:r>
        <w:rPr>
          <w:rFonts w:ascii="Times New Roman" w:hAnsi="Times New Roman"/>
          <w:color w:val="000000"/>
          <w:sz w:val="28"/>
          <w:szCs w:val="28"/>
        </w:rPr>
        <w:t>đơn giá</w:t>
      </w:r>
      <w:r w:rsidRPr="00F854B5">
        <w:rPr>
          <w:rFonts w:ascii="Times New Roman" w:hAnsi="Times New Roman"/>
          <w:color w:val="000000"/>
          <w:sz w:val="28"/>
          <w:szCs w:val="28"/>
        </w:rPr>
        <w:t>;</w:t>
      </w:r>
    </w:p>
    <w:p w:rsidR="006D42B0" w:rsidRDefault="006D42B0" w:rsidP="006D42B0">
      <w:pPr>
        <w:jc w:val="both"/>
        <w:rPr>
          <w:rFonts w:ascii="Times New Roman" w:hAnsi="Times New Roman"/>
          <w:color w:val="000000"/>
          <w:sz w:val="28"/>
          <w:szCs w:val="28"/>
        </w:rPr>
      </w:pPr>
      <w:r>
        <w:rPr>
          <w:rFonts w:ascii="Times New Roman" w:hAnsi="Times New Roman"/>
          <w:color w:val="000000"/>
          <w:sz w:val="28"/>
          <w:szCs w:val="28"/>
        </w:rPr>
        <w:tab/>
      </w:r>
      <w:r w:rsidRPr="00F854B5">
        <w:rPr>
          <w:rFonts w:ascii="Times New Roman" w:hAnsi="Times New Roman"/>
          <w:color w:val="000000"/>
          <w:sz w:val="28"/>
          <w:szCs w:val="28"/>
        </w:rPr>
        <w:t>- Đối với việc xây dựng CSDL quy hoạch, kế hoạch sử dụng đất của kỳ hiện tại</w:t>
      </w:r>
      <w:r>
        <w:rPr>
          <w:rFonts w:ascii="Times New Roman" w:hAnsi="Times New Roman"/>
          <w:color w:val="000000"/>
          <w:sz w:val="28"/>
          <w:szCs w:val="28"/>
        </w:rPr>
        <w:t xml:space="preserve"> </w:t>
      </w:r>
      <w:r w:rsidRPr="00F854B5">
        <w:rPr>
          <w:rFonts w:ascii="Times New Roman" w:hAnsi="Times New Roman"/>
          <w:color w:val="000000"/>
          <w:sz w:val="28"/>
          <w:szCs w:val="28"/>
        </w:rPr>
        <w:t>thì thực hiện cập nhật CSDL quy hoạch, kế hoạch sử dụng đất theo các bước công việc</w:t>
      </w:r>
      <w:r>
        <w:rPr>
          <w:rFonts w:ascii="Times New Roman" w:hAnsi="Times New Roman"/>
          <w:color w:val="000000"/>
          <w:sz w:val="28"/>
          <w:szCs w:val="28"/>
        </w:rPr>
        <w:t xml:space="preserve"> </w:t>
      </w:r>
      <w:r w:rsidRPr="00F854B5">
        <w:rPr>
          <w:rFonts w:ascii="Times New Roman" w:hAnsi="Times New Roman"/>
          <w:color w:val="000000"/>
          <w:sz w:val="28"/>
          <w:szCs w:val="28"/>
        </w:rPr>
        <w:t>như sau:</w:t>
      </w:r>
    </w:p>
    <w:p w:rsidR="006D42B0" w:rsidRDefault="006D42B0" w:rsidP="006D42B0">
      <w:pPr>
        <w:jc w:val="both"/>
        <w:rPr>
          <w:rFonts w:ascii="Times New Roman" w:hAnsi="Times New Roman"/>
          <w:color w:val="000000"/>
          <w:sz w:val="28"/>
          <w:szCs w:val="28"/>
        </w:rPr>
      </w:pPr>
      <w:r>
        <w:rPr>
          <w:rFonts w:ascii="Times New Roman" w:hAnsi="Times New Roman"/>
          <w:color w:val="000000"/>
          <w:sz w:val="28"/>
          <w:szCs w:val="28"/>
        </w:rPr>
        <w:tab/>
      </w:r>
      <w:r w:rsidRPr="00F854B5">
        <w:rPr>
          <w:rFonts w:ascii="Times New Roman" w:hAnsi="Times New Roman"/>
          <w:color w:val="000000"/>
          <w:sz w:val="28"/>
          <w:szCs w:val="28"/>
        </w:rPr>
        <w:t xml:space="preserve">+ Đối với CSDL quy hoạch sử dụng đất: Áp dụng bước công việc và </w:t>
      </w:r>
      <w:r w:rsidR="000A5173">
        <w:rPr>
          <w:rFonts w:ascii="Times New Roman" w:hAnsi="Times New Roman"/>
          <w:color w:val="000000"/>
          <w:sz w:val="28"/>
          <w:szCs w:val="28"/>
        </w:rPr>
        <w:t>đơn giá</w:t>
      </w:r>
      <w:r>
        <w:rPr>
          <w:rFonts w:ascii="Times New Roman" w:hAnsi="Times New Roman"/>
          <w:color w:val="000000"/>
          <w:sz w:val="28"/>
          <w:szCs w:val="28"/>
        </w:rPr>
        <w:t xml:space="preserve"> </w:t>
      </w:r>
      <w:r w:rsidRPr="00F854B5">
        <w:rPr>
          <w:rFonts w:ascii="Times New Roman" w:hAnsi="Times New Roman"/>
          <w:color w:val="000000"/>
          <w:sz w:val="28"/>
          <w:szCs w:val="28"/>
        </w:rPr>
        <w:t xml:space="preserve">tại Mục </w:t>
      </w:r>
      <w:r>
        <w:rPr>
          <w:rFonts w:ascii="Times New Roman" w:hAnsi="Times New Roman"/>
          <w:color w:val="000000"/>
          <w:sz w:val="28"/>
          <w:szCs w:val="28"/>
        </w:rPr>
        <w:t>4</w:t>
      </w:r>
      <w:r w:rsidRPr="00F854B5">
        <w:rPr>
          <w:rFonts w:ascii="Times New Roman" w:hAnsi="Times New Roman"/>
          <w:color w:val="000000"/>
          <w:sz w:val="28"/>
          <w:szCs w:val="28"/>
        </w:rPr>
        <w:t>.</w:t>
      </w:r>
      <w:r>
        <w:rPr>
          <w:rFonts w:ascii="Times New Roman" w:hAnsi="Times New Roman"/>
          <w:color w:val="000000"/>
          <w:sz w:val="28"/>
          <w:szCs w:val="28"/>
        </w:rPr>
        <w:t>1.</w:t>
      </w:r>
      <w:r w:rsidRPr="00F854B5">
        <w:rPr>
          <w:rFonts w:ascii="Times New Roman" w:hAnsi="Times New Roman"/>
          <w:color w:val="000000"/>
          <w:sz w:val="28"/>
          <w:szCs w:val="28"/>
        </w:rPr>
        <w:t>2</w:t>
      </w:r>
      <w:r>
        <w:rPr>
          <w:rFonts w:ascii="Times New Roman" w:hAnsi="Times New Roman"/>
          <w:color w:val="000000"/>
          <w:sz w:val="28"/>
          <w:szCs w:val="28"/>
        </w:rPr>
        <w:t>;</w:t>
      </w:r>
      <w:r w:rsidRPr="00F854B5">
        <w:rPr>
          <w:rFonts w:ascii="Times New Roman" w:hAnsi="Times New Roman"/>
          <w:color w:val="000000"/>
          <w:sz w:val="28"/>
          <w:szCs w:val="28"/>
        </w:rPr>
        <w:t xml:space="preserve"> Mục </w:t>
      </w:r>
      <w:r>
        <w:rPr>
          <w:rFonts w:ascii="Times New Roman" w:hAnsi="Times New Roman"/>
          <w:color w:val="000000"/>
          <w:sz w:val="28"/>
          <w:szCs w:val="28"/>
        </w:rPr>
        <w:t>5</w:t>
      </w:r>
      <w:r w:rsidRPr="00F854B5">
        <w:rPr>
          <w:rFonts w:ascii="Times New Roman" w:hAnsi="Times New Roman"/>
          <w:color w:val="000000"/>
          <w:sz w:val="28"/>
          <w:szCs w:val="28"/>
        </w:rPr>
        <w:t xml:space="preserve"> và Mục </w:t>
      </w:r>
      <w:r>
        <w:rPr>
          <w:rFonts w:ascii="Times New Roman" w:hAnsi="Times New Roman"/>
          <w:color w:val="000000"/>
          <w:sz w:val="28"/>
          <w:szCs w:val="28"/>
        </w:rPr>
        <w:t>6</w:t>
      </w:r>
      <w:r w:rsidRPr="00F854B5">
        <w:rPr>
          <w:rFonts w:ascii="Times New Roman" w:hAnsi="Times New Roman"/>
          <w:color w:val="000000"/>
          <w:sz w:val="28"/>
          <w:szCs w:val="28"/>
        </w:rPr>
        <w:t>;</w:t>
      </w:r>
      <w:r>
        <w:rPr>
          <w:rFonts w:ascii="Times New Roman" w:hAnsi="Times New Roman"/>
          <w:color w:val="000000"/>
          <w:sz w:val="28"/>
          <w:szCs w:val="28"/>
        </w:rPr>
        <w:t xml:space="preserve"> </w:t>
      </w:r>
      <w:r w:rsidRPr="00F854B5">
        <w:rPr>
          <w:rFonts w:ascii="Times New Roman" w:hAnsi="Times New Roman"/>
          <w:color w:val="000000"/>
          <w:sz w:val="28"/>
          <w:szCs w:val="28"/>
        </w:rPr>
        <w:t xml:space="preserve">Mục </w:t>
      </w:r>
      <w:r>
        <w:rPr>
          <w:rFonts w:ascii="Times New Roman" w:hAnsi="Times New Roman"/>
          <w:color w:val="000000"/>
          <w:sz w:val="28"/>
          <w:szCs w:val="28"/>
        </w:rPr>
        <w:t>8</w:t>
      </w:r>
      <w:r w:rsidRPr="00F854B5">
        <w:rPr>
          <w:rFonts w:ascii="Times New Roman" w:hAnsi="Times New Roman"/>
          <w:color w:val="000000"/>
          <w:sz w:val="28"/>
          <w:szCs w:val="28"/>
        </w:rPr>
        <w:t xml:space="preserve"> và Mục </w:t>
      </w:r>
      <w:r>
        <w:rPr>
          <w:rFonts w:ascii="Times New Roman" w:hAnsi="Times New Roman"/>
          <w:color w:val="000000"/>
          <w:sz w:val="28"/>
          <w:szCs w:val="28"/>
        </w:rPr>
        <w:t>9</w:t>
      </w:r>
      <w:r w:rsidRPr="00F854B5">
        <w:rPr>
          <w:rFonts w:ascii="Times New Roman" w:hAnsi="Times New Roman"/>
          <w:color w:val="000000"/>
          <w:sz w:val="28"/>
          <w:szCs w:val="28"/>
        </w:rPr>
        <w:t xml:space="preserve">.2; Bảng </w:t>
      </w:r>
      <w:r>
        <w:rPr>
          <w:rFonts w:ascii="Times New Roman" w:hAnsi="Times New Roman"/>
          <w:color w:val="000000"/>
          <w:sz w:val="28"/>
          <w:szCs w:val="28"/>
        </w:rPr>
        <w:t>đơn giá</w:t>
      </w:r>
      <w:r w:rsidRPr="00F854B5">
        <w:rPr>
          <w:rFonts w:ascii="Times New Roman" w:hAnsi="Times New Roman"/>
          <w:color w:val="000000"/>
          <w:sz w:val="28"/>
          <w:szCs w:val="28"/>
        </w:rPr>
        <w:t>;</w:t>
      </w:r>
    </w:p>
    <w:p w:rsidR="006D42B0" w:rsidRDefault="006D42B0" w:rsidP="006D42B0">
      <w:pPr>
        <w:jc w:val="both"/>
        <w:rPr>
          <w:rFonts w:ascii="Times New Roman" w:hAnsi="Times New Roman"/>
          <w:color w:val="000000"/>
          <w:sz w:val="28"/>
          <w:szCs w:val="28"/>
        </w:rPr>
      </w:pPr>
      <w:r>
        <w:rPr>
          <w:rFonts w:ascii="Times New Roman" w:hAnsi="Times New Roman"/>
          <w:color w:val="000000"/>
          <w:sz w:val="28"/>
          <w:szCs w:val="28"/>
        </w:rPr>
        <w:tab/>
      </w:r>
      <w:r w:rsidRPr="00F854B5">
        <w:rPr>
          <w:rFonts w:ascii="Times New Roman" w:hAnsi="Times New Roman"/>
          <w:color w:val="000000"/>
          <w:sz w:val="28"/>
          <w:szCs w:val="28"/>
        </w:rPr>
        <w:t xml:space="preserve">+ Đối với CSDL kế hoạch sử dụng đất: Áp dụng bước công việc và </w:t>
      </w:r>
      <w:r w:rsidR="000A5173">
        <w:rPr>
          <w:rFonts w:ascii="Times New Roman" w:hAnsi="Times New Roman"/>
          <w:color w:val="000000"/>
          <w:sz w:val="28"/>
          <w:szCs w:val="28"/>
        </w:rPr>
        <w:t>đơn giá</w:t>
      </w:r>
      <w:r>
        <w:rPr>
          <w:rFonts w:ascii="Times New Roman" w:hAnsi="Times New Roman"/>
          <w:color w:val="000000"/>
          <w:sz w:val="28"/>
          <w:szCs w:val="28"/>
        </w:rPr>
        <w:t xml:space="preserve"> </w:t>
      </w:r>
      <w:r w:rsidRPr="00F854B5">
        <w:rPr>
          <w:rFonts w:ascii="Times New Roman" w:hAnsi="Times New Roman"/>
          <w:color w:val="000000"/>
          <w:sz w:val="28"/>
          <w:szCs w:val="28"/>
        </w:rPr>
        <w:t xml:space="preserve">tại Mục Mục </w:t>
      </w:r>
      <w:r>
        <w:rPr>
          <w:rFonts w:ascii="Times New Roman" w:hAnsi="Times New Roman"/>
          <w:color w:val="000000"/>
          <w:sz w:val="28"/>
          <w:szCs w:val="28"/>
        </w:rPr>
        <w:t>4.</w:t>
      </w:r>
      <w:r w:rsidRPr="00F854B5">
        <w:rPr>
          <w:rFonts w:ascii="Times New Roman" w:hAnsi="Times New Roman"/>
          <w:color w:val="000000"/>
          <w:sz w:val="28"/>
          <w:szCs w:val="28"/>
        </w:rPr>
        <w:t>2.3</w:t>
      </w:r>
      <w:r>
        <w:rPr>
          <w:rFonts w:ascii="Times New Roman" w:hAnsi="Times New Roman"/>
          <w:color w:val="000000"/>
          <w:sz w:val="28"/>
          <w:szCs w:val="28"/>
        </w:rPr>
        <w:t>;</w:t>
      </w:r>
      <w:r w:rsidRPr="00F854B5">
        <w:rPr>
          <w:rFonts w:ascii="Times New Roman" w:hAnsi="Times New Roman"/>
          <w:color w:val="000000"/>
          <w:sz w:val="28"/>
          <w:szCs w:val="28"/>
        </w:rPr>
        <w:t xml:space="preserve"> Mục </w:t>
      </w:r>
      <w:r>
        <w:rPr>
          <w:rFonts w:ascii="Times New Roman" w:hAnsi="Times New Roman"/>
          <w:color w:val="000000"/>
          <w:sz w:val="28"/>
          <w:szCs w:val="28"/>
        </w:rPr>
        <w:t>5</w:t>
      </w:r>
      <w:r w:rsidRPr="00F854B5">
        <w:rPr>
          <w:rFonts w:ascii="Times New Roman" w:hAnsi="Times New Roman"/>
          <w:color w:val="000000"/>
          <w:sz w:val="28"/>
          <w:szCs w:val="28"/>
        </w:rPr>
        <w:t xml:space="preserve"> và Mục </w:t>
      </w:r>
      <w:r>
        <w:rPr>
          <w:rFonts w:ascii="Times New Roman" w:hAnsi="Times New Roman"/>
          <w:color w:val="000000"/>
          <w:sz w:val="28"/>
          <w:szCs w:val="28"/>
        </w:rPr>
        <w:t>6</w:t>
      </w:r>
      <w:r w:rsidRPr="00F854B5">
        <w:rPr>
          <w:rFonts w:ascii="Times New Roman" w:hAnsi="Times New Roman"/>
          <w:color w:val="000000"/>
          <w:sz w:val="28"/>
          <w:szCs w:val="28"/>
        </w:rPr>
        <w:t>;</w:t>
      </w:r>
      <w:r>
        <w:rPr>
          <w:rFonts w:ascii="Times New Roman" w:hAnsi="Times New Roman"/>
          <w:color w:val="000000"/>
          <w:sz w:val="28"/>
          <w:szCs w:val="28"/>
        </w:rPr>
        <w:t xml:space="preserve"> </w:t>
      </w:r>
      <w:r w:rsidRPr="00F854B5">
        <w:rPr>
          <w:rFonts w:ascii="Times New Roman" w:hAnsi="Times New Roman"/>
          <w:color w:val="000000"/>
          <w:sz w:val="28"/>
          <w:szCs w:val="28"/>
        </w:rPr>
        <w:t xml:space="preserve">Mục </w:t>
      </w:r>
      <w:r>
        <w:rPr>
          <w:rFonts w:ascii="Times New Roman" w:hAnsi="Times New Roman"/>
          <w:color w:val="000000"/>
          <w:sz w:val="28"/>
          <w:szCs w:val="28"/>
        </w:rPr>
        <w:t>8</w:t>
      </w:r>
      <w:r w:rsidRPr="00F854B5">
        <w:rPr>
          <w:rFonts w:ascii="Times New Roman" w:hAnsi="Times New Roman"/>
          <w:color w:val="000000"/>
          <w:sz w:val="28"/>
          <w:szCs w:val="28"/>
        </w:rPr>
        <w:t xml:space="preserve"> và Mục </w:t>
      </w:r>
      <w:r>
        <w:rPr>
          <w:rFonts w:ascii="Times New Roman" w:hAnsi="Times New Roman"/>
          <w:color w:val="000000"/>
          <w:sz w:val="28"/>
          <w:szCs w:val="28"/>
        </w:rPr>
        <w:t>9</w:t>
      </w:r>
      <w:r w:rsidRPr="00F854B5">
        <w:rPr>
          <w:rFonts w:ascii="Times New Roman" w:hAnsi="Times New Roman"/>
          <w:color w:val="000000"/>
          <w:sz w:val="28"/>
          <w:szCs w:val="28"/>
        </w:rPr>
        <w:t xml:space="preserve">.2; Bảng </w:t>
      </w:r>
      <w:r>
        <w:rPr>
          <w:rFonts w:ascii="Times New Roman" w:hAnsi="Times New Roman"/>
          <w:color w:val="000000"/>
          <w:sz w:val="28"/>
          <w:szCs w:val="28"/>
        </w:rPr>
        <w:t>đơn giá</w:t>
      </w:r>
      <w:r w:rsidRPr="00F854B5">
        <w:rPr>
          <w:rFonts w:ascii="Times New Roman" w:hAnsi="Times New Roman"/>
          <w:color w:val="000000"/>
          <w:sz w:val="28"/>
          <w:szCs w:val="28"/>
        </w:rPr>
        <w:t>;</w:t>
      </w:r>
    </w:p>
    <w:p w:rsidR="006D42B0" w:rsidRDefault="006D42B0" w:rsidP="006D42B0">
      <w:pPr>
        <w:jc w:val="both"/>
        <w:rPr>
          <w:rFonts w:ascii="Times New Roman" w:hAnsi="Times New Roman"/>
          <w:color w:val="000000"/>
          <w:sz w:val="28"/>
          <w:szCs w:val="28"/>
        </w:rPr>
      </w:pPr>
      <w:r>
        <w:rPr>
          <w:rFonts w:ascii="Times New Roman" w:hAnsi="Times New Roman"/>
          <w:color w:val="000000"/>
          <w:sz w:val="28"/>
          <w:szCs w:val="28"/>
        </w:rPr>
        <w:tab/>
        <w:t>2.</w:t>
      </w:r>
      <w:r w:rsidRPr="00F854B5">
        <w:rPr>
          <w:rFonts w:ascii="Times New Roman" w:hAnsi="Times New Roman"/>
          <w:color w:val="000000"/>
          <w:sz w:val="28"/>
          <w:szCs w:val="28"/>
        </w:rPr>
        <w:t xml:space="preserve"> Công việc tại Mục </w:t>
      </w:r>
      <w:r>
        <w:rPr>
          <w:rFonts w:ascii="Times New Roman" w:hAnsi="Times New Roman"/>
          <w:color w:val="000000"/>
          <w:sz w:val="28"/>
          <w:szCs w:val="28"/>
        </w:rPr>
        <w:t>9</w:t>
      </w:r>
      <w:r w:rsidRPr="00F854B5">
        <w:rPr>
          <w:rFonts w:ascii="Times New Roman" w:hAnsi="Times New Roman"/>
          <w:color w:val="000000"/>
          <w:sz w:val="28"/>
          <w:szCs w:val="28"/>
        </w:rPr>
        <w:t xml:space="preserve">.2 Bảng </w:t>
      </w:r>
      <w:r>
        <w:rPr>
          <w:rFonts w:ascii="Times New Roman" w:hAnsi="Times New Roman"/>
          <w:color w:val="000000"/>
          <w:sz w:val="28"/>
          <w:szCs w:val="28"/>
        </w:rPr>
        <w:t xml:space="preserve">đơn giá </w:t>
      </w:r>
      <w:r w:rsidRPr="00F854B5">
        <w:rPr>
          <w:rFonts w:ascii="Times New Roman" w:hAnsi="Times New Roman"/>
          <w:color w:val="000000"/>
          <w:sz w:val="28"/>
          <w:szCs w:val="28"/>
        </w:rPr>
        <w:t>do Văn phòng Đă</w:t>
      </w:r>
      <w:r>
        <w:rPr>
          <w:rFonts w:ascii="Times New Roman" w:hAnsi="Times New Roman"/>
          <w:color w:val="000000"/>
          <w:sz w:val="28"/>
          <w:szCs w:val="28"/>
        </w:rPr>
        <w:t>ng ký đất đai thực hiện;</w:t>
      </w:r>
    </w:p>
    <w:p w:rsidR="004A70F0" w:rsidRDefault="004A70F0" w:rsidP="004A70F0">
      <w:pPr>
        <w:jc w:val="both"/>
        <w:rPr>
          <w:rFonts w:ascii="Times New Roman" w:hAnsi="Times New Roman"/>
          <w:color w:val="000000"/>
          <w:sz w:val="28"/>
          <w:szCs w:val="28"/>
        </w:rPr>
      </w:pPr>
      <w:r>
        <w:rPr>
          <w:rFonts w:ascii="Times New Roman" w:hAnsi="Times New Roman"/>
          <w:color w:val="000000"/>
          <w:sz w:val="28"/>
          <w:szCs w:val="28"/>
        </w:rPr>
        <w:tab/>
        <w:t>3.</w:t>
      </w:r>
      <w:r w:rsidRPr="004A70F0">
        <w:rPr>
          <w:rFonts w:ascii="Times New Roman" w:hAnsi="Times New Roman"/>
          <w:color w:val="000000"/>
          <w:sz w:val="28"/>
          <w:szCs w:val="28"/>
        </w:rPr>
        <w:t xml:space="preserve"> Đơn vị tính “Lớp dữ liệu” tại Bảng 130 là một lớp dữ liệu không gian quy</w:t>
      </w:r>
      <w:r w:rsidRPr="004A70F0">
        <w:rPr>
          <w:rFonts w:ascii="Times New Roman" w:hAnsi="Times New Roman"/>
          <w:color w:val="000000"/>
          <w:sz w:val="28"/>
          <w:szCs w:val="28"/>
        </w:rPr>
        <w:br/>
        <w:t>hoạch sử dụng đất hoặc kế hoạch sử dụng đất của một huyện theo quy định kỹ thuật về</w:t>
      </w:r>
      <w:r>
        <w:rPr>
          <w:rFonts w:ascii="Times New Roman" w:hAnsi="Times New Roman"/>
          <w:color w:val="000000"/>
          <w:sz w:val="28"/>
          <w:szCs w:val="28"/>
        </w:rPr>
        <w:t xml:space="preserve"> </w:t>
      </w:r>
      <w:r w:rsidRPr="004A70F0">
        <w:rPr>
          <w:rFonts w:ascii="Times New Roman" w:hAnsi="Times New Roman"/>
          <w:color w:val="000000"/>
          <w:sz w:val="28"/>
          <w:szCs w:val="28"/>
        </w:rPr>
        <w:t>CSDL đất đai.</w:t>
      </w:r>
    </w:p>
    <w:p w:rsidR="006D42B0" w:rsidRDefault="006D42B0" w:rsidP="00893505">
      <w:pPr>
        <w:jc w:val="both"/>
        <w:rPr>
          <w:rFonts w:ascii="Times New Roman" w:hAnsi="Times New Roman"/>
          <w:color w:val="000000"/>
          <w:sz w:val="28"/>
          <w:szCs w:val="28"/>
        </w:rPr>
      </w:pPr>
      <w:r w:rsidRPr="006D42B0">
        <w:rPr>
          <w:rFonts w:ascii="Times New Roman" w:hAnsi="Times New Roman"/>
          <w:color w:val="000000"/>
          <w:spacing w:val="-2"/>
          <w:sz w:val="28"/>
          <w:szCs w:val="28"/>
        </w:rPr>
        <w:tab/>
        <w:t>4. Đơn giá tại Mục 4.1 Bảng đơn giá tính cho một huyện trung bình có bản đồ quy hoạch sử dụng đất tỷ lệ 1:10.000. Khi tính mức cho từng huyện cụ thể thì căn cứ vào tỷ lệ bản đồ quy hoạch sử dụng đất của huyện đó để tính theo công thức sau:</w:t>
      </w:r>
      <w:r w:rsidRPr="00F854B5">
        <w:rPr>
          <w:rFonts w:ascii="Times New Roman" w:hAnsi="Times New Roman"/>
          <w:color w:val="000000"/>
          <w:spacing w:val="-2"/>
          <w:sz w:val="28"/>
          <w:szCs w:val="28"/>
        </w:rPr>
        <w:br/>
      </w:r>
      <w:r>
        <w:rPr>
          <w:rFonts w:ascii="Times New Roman" w:hAnsi="Times New Roman"/>
          <w:color w:val="000000"/>
          <w:sz w:val="28"/>
          <w:szCs w:val="28"/>
        </w:rPr>
        <w:tab/>
      </w:r>
      <w:r>
        <w:rPr>
          <w:rFonts w:ascii="Times New Roman" w:hAnsi="Times New Roman"/>
          <w:color w:val="000000"/>
          <w:sz w:val="28"/>
          <w:szCs w:val="28"/>
        </w:rPr>
        <w:tab/>
      </w:r>
      <w:r w:rsidRPr="00F854B5">
        <w:rPr>
          <w:rFonts w:ascii="Times New Roman" w:hAnsi="Times New Roman"/>
          <w:color w:val="000000"/>
          <w:sz w:val="28"/>
          <w:szCs w:val="28"/>
        </w:rPr>
        <w:t>Mt = M x K</w:t>
      </w:r>
    </w:p>
    <w:p w:rsidR="006D42B0" w:rsidRDefault="006D42B0" w:rsidP="00893505">
      <w:pPr>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sidRPr="00F854B5">
        <w:rPr>
          <w:rFonts w:ascii="Times New Roman" w:hAnsi="Times New Roman"/>
          <w:color w:val="000000"/>
          <w:sz w:val="28"/>
          <w:szCs w:val="28"/>
        </w:rPr>
        <w:t>Trong đó:</w:t>
      </w:r>
    </w:p>
    <w:p w:rsidR="006D42B0" w:rsidRDefault="006D42B0" w:rsidP="00893505">
      <w:pPr>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Pr="00F854B5">
        <w:rPr>
          <w:rFonts w:ascii="Times New Roman" w:hAnsi="Times New Roman"/>
          <w:color w:val="000000"/>
          <w:sz w:val="28"/>
          <w:szCs w:val="28"/>
        </w:rPr>
        <w:t>- Mt: Là mức lao động cần tính;</w:t>
      </w:r>
    </w:p>
    <w:p w:rsidR="006D42B0" w:rsidRDefault="006D42B0" w:rsidP="00893505">
      <w:pPr>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Pr="00F854B5">
        <w:rPr>
          <w:rFonts w:ascii="Times New Roman" w:hAnsi="Times New Roman"/>
          <w:color w:val="000000"/>
          <w:sz w:val="28"/>
          <w:szCs w:val="28"/>
        </w:rPr>
        <w:t>- M: Là mức Chuẩn hóa các lớp đối tượng không gian quy hoạch sử dụng đất</w:t>
      </w:r>
      <w:r>
        <w:rPr>
          <w:rFonts w:ascii="Times New Roman" w:hAnsi="Times New Roman"/>
          <w:color w:val="000000"/>
          <w:sz w:val="28"/>
          <w:szCs w:val="28"/>
        </w:rPr>
        <w:t xml:space="preserve"> </w:t>
      </w:r>
      <w:r w:rsidRPr="00F854B5">
        <w:rPr>
          <w:rFonts w:ascii="Times New Roman" w:hAnsi="Times New Roman"/>
          <w:color w:val="000000"/>
          <w:sz w:val="28"/>
          <w:szCs w:val="28"/>
        </w:rPr>
        <w:t xml:space="preserve">đai tại Mục </w:t>
      </w:r>
      <w:r>
        <w:rPr>
          <w:rFonts w:ascii="Times New Roman" w:hAnsi="Times New Roman"/>
          <w:color w:val="000000"/>
          <w:sz w:val="28"/>
          <w:szCs w:val="28"/>
        </w:rPr>
        <w:t>4.1</w:t>
      </w:r>
    </w:p>
    <w:p w:rsidR="006D42B0" w:rsidRDefault="006D42B0" w:rsidP="006D42B0">
      <w:pPr>
        <w:spacing w:after="12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sidRPr="00F854B5">
        <w:rPr>
          <w:rFonts w:ascii="Times New Roman" w:hAnsi="Times New Roman"/>
          <w:color w:val="000000"/>
          <w:sz w:val="28"/>
          <w:szCs w:val="28"/>
        </w:rPr>
        <w:t xml:space="preserve">- K: Là hệ số điều chỉnh </w:t>
      </w:r>
      <w:r>
        <w:rPr>
          <w:rFonts w:ascii="Times New Roman" w:hAnsi="Times New Roman"/>
          <w:color w:val="000000"/>
          <w:sz w:val="28"/>
          <w:szCs w:val="28"/>
        </w:rPr>
        <w:t>đơn giá</w:t>
      </w:r>
      <w:r w:rsidRPr="00F854B5">
        <w:rPr>
          <w:rFonts w:ascii="Times New Roman" w:hAnsi="Times New Roman"/>
          <w:color w:val="000000"/>
          <w:sz w:val="28"/>
          <w:szCs w:val="28"/>
        </w:rPr>
        <w:t xml:space="preserve"> chuẩn hóa các lớp đối tượng không gian quy</w:t>
      </w:r>
      <w:r>
        <w:rPr>
          <w:rFonts w:ascii="Times New Roman" w:hAnsi="Times New Roman"/>
          <w:color w:val="000000"/>
          <w:sz w:val="28"/>
          <w:szCs w:val="28"/>
        </w:rPr>
        <w:t xml:space="preserve"> hoạch sử dụng đất, </w:t>
      </w:r>
      <w:r w:rsidRPr="00F854B5">
        <w:rPr>
          <w:rFonts w:ascii="Times New Roman" w:hAnsi="Times New Roman"/>
          <w:color w:val="000000"/>
          <w:sz w:val="28"/>
          <w:szCs w:val="28"/>
        </w:rPr>
        <w:t>được xác định theo Bảng</w:t>
      </w:r>
      <w:r>
        <w:rPr>
          <w:rFonts w:ascii="Times New Roman" w:hAnsi="Times New Roman"/>
          <w:color w:val="000000"/>
          <w:sz w:val="28"/>
          <w:szCs w:val="28"/>
        </w:rPr>
        <w:t xml:space="preserve"> sau: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46"/>
        <w:gridCol w:w="5179"/>
        <w:gridCol w:w="1148"/>
        <w:gridCol w:w="1220"/>
        <w:gridCol w:w="1278"/>
      </w:tblGrid>
      <w:tr w:rsidR="004A70F0" w:rsidRPr="00F854B5" w:rsidTr="00893505">
        <w:tc>
          <w:tcPr>
            <w:tcW w:w="746" w:type="dxa"/>
            <w:vMerge w:val="restart"/>
            <w:tcBorders>
              <w:top w:val="single" w:sz="4" w:space="0" w:color="auto"/>
              <w:left w:val="single" w:sz="4" w:space="0" w:color="auto"/>
              <w:right w:val="single" w:sz="4" w:space="0" w:color="auto"/>
            </w:tcBorders>
            <w:vAlign w:val="center"/>
          </w:tcPr>
          <w:p w:rsidR="004A70F0" w:rsidRPr="00F854B5" w:rsidRDefault="004A70F0" w:rsidP="00893505">
            <w:pPr>
              <w:jc w:val="center"/>
              <w:rPr>
                <w:rFonts w:ascii="Times New Roman" w:hAnsi="Times New Roman"/>
                <w:b/>
                <w:color w:val="auto"/>
                <w:sz w:val="28"/>
                <w:szCs w:val="28"/>
              </w:rPr>
            </w:pPr>
            <w:r w:rsidRPr="00F854B5">
              <w:rPr>
                <w:rFonts w:ascii="Times New Roman" w:hAnsi="Times New Roman"/>
                <w:b/>
                <w:color w:val="000000"/>
                <w:sz w:val="28"/>
                <w:szCs w:val="28"/>
              </w:rPr>
              <w:t>STT</w:t>
            </w:r>
          </w:p>
        </w:tc>
        <w:tc>
          <w:tcPr>
            <w:tcW w:w="5206" w:type="dxa"/>
            <w:vMerge w:val="restart"/>
            <w:tcBorders>
              <w:top w:val="single" w:sz="4" w:space="0" w:color="auto"/>
              <w:left w:val="single" w:sz="4" w:space="0" w:color="auto"/>
              <w:right w:val="single" w:sz="4" w:space="0" w:color="auto"/>
            </w:tcBorders>
            <w:vAlign w:val="center"/>
          </w:tcPr>
          <w:p w:rsidR="004A70F0" w:rsidRPr="00F854B5" w:rsidRDefault="004A70F0" w:rsidP="00893505">
            <w:pPr>
              <w:jc w:val="center"/>
              <w:rPr>
                <w:rFonts w:ascii="Times New Roman" w:hAnsi="Times New Roman"/>
                <w:b/>
                <w:color w:val="auto"/>
                <w:sz w:val="28"/>
                <w:szCs w:val="28"/>
              </w:rPr>
            </w:pPr>
            <w:r w:rsidRPr="00F854B5">
              <w:rPr>
                <w:rFonts w:ascii="Times New Roman" w:hAnsi="Times New Roman"/>
                <w:b/>
                <w:color w:val="000000"/>
                <w:sz w:val="28"/>
                <w:szCs w:val="28"/>
              </w:rPr>
              <w:t>Nội dung công việc</w:t>
            </w:r>
          </w:p>
        </w:tc>
        <w:tc>
          <w:tcPr>
            <w:tcW w:w="3520" w:type="dxa"/>
            <w:gridSpan w:val="3"/>
            <w:tcBorders>
              <w:top w:val="single" w:sz="4" w:space="0" w:color="auto"/>
              <w:left w:val="single" w:sz="4" w:space="0" w:color="auto"/>
              <w:bottom w:val="single" w:sz="4" w:space="0" w:color="auto"/>
              <w:right w:val="single" w:sz="4" w:space="0" w:color="auto"/>
            </w:tcBorders>
            <w:vAlign w:val="center"/>
          </w:tcPr>
          <w:p w:rsidR="004A70F0" w:rsidRPr="00F854B5" w:rsidRDefault="004A70F0" w:rsidP="000A5173">
            <w:pPr>
              <w:jc w:val="center"/>
              <w:rPr>
                <w:rFonts w:ascii="Times New Roman" w:hAnsi="Times New Roman"/>
                <w:b/>
                <w:color w:val="000000"/>
                <w:sz w:val="28"/>
                <w:szCs w:val="28"/>
              </w:rPr>
            </w:pPr>
            <w:r w:rsidRPr="00F854B5">
              <w:rPr>
                <w:rFonts w:ascii="Times New Roman" w:hAnsi="Times New Roman"/>
                <w:b/>
                <w:color w:val="000000"/>
                <w:sz w:val="28"/>
                <w:szCs w:val="28"/>
              </w:rPr>
              <w:t xml:space="preserve">Hệ số K điều chỉnh </w:t>
            </w:r>
            <w:r w:rsidR="000A5173">
              <w:rPr>
                <w:rFonts w:ascii="Times New Roman" w:hAnsi="Times New Roman"/>
                <w:b/>
                <w:color w:val="000000"/>
                <w:sz w:val="28"/>
                <w:szCs w:val="28"/>
              </w:rPr>
              <w:t>đơn giá</w:t>
            </w:r>
          </w:p>
        </w:tc>
      </w:tr>
      <w:tr w:rsidR="004A70F0" w:rsidRPr="00F854B5" w:rsidTr="00893505">
        <w:tc>
          <w:tcPr>
            <w:tcW w:w="746" w:type="dxa"/>
            <w:vMerge/>
            <w:tcBorders>
              <w:left w:val="single" w:sz="4" w:space="0" w:color="auto"/>
              <w:bottom w:val="single" w:sz="4" w:space="0" w:color="auto"/>
              <w:right w:val="single" w:sz="4" w:space="0" w:color="auto"/>
            </w:tcBorders>
            <w:vAlign w:val="center"/>
          </w:tcPr>
          <w:p w:rsidR="004A70F0" w:rsidRPr="00F854B5" w:rsidRDefault="004A70F0" w:rsidP="00893505">
            <w:pPr>
              <w:jc w:val="center"/>
              <w:rPr>
                <w:rFonts w:ascii="Times New Roman" w:hAnsi="Times New Roman"/>
                <w:b/>
                <w:color w:val="000000"/>
                <w:sz w:val="28"/>
                <w:szCs w:val="28"/>
              </w:rPr>
            </w:pPr>
          </w:p>
        </w:tc>
        <w:tc>
          <w:tcPr>
            <w:tcW w:w="5206" w:type="dxa"/>
            <w:vMerge/>
            <w:tcBorders>
              <w:left w:val="single" w:sz="4" w:space="0" w:color="auto"/>
              <w:bottom w:val="single" w:sz="4" w:space="0" w:color="auto"/>
              <w:right w:val="single" w:sz="4" w:space="0" w:color="auto"/>
            </w:tcBorders>
            <w:vAlign w:val="center"/>
          </w:tcPr>
          <w:p w:rsidR="004A70F0" w:rsidRPr="00F854B5" w:rsidRDefault="004A70F0" w:rsidP="00893505">
            <w:pPr>
              <w:jc w:val="center"/>
              <w:rPr>
                <w:rFonts w:ascii="Times New Roman" w:hAnsi="Times New Roman"/>
                <w:b/>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4A70F0" w:rsidRPr="004A70F0" w:rsidRDefault="004A70F0" w:rsidP="004A70F0">
            <w:pPr>
              <w:jc w:val="center"/>
              <w:rPr>
                <w:rFonts w:ascii="Times New Roman" w:hAnsi="Times New Roman"/>
                <w:b/>
                <w:color w:val="auto"/>
                <w:sz w:val="24"/>
                <w:szCs w:val="24"/>
              </w:rPr>
            </w:pPr>
            <w:r w:rsidRPr="004A70F0">
              <w:rPr>
                <w:rFonts w:ascii="Times New Roman" w:hAnsi="Times New Roman"/>
                <w:b/>
                <w:color w:val="000000"/>
                <w:szCs w:val="26"/>
              </w:rPr>
              <w:t>Tỷ lệ</w:t>
            </w:r>
            <w:r w:rsidRPr="004A70F0">
              <w:rPr>
                <w:rFonts w:ascii="Times New Roman" w:hAnsi="Times New Roman"/>
                <w:b/>
                <w:color w:val="000000"/>
                <w:szCs w:val="26"/>
              </w:rPr>
              <w:br/>
              <w:t>1:25.000</w:t>
            </w:r>
          </w:p>
        </w:tc>
        <w:tc>
          <w:tcPr>
            <w:tcW w:w="1220" w:type="dxa"/>
            <w:tcBorders>
              <w:top w:val="single" w:sz="4" w:space="0" w:color="auto"/>
              <w:left w:val="single" w:sz="4" w:space="0" w:color="auto"/>
              <w:bottom w:val="single" w:sz="4" w:space="0" w:color="auto"/>
              <w:right w:val="single" w:sz="4" w:space="0" w:color="auto"/>
            </w:tcBorders>
            <w:vAlign w:val="center"/>
          </w:tcPr>
          <w:p w:rsidR="004A70F0" w:rsidRPr="004A70F0" w:rsidRDefault="004A70F0" w:rsidP="004A70F0">
            <w:pPr>
              <w:jc w:val="center"/>
              <w:rPr>
                <w:rFonts w:ascii="Times New Roman" w:hAnsi="Times New Roman"/>
                <w:b/>
                <w:color w:val="auto"/>
                <w:sz w:val="24"/>
                <w:szCs w:val="24"/>
              </w:rPr>
            </w:pPr>
            <w:r w:rsidRPr="004A70F0">
              <w:rPr>
                <w:rFonts w:ascii="Times New Roman" w:hAnsi="Times New Roman"/>
                <w:b/>
                <w:color w:val="000000"/>
                <w:szCs w:val="26"/>
              </w:rPr>
              <w:t>Tỷ lệ</w:t>
            </w:r>
            <w:r w:rsidRPr="004A70F0">
              <w:rPr>
                <w:rFonts w:ascii="Times New Roman" w:hAnsi="Times New Roman"/>
                <w:b/>
                <w:color w:val="000000"/>
                <w:szCs w:val="26"/>
              </w:rPr>
              <w:br/>
              <w:t>1:50.000</w:t>
            </w:r>
          </w:p>
        </w:tc>
        <w:tc>
          <w:tcPr>
            <w:tcW w:w="1220" w:type="dxa"/>
            <w:tcBorders>
              <w:top w:val="single" w:sz="4" w:space="0" w:color="auto"/>
              <w:left w:val="single" w:sz="4" w:space="0" w:color="auto"/>
              <w:bottom w:val="single" w:sz="4" w:space="0" w:color="auto"/>
              <w:right w:val="single" w:sz="4" w:space="0" w:color="auto"/>
            </w:tcBorders>
            <w:vAlign w:val="center"/>
          </w:tcPr>
          <w:p w:rsidR="004A70F0" w:rsidRPr="004A70F0" w:rsidRDefault="004A70F0" w:rsidP="004A70F0">
            <w:pPr>
              <w:jc w:val="center"/>
              <w:rPr>
                <w:rFonts w:ascii="Times New Roman" w:hAnsi="Times New Roman"/>
                <w:b/>
                <w:color w:val="auto"/>
                <w:sz w:val="24"/>
                <w:szCs w:val="24"/>
              </w:rPr>
            </w:pPr>
            <w:r w:rsidRPr="004A70F0">
              <w:rPr>
                <w:rFonts w:ascii="Times New Roman" w:hAnsi="Times New Roman"/>
                <w:b/>
                <w:color w:val="000000"/>
                <w:szCs w:val="26"/>
              </w:rPr>
              <w:t>Tỷ lệ</w:t>
            </w:r>
            <w:r w:rsidRPr="004A70F0">
              <w:rPr>
                <w:rFonts w:ascii="Times New Roman" w:hAnsi="Times New Roman"/>
                <w:b/>
                <w:color w:val="000000"/>
                <w:szCs w:val="26"/>
              </w:rPr>
              <w:br/>
              <w:t>1:100.000</w:t>
            </w:r>
          </w:p>
        </w:tc>
      </w:tr>
      <w:tr w:rsidR="004A70F0" w:rsidRPr="00F854B5" w:rsidTr="00893505">
        <w:tc>
          <w:tcPr>
            <w:tcW w:w="746" w:type="dxa"/>
            <w:tcBorders>
              <w:top w:val="single" w:sz="4" w:space="0" w:color="auto"/>
              <w:left w:val="single" w:sz="4" w:space="0" w:color="auto"/>
              <w:bottom w:val="single" w:sz="4" w:space="0" w:color="auto"/>
              <w:right w:val="single" w:sz="4" w:space="0" w:color="auto"/>
            </w:tcBorders>
            <w:vAlign w:val="center"/>
          </w:tcPr>
          <w:p w:rsidR="004A70F0" w:rsidRPr="00F854B5" w:rsidRDefault="004A70F0" w:rsidP="00893505">
            <w:pPr>
              <w:jc w:val="center"/>
              <w:rPr>
                <w:rFonts w:ascii="Times New Roman" w:hAnsi="Times New Roman"/>
                <w:color w:val="000000"/>
                <w:sz w:val="28"/>
                <w:szCs w:val="28"/>
              </w:rPr>
            </w:pPr>
          </w:p>
        </w:tc>
        <w:tc>
          <w:tcPr>
            <w:tcW w:w="5206" w:type="dxa"/>
            <w:tcBorders>
              <w:top w:val="single" w:sz="4" w:space="0" w:color="auto"/>
              <w:left w:val="single" w:sz="4" w:space="0" w:color="auto"/>
              <w:bottom w:val="single" w:sz="4" w:space="0" w:color="auto"/>
              <w:right w:val="single" w:sz="4" w:space="0" w:color="auto"/>
            </w:tcBorders>
            <w:vAlign w:val="center"/>
          </w:tcPr>
          <w:p w:rsidR="004A70F0" w:rsidRPr="00F854B5" w:rsidRDefault="004A70F0" w:rsidP="00893505">
            <w:pPr>
              <w:jc w:val="both"/>
              <w:rPr>
                <w:rFonts w:ascii="Times New Roman" w:hAnsi="Times New Roman"/>
                <w:color w:val="000000"/>
                <w:sz w:val="28"/>
                <w:szCs w:val="28"/>
              </w:rPr>
            </w:pPr>
            <w:r w:rsidRPr="00F854B5">
              <w:rPr>
                <w:rFonts w:ascii="Times New Roman" w:hAnsi="Times New Roman"/>
                <w:color w:val="000000"/>
                <w:sz w:val="28"/>
                <w:szCs w:val="28"/>
              </w:rPr>
              <w:t>Chuẩn hóa các lớp đối tượng không gian quy</w:t>
            </w:r>
            <w:r>
              <w:rPr>
                <w:rFonts w:ascii="Times New Roman" w:hAnsi="Times New Roman"/>
                <w:color w:val="000000"/>
                <w:sz w:val="28"/>
                <w:szCs w:val="28"/>
              </w:rPr>
              <w:t xml:space="preserve"> </w:t>
            </w:r>
            <w:r w:rsidRPr="00F854B5">
              <w:rPr>
                <w:rFonts w:ascii="Times New Roman" w:hAnsi="Times New Roman"/>
                <w:color w:val="000000"/>
                <w:sz w:val="28"/>
                <w:szCs w:val="28"/>
              </w:rPr>
              <w:t>hoạch sử dụng đất</w:t>
            </w:r>
          </w:p>
        </w:tc>
        <w:tc>
          <w:tcPr>
            <w:tcW w:w="1080" w:type="dxa"/>
            <w:tcBorders>
              <w:top w:val="single" w:sz="4" w:space="0" w:color="auto"/>
              <w:left w:val="single" w:sz="4" w:space="0" w:color="auto"/>
              <w:bottom w:val="single" w:sz="4" w:space="0" w:color="auto"/>
              <w:right w:val="single" w:sz="4" w:space="0" w:color="auto"/>
            </w:tcBorders>
            <w:vAlign w:val="center"/>
          </w:tcPr>
          <w:p w:rsidR="004A70F0" w:rsidRPr="00F854B5" w:rsidRDefault="004A70F0" w:rsidP="00893505">
            <w:pPr>
              <w:rPr>
                <w:rFonts w:ascii="Times New Roman" w:hAnsi="Times New Roman"/>
                <w:color w:val="auto"/>
                <w:sz w:val="28"/>
                <w:szCs w:val="28"/>
              </w:rPr>
            </w:pPr>
          </w:p>
        </w:tc>
        <w:tc>
          <w:tcPr>
            <w:tcW w:w="1220" w:type="dxa"/>
            <w:tcBorders>
              <w:top w:val="single" w:sz="4" w:space="0" w:color="auto"/>
              <w:left w:val="single" w:sz="4" w:space="0" w:color="auto"/>
              <w:bottom w:val="single" w:sz="4" w:space="0" w:color="auto"/>
              <w:right w:val="single" w:sz="4" w:space="0" w:color="auto"/>
            </w:tcBorders>
            <w:vAlign w:val="center"/>
          </w:tcPr>
          <w:p w:rsidR="004A70F0" w:rsidRPr="00F854B5" w:rsidRDefault="004A70F0" w:rsidP="00893505">
            <w:pPr>
              <w:rPr>
                <w:rFonts w:ascii="Times New Roman" w:hAnsi="Times New Roman"/>
                <w:color w:val="auto"/>
                <w:sz w:val="28"/>
                <w:szCs w:val="28"/>
              </w:rPr>
            </w:pPr>
          </w:p>
        </w:tc>
        <w:tc>
          <w:tcPr>
            <w:tcW w:w="1220" w:type="dxa"/>
            <w:tcBorders>
              <w:top w:val="single" w:sz="4" w:space="0" w:color="auto"/>
              <w:left w:val="single" w:sz="4" w:space="0" w:color="auto"/>
              <w:bottom w:val="single" w:sz="4" w:space="0" w:color="auto"/>
              <w:right w:val="single" w:sz="4" w:space="0" w:color="auto"/>
            </w:tcBorders>
            <w:vAlign w:val="center"/>
          </w:tcPr>
          <w:p w:rsidR="004A70F0" w:rsidRPr="00F854B5" w:rsidRDefault="004A70F0" w:rsidP="00893505">
            <w:pPr>
              <w:rPr>
                <w:rFonts w:ascii="Times New Roman" w:hAnsi="Times New Roman"/>
                <w:color w:val="auto"/>
                <w:sz w:val="28"/>
                <w:szCs w:val="28"/>
              </w:rPr>
            </w:pPr>
          </w:p>
        </w:tc>
      </w:tr>
      <w:tr w:rsidR="004A70F0" w:rsidRPr="00F854B5" w:rsidTr="00893505">
        <w:tc>
          <w:tcPr>
            <w:tcW w:w="746" w:type="dxa"/>
            <w:tcBorders>
              <w:top w:val="single" w:sz="4" w:space="0" w:color="auto"/>
              <w:left w:val="single" w:sz="4" w:space="0" w:color="auto"/>
              <w:bottom w:val="single" w:sz="4" w:space="0" w:color="auto"/>
              <w:right w:val="single" w:sz="4" w:space="0" w:color="auto"/>
            </w:tcBorders>
            <w:vAlign w:val="center"/>
            <w:hideMark/>
          </w:tcPr>
          <w:p w:rsidR="004A70F0" w:rsidRPr="00F854B5" w:rsidRDefault="004A70F0" w:rsidP="00893505">
            <w:pPr>
              <w:jc w:val="center"/>
              <w:rPr>
                <w:rFonts w:ascii="Times New Roman" w:hAnsi="Times New Roman"/>
                <w:color w:val="auto"/>
                <w:sz w:val="28"/>
                <w:szCs w:val="28"/>
              </w:rPr>
            </w:pPr>
            <w:r w:rsidRPr="00F854B5">
              <w:rPr>
                <w:rFonts w:ascii="Times New Roman" w:hAnsi="Times New Roman"/>
                <w:color w:val="000000"/>
                <w:sz w:val="28"/>
                <w:szCs w:val="28"/>
              </w:rPr>
              <w:t>1</w:t>
            </w:r>
          </w:p>
        </w:tc>
        <w:tc>
          <w:tcPr>
            <w:tcW w:w="5206" w:type="dxa"/>
            <w:tcBorders>
              <w:top w:val="single" w:sz="4" w:space="0" w:color="auto"/>
              <w:left w:val="single" w:sz="4" w:space="0" w:color="auto"/>
              <w:bottom w:val="single" w:sz="4" w:space="0" w:color="auto"/>
              <w:right w:val="single" w:sz="4" w:space="0" w:color="auto"/>
            </w:tcBorders>
            <w:vAlign w:val="center"/>
            <w:hideMark/>
          </w:tcPr>
          <w:p w:rsidR="004A70F0" w:rsidRPr="00F854B5" w:rsidRDefault="004A70F0" w:rsidP="00893505">
            <w:pPr>
              <w:jc w:val="both"/>
              <w:rPr>
                <w:rFonts w:ascii="Times New Roman" w:hAnsi="Times New Roman"/>
                <w:color w:val="auto"/>
                <w:sz w:val="28"/>
                <w:szCs w:val="28"/>
              </w:rPr>
            </w:pPr>
            <w:r w:rsidRPr="00F854B5">
              <w:rPr>
                <w:rFonts w:ascii="Times New Roman" w:hAnsi="Times New Roman"/>
                <w:color w:val="000000"/>
                <w:sz w:val="28"/>
                <w:szCs w:val="28"/>
              </w:rPr>
              <w:t>Lập bả</w:t>
            </w:r>
            <w:r>
              <w:rPr>
                <w:rFonts w:ascii="Times New Roman" w:hAnsi="Times New Roman"/>
                <w:color w:val="000000"/>
                <w:sz w:val="28"/>
                <w:szCs w:val="28"/>
              </w:rPr>
              <w:t xml:space="preserve">ng đối chiếu giữa lớp đối tượng </w:t>
            </w:r>
            <w:r w:rsidRPr="00F854B5">
              <w:rPr>
                <w:rFonts w:ascii="Times New Roman" w:hAnsi="Times New Roman"/>
                <w:color w:val="000000"/>
                <w:sz w:val="28"/>
                <w:szCs w:val="28"/>
              </w:rPr>
              <w:t>không gian</w:t>
            </w:r>
            <w:r>
              <w:rPr>
                <w:rFonts w:ascii="Times New Roman" w:hAnsi="Times New Roman"/>
                <w:color w:val="000000"/>
                <w:sz w:val="28"/>
                <w:szCs w:val="28"/>
              </w:rPr>
              <w:t xml:space="preserve"> </w:t>
            </w:r>
            <w:r w:rsidRPr="00F854B5">
              <w:rPr>
                <w:rFonts w:ascii="Times New Roman" w:hAnsi="Times New Roman"/>
                <w:color w:val="000000"/>
                <w:sz w:val="28"/>
                <w:szCs w:val="28"/>
              </w:rPr>
              <w:t>quy hoạch sử dụng đất với nội dung tương ứng</w:t>
            </w:r>
            <w:r>
              <w:rPr>
                <w:rFonts w:ascii="Times New Roman" w:hAnsi="Times New Roman"/>
                <w:color w:val="000000"/>
                <w:sz w:val="28"/>
                <w:szCs w:val="28"/>
              </w:rPr>
              <w:t xml:space="preserve"> </w:t>
            </w:r>
            <w:r w:rsidRPr="00F854B5">
              <w:rPr>
                <w:rFonts w:ascii="Times New Roman" w:hAnsi="Times New Roman"/>
                <w:color w:val="000000"/>
                <w:sz w:val="28"/>
                <w:szCs w:val="28"/>
              </w:rPr>
              <w:t xml:space="preserve">trong bản đồ quy hoạch, kế </w:t>
            </w:r>
            <w:r w:rsidRPr="00F854B5">
              <w:rPr>
                <w:rFonts w:ascii="Times New Roman" w:hAnsi="Times New Roman"/>
                <w:color w:val="000000"/>
                <w:sz w:val="28"/>
                <w:szCs w:val="28"/>
              </w:rPr>
              <w:lastRenderedPageBreak/>
              <w:t>hoạch sử dụng đất để</w:t>
            </w:r>
            <w:r>
              <w:rPr>
                <w:rFonts w:ascii="Times New Roman" w:hAnsi="Times New Roman"/>
                <w:color w:val="000000"/>
                <w:sz w:val="28"/>
                <w:szCs w:val="28"/>
              </w:rPr>
              <w:t xml:space="preserve"> </w:t>
            </w:r>
            <w:r w:rsidRPr="00F854B5">
              <w:rPr>
                <w:rFonts w:ascii="Times New Roman" w:hAnsi="Times New Roman"/>
                <w:color w:val="000000"/>
                <w:sz w:val="28"/>
                <w:szCs w:val="28"/>
              </w:rPr>
              <w:t xml:space="preserve">tách, lọc các đối </w:t>
            </w:r>
            <w:r>
              <w:rPr>
                <w:rFonts w:ascii="Times New Roman" w:hAnsi="Times New Roman"/>
                <w:color w:val="000000"/>
                <w:sz w:val="28"/>
                <w:szCs w:val="28"/>
              </w:rPr>
              <w:t>t</w:t>
            </w:r>
            <w:r w:rsidRPr="00F854B5">
              <w:rPr>
                <w:rFonts w:ascii="Times New Roman" w:hAnsi="Times New Roman"/>
                <w:color w:val="000000"/>
                <w:sz w:val="28"/>
                <w:szCs w:val="28"/>
              </w:rPr>
              <w:t>ượng cần thiết từ nội dung bản</w:t>
            </w:r>
            <w:r>
              <w:rPr>
                <w:rFonts w:ascii="Times New Roman" w:hAnsi="Times New Roman"/>
                <w:color w:val="000000"/>
                <w:sz w:val="28"/>
                <w:szCs w:val="28"/>
              </w:rPr>
              <w:t xml:space="preserve"> </w:t>
            </w:r>
            <w:r w:rsidRPr="00F854B5">
              <w:rPr>
                <w:rFonts w:ascii="Times New Roman" w:hAnsi="Times New Roman"/>
                <w:color w:val="000000"/>
                <w:sz w:val="28"/>
                <w:szCs w:val="28"/>
              </w:rPr>
              <w:t>đồ quy hoạch sử dụng đất</w:t>
            </w:r>
          </w:p>
        </w:tc>
        <w:tc>
          <w:tcPr>
            <w:tcW w:w="1080" w:type="dxa"/>
            <w:tcBorders>
              <w:top w:val="single" w:sz="4" w:space="0" w:color="auto"/>
              <w:left w:val="single" w:sz="4" w:space="0" w:color="auto"/>
              <w:bottom w:val="single" w:sz="4" w:space="0" w:color="auto"/>
              <w:right w:val="single" w:sz="4" w:space="0" w:color="auto"/>
            </w:tcBorders>
            <w:vAlign w:val="center"/>
            <w:hideMark/>
          </w:tcPr>
          <w:p w:rsidR="004A70F0" w:rsidRPr="00F854B5" w:rsidRDefault="004A70F0" w:rsidP="00893505">
            <w:pPr>
              <w:jc w:val="center"/>
              <w:rPr>
                <w:rFonts w:ascii="Times New Roman" w:hAnsi="Times New Roman"/>
                <w:color w:val="auto"/>
                <w:sz w:val="28"/>
                <w:szCs w:val="28"/>
              </w:rPr>
            </w:pPr>
            <w:r w:rsidRPr="00F854B5">
              <w:rPr>
                <w:rFonts w:ascii="Times New Roman" w:hAnsi="Times New Roman"/>
                <w:color w:val="000000"/>
                <w:sz w:val="28"/>
                <w:szCs w:val="28"/>
              </w:rPr>
              <w:lastRenderedPageBreak/>
              <w:t>0,9</w:t>
            </w:r>
          </w:p>
        </w:tc>
        <w:tc>
          <w:tcPr>
            <w:tcW w:w="1220" w:type="dxa"/>
            <w:tcBorders>
              <w:top w:val="single" w:sz="4" w:space="0" w:color="auto"/>
              <w:left w:val="single" w:sz="4" w:space="0" w:color="auto"/>
              <w:bottom w:val="single" w:sz="4" w:space="0" w:color="auto"/>
              <w:right w:val="single" w:sz="4" w:space="0" w:color="auto"/>
            </w:tcBorders>
            <w:vAlign w:val="center"/>
            <w:hideMark/>
          </w:tcPr>
          <w:p w:rsidR="004A70F0" w:rsidRPr="00F854B5" w:rsidRDefault="004A70F0" w:rsidP="00893505">
            <w:pPr>
              <w:jc w:val="center"/>
              <w:rPr>
                <w:rFonts w:ascii="Times New Roman" w:hAnsi="Times New Roman"/>
                <w:color w:val="auto"/>
                <w:sz w:val="28"/>
                <w:szCs w:val="28"/>
              </w:rPr>
            </w:pPr>
            <w:r w:rsidRPr="00F854B5">
              <w:rPr>
                <w:rFonts w:ascii="Times New Roman" w:hAnsi="Times New Roman"/>
                <w:color w:val="000000"/>
                <w:sz w:val="28"/>
                <w:szCs w:val="28"/>
              </w:rPr>
              <w:t>1</w:t>
            </w:r>
          </w:p>
        </w:tc>
        <w:tc>
          <w:tcPr>
            <w:tcW w:w="1220" w:type="dxa"/>
            <w:tcBorders>
              <w:top w:val="single" w:sz="4" w:space="0" w:color="auto"/>
              <w:left w:val="single" w:sz="4" w:space="0" w:color="auto"/>
              <w:bottom w:val="single" w:sz="4" w:space="0" w:color="auto"/>
              <w:right w:val="single" w:sz="4" w:space="0" w:color="auto"/>
            </w:tcBorders>
            <w:vAlign w:val="center"/>
            <w:hideMark/>
          </w:tcPr>
          <w:p w:rsidR="004A70F0" w:rsidRPr="00F854B5" w:rsidRDefault="004A70F0" w:rsidP="00893505">
            <w:pPr>
              <w:jc w:val="center"/>
              <w:rPr>
                <w:rFonts w:ascii="Times New Roman" w:hAnsi="Times New Roman"/>
                <w:color w:val="auto"/>
                <w:sz w:val="28"/>
                <w:szCs w:val="28"/>
              </w:rPr>
            </w:pPr>
            <w:r w:rsidRPr="00F854B5">
              <w:rPr>
                <w:rFonts w:ascii="Times New Roman" w:hAnsi="Times New Roman"/>
                <w:color w:val="000000"/>
                <w:sz w:val="28"/>
                <w:szCs w:val="28"/>
              </w:rPr>
              <w:t>1,1</w:t>
            </w:r>
          </w:p>
        </w:tc>
      </w:tr>
      <w:tr w:rsidR="004A70F0" w:rsidRPr="00F854B5" w:rsidTr="00893505">
        <w:tc>
          <w:tcPr>
            <w:tcW w:w="746" w:type="dxa"/>
            <w:tcBorders>
              <w:top w:val="single" w:sz="4" w:space="0" w:color="auto"/>
              <w:left w:val="single" w:sz="4" w:space="0" w:color="auto"/>
              <w:bottom w:val="single" w:sz="4" w:space="0" w:color="auto"/>
              <w:right w:val="single" w:sz="4" w:space="0" w:color="auto"/>
            </w:tcBorders>
            <w:vAlign w:val="center"/>
            <w:hideMark/>
          </w:tcPr>
          <w:p w:rsidR="004A70F0" w:rsidRPr="00F854B5" w:rsidRDefault="004A70F0" w:rsidP="00893505">
            <w:pPr>
              <w:jc w:val="center"/>
              <w:rPr>
                <w:rFonts w:ascii="Times New Roman" w:hAnsi="Times New Roman"/>
                <w:color w:val="auto"/>
                <w:sz w:val="28"/>
                <w:szCs w:val="28"/>
              </w:rPr>
            </w:pPr>
            <w:r w:rsidRPr="00F854B5">
              <w:rPr>
                <w:rFonts w:ascii="Times New Roman" w:hAnsi="Times New Roman"/>
                <w:color w:val="000000"/>
                <w:sz w:val="28"/>
                <w:szCs w:val="28"/>
              </w:rPr>
              <w:lastRenderedPageBreak/>
              <w:t>2</w:t>
            </w:r>
          </w:p>
        </w:tc>
        <w:tc>
          <w:tcPr>
            <w:tcW w:w="5206" w:type="dxa"/>
            <w:tcBorders>
              <w:top w:val="single" w:sz="4" w:space="0" w:color="auto"/>
              <w:left w:val="single" w:sz="4" w:space="0" w:color="auto"/>
              <w:bottom w:val="single" w:sz="4" w:space="0" w:color="auto"/>
              <w:right w:val="single" w:sz="4" w:space="0" w:color="auto"/>
            </w:tcBorders>
            <w:vAlign w:val="center"/>
            <w:hideMark/>
          </w:tcPr>
          <w:p w:rsidR="004A70F0" w:rsidRPr="00F854B5" w:rsidRDefault="004A70F0" w:rsidP="00893505">
            <w:pPr>
              <w:jc w:val="both"/>
              <w:rPr>
                <w:rFonts w:ascii="Times New Roman" w:hAnsi="Times New Roman"/>
                <w:color w:val="auto"/>
                <w:sz w:val="28"/>
                <w:szCs w:val="28"/>
              </w:rPr>
            </w:pPr>
            <w:r w:rsidRPr="00F854B5">
              <w:rPr>
                <w:rFonts w:ascii="Times New Roman" w:hAnsi="Times New Roman"/>
                <w:color w:val="000000"/>
                <w:sz w:val="28"/>
                <w:szCs w:val="28"/>
              </w:rPr>
              <w:t>Chuẩn hóa các lớp đối tượng không gian quy</w:t>
            </w:r>
            <w:r>
              <w:rPr>
                <w:rFonts w:ascii="Times New Roman" w:hAnsi="Times New Roman"/>
                <w:color w:val="000000"/>
                <w:sz w:val="28"/>
                <w:szCs w:val="28"/>
              </w:rPr>
              <w:t xml:space="preserve"> </w:t>
            </w:r>
            <w:r w:rsidRPr="00F854B5">
              <w:rPr>
                <w:rFonts w:ascii="Times New Roman" w:hAnsi="Times New Roman"/>
                <w:color w:val="000000"/>
                <w:sz w:val="28"/>
                <w:szCs w:val="28"/>
              </w:rPr>
              <w:t xml:space="preserve">hoạch sử dụng đất chưa phù hợp </w:t>
            </w:r>
          </w:p>
        </w:tc>
        <w:tc>
          <w:tcPr>
            <w:tcW w:w="1080" w:type="dxa"/>
            <w:tcBorders>
              <w:top w:val="single" w:sz="4" w:space="0" w:color="auto"/>
              <w:left w:val="single" w:sz="4" w:space="0" w:color="auto"/>
              <w:bottom w:val="single" w:sz="4" w:space="0" w:color="auto"/>
              <w:right w:val="single" w:sz="4" w:space="0" w:color="auto"/>
            </w:tcBorders>
            <w:vAlign w:val="center"/>
            <w:hideMark/>
          </w:tcPr>
          <w:p w:rsidR="004A70F0" w:rsidRPr="00F854B5" w:rsidRDefault="004A70F0" w:rsidP="00893505">
            <w:pPr>
              <w:jc w:val="center"/>
              <w:rPr>
                <w:rFonts w:ascii="Times New Roman" w:hAnsi="Times New Roman"/>
                <w:color w:val="auto"/>
                <w:sz w:val="28"/>
                <w:szCs w:val="28"/>
              </w:rPr>
            </w:pPr>
            <w:r w:rsidRPr="00F854B5">
              <w:rPr>
                <w:rFonts w:ascii="Times New Roman" w:hAnsi="Times New Roman"/>
                <w:color w:val="000000"/>
                <w:sz w:val="28"/>
                <w:szCs w:val="28"/>
              </w:rPr>
              <w:t>0,9</w:t>
            </w:r>
          </w:p>
        </w:tc>
        <w:tc>
          <w:tcPr>
            <w:tcW w:w="1220" w:type="dxa"/>
            <w:tcBorders>
              <w:top w:val="single" w:sz="4" w:space="0" w:color="auto"/>
              <w:left w:val="single" w:sz="4" w:space="0" w:color="auto"/>
              <w:bottom w:val="single" w:sz="4" w:space="0" w:color="auto"/>
              <w:right w:val="single" w:sz="4" w:space="0" w:color="auto"/>
            </w:tcBorders>
            <w:vAlign w:val="center"/>
            <w:hideMark/>
          </w:tcPr>
          <w:p w:rsidR="004A70F0" w:rsidRPr="00F854B5" w:rsidRDefault="004A70F0" w:rsidP="00893505">
            <w:pPr>
              <w:jc w:val="center"/>
              <w:rPr>
                <w:rFonts w:ascii="Times New Roman" w:hAnsi="Times New Roman"/>
                <w:color w:val="auto"/>
                <w:sz w:val="28"/>
                <w:szCs w:val="28"/>
              </w:rPr>
            </w:pPr>
            <w:r w:rsidRPr="00F854B5">
              <w:rPr>
                <w:rFonts w:ascii="Times New Roman" w:hAnsi="Times New Roman"/>
                <w:color w:val="000000"/>
                <w:sz w:val="28"/>
                <w:szCs w:val="28"/>
              </w:rPr>
              <w:t>1</w:t>
            </w:r>
          </w:p>
        </w:tc>
        <w:tc>
          <w:tcPr>
            <w:tcW w:w="1220" w:type="dxa"/>
            <w:tcBorders>
              <w:top w:val="single" w:sz="4" w:space="0" w:color="auto"/>
              <w:left w:val="single" w:sz="4" w:space="0" w:color="auto"/>
              <w:bottom w:val="single" w:sz="4" w:space="0" w:color="auto"/>
              <w:right w:val="single" w:sz="4" w:space="0" w:color="auto"/>
            </w:tcBorders>
            <w:vAlign w:val="center"/>
            <w:hideMark/>
          </w:tcPr>
          <w:p w:rsidR="004A70F0" w:rsidRPr="00F854B5" w:rsidRDefault="004A70F0" w:rsidP="00893505">
            <w:pPr>
              <w:jc w:val="center"/>
              <w:rPr>
                <w:rFonts w:ascii="Times New Roman" w:hAnsi="Times New Roman"/>
                <w:color w:val="auto"/>
                <w:sz w:val="28"/>
                <w:szCs w:val="28"/>
              </w:rPr>
            </w:pPr>
            <w:r w:rsidRPr="00F854B5">
              <w:rPr>
                <w:rFonts w:ascii="Times New Roman" w:hAnsi="Times New Roman"/>
                <w:color w:val="000000"/>
                <w:sz w:val="28"/>
                <w:szCs w:val="28"/>
              </w:rPr>
              <w:t>1,1</w:t>
            </w:r>
          </w:p>
        </w:tc>
      </w:tr>
      <w:tr w:rsidR="004A70F0" w:rsidRPr="00F854B5" w:rsidTr="00893505">
        <w:tc>
          <w:tcPr>
            <w:tcW w:w="746" w:type="dxa"/>
            <w:tcBorders>
              <w:top w:val="single" w:sz="4" w:space="0" w:color="auto"/>
              <w:left w:val="single" w:sz="4" w:space="0" w:color="auto"/>
              <w:bottom w:val="single" w:sz="4" w:space="0" w:color="auto"/>
              <w:right w:val="single" w:sz="4" w:space="0" w:color="auto"/>
            </w:tcBorders>
            <w:vAlign w:val="center"/>
            <w:hideMark/>
          </w:tcPr>
          <w:p w:rsidR="004A70F0" w:rsidRPr="00F854B5" w:rsidRDefault="004A70F0" w:rsidP="00893505">
            <w:pPr>
              <w:jc w:val="center"/>
              <w:rPr>
                <w:rFonts w:ascii="Times New Roman" w:hAnsi="Times New Roman"/>
                <w:color w:val="auto"/>
                <w:sz w:val="28"/>
                <w:szCs w:val="28"/>
              </w:rPr>
            </w:pPr>
            <w:r w:rsidRPr="00F854B5">
              <w:rPr>
                <w:rFonts w:ascii="Times New Roman" w:hAnsi="Times New Roman"/>
                <w:color w:val="000000"/>
                <w:sz w:val="28"/>
                <w:szCs w:val="28"/>
              </w:rPr>
              <w:t>3</w:t>
            </w:r>
          </w:p>
        </w:tc>
        <w:tc>
          <w:tcPr>
            <w:tcW w:w="5206" w:type="dxa"/>
            <w:tcBorders>
              <w:top w:val="single" w:sz="4" w:space="0" w:color="auto"/>
              <w:left w:val="single" w:sz="4" w:space="0" w:color="auto"/>
              <w:bottom w:val="single" w:sz="4" w:space="0" w:color="auto"/>
              <w:right w:val="single" w:sz="4" w:space="0" w:color="auto"/>
            </w:tcBorders>
            <w:vAlign w:val="center"/>
            <w:hideMark/>
          </w:tcPr>
          <w:p w:rsidR="004A70F0" w:rsidRPr="00F854B5" w:rsidRDefault="004A70F0" w:rsidP="00893505">
            <w:pPr>
              <w:jc w:val="both"/>
              <w:rPr>
                <w:rFonts w:ascii="Times New Roman" w:hAnsi="Times New Roman"/>
                <w:color w:val="auto"/>
                <w:sz w:val="28"/>
                <w:szCs w:val="28"/>
              </w:rPr>
            </w:pPr>
            <w:r w:rsidRPr="00F854B5">
              <w:rPr>
                <w:rFonts w:ascii="Times New Roman" w:hAnsi="Times New Roman"/>
                <w:color w:val="000000"/>
                <w:sz w:val="28"/>
                <w:szCs w:val="28"/>
              </w:rPr>
              <w:t xml:space="preserve">Rà soát chuẩn hóa thông tin thuộc tính cho từngđối tượng không gian quy hoạch sử dụng đất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4A70F0" w:rsidRPr="00F854B5" w:rsidRDefault="004A70F0" w:rsidP="00893505">
            <w:pPr>
              <w:jc w:val="center"/>
              <w:rPr>
                <w:rFonts w:ascii="Times New Roman" w:hAnsi="Times New Roman"/>
                <w:color w:val="auto"/>
                <w:sz w:val="28"/>
                <w:szCs w:val="28"/>
              </w:rPr>
            </w:pPr>
            <w:r w:rsidRPr="00F854B5">
              <w:rPr>
                <w:rFonts w:ascii="Times New Roman" w:hAnsi="Times New Roman"/>
                <w:color w:val="000000"/>
                <w:sz w:val="28"/>
                <w:szCs w:val="28"/>
              </w:rPr>
              <w:t>0,9</w:t>
            </w:r>
          </w:p>
        </w:tc>
        <w:tc>
          <w:tcPr>
            <w:tcW w:w="1220" w:type="dxa"/>
            <w:tcBorders>
              <w:top w:val="single" w:sz="4" w:space="0" w:color="auto"/>
              <w:left w:val="single" w:sz="4" w:space="0" w:color="auto"/>
              <w:bottom w:val="single" w:sz="4" w:space="0" w:color="auto"/>
              <w:right w:val="single" w:sz="4" w:space="0" w:color="auto"/>
            </w:tcBorders>
            <w:vAlign w:val="center"/>
            <w:hideMark/>
          </w:tcPr>
          <w:p w:rsidR="004A70F0" w:rsidRPr="00F854B5" w:rsidRDefault="004A70F0" w:rsidP="00893505">
            <w:pPr>
              <w:jc w:val="center"/>
              <w:rPr>
                <w:rFonts w:ascii="Times New Roman" w:hAnsi="Times New Roman"/>
                <w:color w:val="auto"/>
                <w:sz w:val="28"/>
                <w:szCs w:val="28"/>
              </w:rPr>
            </w:pPr>
            <w:r w:rsidRPr="00F854B5">
              <w:rPr>
                <w:rFonts w:ascii="Times New Roman" w:hAnsi="Times New Roman"/>
                <w:color w:val="000000"/>
                <w:sz w:val="28"/>
                <w:szCs w:val="28"/>
              </w:rPr>
              <w:t>1</w:t>
            </w:r>
          </w:p>
        </w:tc>
        <w:tc>
          <w:tcPr>
            <w:tcW w:w="1220" w:type="dxa"/>
            <w:tcBorders>
              <w:top w:val="single" w:sz="4" w:space="0" w:color="auto"/>
              <w:left w:val="single" w:sz="4" w:space="0" w:color="auto"/>
              <w:bottom w:val="single" w:sz="4" w:space="0" w:color="auto"/>
              <w:right w:val="single" w:sz="4" w:space="0" w:color="auto"/>
            </w:tcBorders>
            <w:vAlign w:val="center"/>
            <w:hideMark/>
          </w:tcPr>
          <w:p w:rsidR="004A70F0" w:rsidRPr="00F854B5" w:rsidRDefault="004A70F0" w:rsidP="00893505">
            <w:pPr>
              <w:jc w:val="center"/>
              <w:rPr>
                <w:rFonts w:ascii="Times New Roman" w:hAnsi="Times New Roman"/>
                <w:color w:val="auto"/>
                <w:sz w:val="28"/>
                <w:szCs w:val="28"/>
              </w:rPr>
            </w:pPr>
            <w:r w:rsidRPr="00F854B5">
              <w:rPr>
                <w:rFonts w:ascii="Times New Roman" w:hAnsi="Times New Roman"/>
                <w:color w:val="000000"/>
                <w:sz w:val="28"/>
                <w:szCs w:val="28"/>
              </w:rPr>
              <w:t>1,</w:t>
            </w:r>
            <w:r>
              <w:rPr>
                <w:rFonts w:ascii="Times New Roman" w:hAnsi="Times New Roman"/>
                <w:color w:val="000000"/>
                <w:sz w:val="28"/>
                <w:szCs w:val="28"/>
              </w:rPr>
              <w:t>1</w:t>
            </w:r>
          </w:p>
        </w:tc>
      </w:tr>
    </w:tbl>
    <w:p w:rsidR="00F57708" w:rsidRDefault="004A70F0" w:rsidP="004A70F0">
      <w:pPr>
        <w:rPr>
          <w:rFonts w:ascii="Times New Roman" w:hAnsi="Times New Roman"/>
          <w:color w:val="FF0000"/>
          <w:sz w:val="28"/>
          <w:szCs w:val="28"/>
          <w:lang w:val="fi-FI"/>
        </w:rPr>
      </w:pPr>
      <w:r w:rsidRPr="004A70F0">
        <w:rPr>
          <w:rFonts w:ascii="Times New Roman" w:hAnsi="Times New Roman"/>
          <w:color w:val="000000"/>
          <w:sz w:val="28"/>
          <w:szCs w:val="28"/>
        </w:rPr>
        <w:br/>
      </w:r>
    </w:p>
    <w:p w:rsidR="00932415" w:rsidRDefault="00932415" w:rsidP="004A70F0">
      <w:pPr>
        <w:rPr>
          <w:rFonts w:ascii="Times New Roman" w:hAnsi="Times New Roman"/>
          <w:color w:val="FF0000"/>
          <w:sz w:val="28"/>
          <w:szCs w:val="28"/>
          <w:lang w:val="fi-FI"/>
        </w:rPr>
        <w:sectPr w:rsidR="00932415" w:rsidSect="005C4AA6">
          <w:pgSz w:w="11907" w:h="16840" w:code="9"/>
          <w:pgMar w:top="1134" w:right="851" w:bottom="1134" w:left="1701" w:header="720" w:footer="720" w:gutter="0"/>
          <w:pgNumType w:start="12"/>
          <w:cols w:space="720"/>
        </w:sectPr>
      </w:pPr>
    </w:p>
    <w:p w:rsidR="0009116A" w:rsidRPr="005134B4" w:rsidRDefault="00A36141" w:rsidP="0009116A">
      <w:pPr>
        <w:spacing w:line="312" w:lineRule="auto"/>
        <w:rPr>
          <w:rFonts w:ascii="Times New Roman" w:hAnsi="Times New Roman"/>
          <w:b/>
          <w:color w:val="auto"/>
          <w:sz w:val="28"/>
          <w:szCs w:val="28"/>
          <w:lang w:val="fi-FI"/>
        </w:rPr>
      </w:pPr>
      <w:r w:rsidRPr="005134B4">
        <w:rPr>
          <w:rFonts w:ascii="Times New Roman" w:hAnsi="Times New Roman"/>
          <w:b/>
          <w:color w:val="auto"/>
          <w:sz w:val="28"/>
          <w:szCs w:val="28"/>
          <w:lang w:val="fi-FI"/>
        </w:rPr>
        <w:lastRenderedPageBreak/>
        <w:t xml:space="preserve">D. </w:t>
      </w:r>
      <w:r w:rsidR="00CF129D" w:rsidRPr="005134B4">
        <w:rPr>
          <w:rFonts w:ascii="Times New Roman" w:hAnsi="Times New Roman"/>
          <w:b/>
          <w:color w:val="auto"/>
          <w:sz w:val="28"/>
          <w:szCs w:val="28"/>
        </w:rPr>
        <w:t xml:space="preserve">ĐƠN GIÁ </w:t>
      </w:r>
      <w:r w:rsidR="0009116A" w:rsidRPr="005134B4">
        <w:rPr>
          <w:rFonts w:ascii="Times New Roman" w:hAnsi="Times New Roman"/>
          <w:b/>
          <w:color w:val="auto"/>
          <w:sz w:val="28"/>
          <w:szCs w:val="28"/>
          <w:lang w:val="fi-FI"/>
        </w:rPr>
        <w:t>XÂY DỰNG CƠ SỞ DỮ LIỆU GIÁ ĐẤ</w:t>
      </w:r>
      <w:r w:rsidR="00756032" w:rsidRPr="005134B4">
        <w:rPr>
          <w:rFonts w:ascii="Times New Roman" w:hAnsi="Times New Roman"/>
          <w:b/>
          <w:color w:val="auto"/>
          <w:sz w:val="28"/>
          <w:szCs w:val="28"/>
          <w:lang w:val="fi-FI"/>
        </w:rPr>
        <w:t>T</w:t>
      </w:r>
    </w:p>
    <w:p w:rsidR="0009116A" w:rsidRPr="005134B4" w:rsidRDefault="0009116A" w:rsidP="0009116A">
      <w:pPr>
        <w:spacing w:line="312" w:lineRule="auto"/>
        <w:ind w:firstLine="709"/>
        <w:rPr>
          <w:rFonts w:ascii="Times New Roman" w:hAnsi="Times New Roman"/>
          <w:b/>
          <w:color w:val="auto"/>
          <w:sz w:val="28"/>
          <w:szCs w:val="28"/>
          <w:lang w:val="fi-FI"/>
        </w:rPr>
      </w:pPr>
      <w:r w:rsidRPr="005134B4">
        <w:rPr>
          <w:rFonts w:ascii="Times New Roman" w:hAnsi="Times New Roman"/>
          <w:b/>
          <w:color w:val="auto"/>
          <w:sz w:val="28"/>
          <w:szCs w:val="28"/>
          <w:lang w:val="fi-FI"/>
        </w:rPr>
        <w:t>Nội dung thực hiện:</w:t>
      </w:r>
    </w:p>
    <w:p w:rsidR="00A36141" w:rsidRPr="005134B4" w:rsidRDefault="0009116A" w:rsidP="0009116A">
      <w:pPr>
        <w:spacing w:line="312" w:lineRule="auto"/>
        <w:ind w:firstLine="709"/>
        <w:rPr>
          <w:rFonts w:ascii="Times New Roman" w:hAnsi="Times New Roman"/>
          <w:color w:val="auto"/>
          <w:sz w:val="28"/>
          <w:szCs w:val="28"/>
          <w:lang w:val="fi-FI"/>
        </w:rPr>
      </w:pPr>
      <w:r w:rsidRPr="005134B4">
        <w:rPr>
          <w:rFonts w:ascii="Times New Roman" w:hAnsi="Times New Roman"/>
          <w:color w:val="auto"/>
          <w:sz w:val="28"/>
          <w:szCs w:val="28"/>
        </w:rPr>
        <w:t>- Công</w:t>
      </w:r>
      <w:r w:rsidRPr="005134B4">
        <w:rPr>
          <w:rFonts w:ascii="Times New Roman" w:hAnsi="Times New Roman"/>
          <w:color w:val="auto"/>
          <w:sz w:val="28"/>
          <w:szCs w:val="28"/>
          <w:lang w:val="fi-FI"/>
        </w:rPr>
        <w:t xml:space="preserve"> tác chuẩn bị</w:t>
      </w:r>
    </w:p>
    <w:p w:rsidR="0009116A" w:rsidRPr="005134B4" w:rsidRDefault="0009116A" w:rsidP="0009116A">
      <w:pPr>
        <w:spacing w:line="312" w:lineRule="auto"/>
        <w:ind w:firstLine="709"/>
        <w:rPr>
          <w:rFonts w:ascii="Times New Roman" w:hAnsi="Times New Roman"/>
          <w:color w:val="auto"/>
          <w:sz w:val="28"/>
          <w:szCs w:val="28"/>
        </w:rPr>
      </w:pPr>
      <w:r w:rsidRPr="005134B4">
        <w:rPr>
          <w:rFonts w:ascii="Times New Roman" w:hAnsi="Times New Roman"/>
          <w:color w:val="auto"/>
          <w:sz w:val="28"/>
          <w:szCs w:val="28"/>
        </w:rPr>
        <w:t>- Thu thập tài liệu, dữ liệu</w:t>
      </w:r>
    </w:p>
    <w:p w:rsidR="0009116A" w:rsidRPr="005134B4" w:rsidRDefault="0009116A" w:rsidP="0009116A">
      <w:pPr>
        <w:spacing w:line="312" w:lineRule="auto"/>
        <w:ind w:firstLine="709"/>
        <w:rPr>
          <w:rFonts w:ascii="Times New Roman" w:hAnsi="Times New Roman"/>
          <w:color w:val="auto"/>
          <w:sz w:val="28"/>
          <w:szCs w:val="28"/>
        </w:rPr>
      </w:pPr>
      <w:r w:rsidRPr="005134B4">
        <w:rPr>
          <w:rFonts w:ascii="Times New Roman" w:hAnsi="Times New Roman"/>
          <w:color w:val="auto"/>
          <w:sz w:val="28"/>
          <w:szCs w:val="28"/>
        </w:rPr>
        <w:t xml:space="preserve">- Rà soát, </w:t>
      </w:r>
      <w:r w:rsidRPr="005134B4">
        <w:rPr>
          <w:rFonts w:ascii="Times New Roman" w:hAnsi="Times New Roman" w:hint="eastAsia"/>
          <w:color w:val="auto"/>
          <w:sz w:val="28"/>
          <w:szCs w:val="28"/>
        </w:rPr>
        <w:t>đá</w:t>
      </w:r>
      <w:r w:rsidRPr="005134B4">
        <w:rPr>
          <w:rFonts w:ascii="Times New Roman" w:hAnsi="Times New Roman"/>
          <w:color w:val="auto"/>
          <w:sz w:val="28"/>
          <w:szCs w:val="28"/>
        </w:rPr>
        <w:t>nh giá, phân loại và sắp xếp tài liệu, dữ liệu</w:t>
      </w:r>
    </w:p>
    <w:p w:rsidR="0009116A" w:rsidRPr="005134B4" w:rsidRDefault="0009116A" w:rsidP="0009116A">
      <w:pPr>
        <w:spacing w:line="312" w:lineRule="auto"/>
        <w:ind w:firstLine="709"/>
        <w:rPr>
          <w:rFonts w:ascii="Times New Roman" w:hAnsi="Times New Roman"/>
          <w:color w:val="auto"/>
          <w:sz w:val="28"/>
          <w:szCs w:val="28"/>
        </w:rPr>
      </w:pPr>
      <w:r w:rsidRPr="005134B4">
        <w:rPr>
          <w:rFonts w:ascii="Times New Roman" w:hAnsi="Times New Roman"/>
          <w:color w:val="auto"/>
          <w:sz w:val="28"/>
          <w:szCs w:val="28"/>
        </w:rPr>
        <w:t>- Quét giấy tờ pháp lý và xử lý tập tin</w:t>
      </w:r>
    </w:p>
    <w:p w:rsidR="0009116A" w:rsidRPr="005134B4" w:rsidRDefault="0009116A" w:rsidP="0009116A">
      <w:pPr>
        <w:spacing w:line="312" w:lineRule="auto"/>
        <w:ind w:firstLine="709"/>
        <w:rPr>
          <w:rFonts w:ascii="Times New Roman" w:hAnsi="Times New Roman"/>
          <w:color w:val="auto"/>
          <w:sz w:val="28"/>
          <w:szCs w:val="28"/>
        </w:rPr>
      </w:pPr>
      <w:r w:rsidRPr="005134B4">
        <w:rPr>
          <w:rFonts w:ascii="Times New Roman" w:hAnsi="Times New Roman"/>
          <w:color w:val="auto"/>
          <w:sz w:val="28"/>
          <w:szCs w:val="28"/>
        </w:rPr>
        <w:t xml:space="preserve">- Xây dựng dữ liệu thuộc tính giá </w:t>
      </w:r>
      <w:r w:rsidRPr="005134B4">
        <w:rPr>
          <w:rFonts w:ascii="Times New Roman" w:hAnsi="Times New Roman" w:hint="eastAsia"/>
          <w:color w:val="auto"/>
          <w:sz w:val="28"/>
          <w:szCs w:val="28"/>
        </w:rPr>
        <w:t>đ</w:t>
      </w:r>
      <w:r w:rsidRPr="005134B4">
        <w:rPr>
          <w:rFonts w:ascii="Times New Roman" w:hAnsi="Times New Roman"/>
          <w:color w:val="auto"/>
          <w:sz w:val="28"/>
          <w:szCs w:val="28"/>
        </w:rPr>
        <w:t>ất</w:t>
      </w:r>
    </w:p>
    <w:p w:rsidR="0009116A" w:rsidRPr="005134B4" w:rsidRDefault="0009116A" w:rsidP="0009116A">
      <w:pPr>
        <w:spacing w:line="312" w:lineRule="auto"/>
        <w:ind w:firstLine="709"/>
        <w:rPr>
          <w:rFonts w:ascii="Times New Roman" w:hAnsi="Times New Roman"/>
          <w:color w:val="auto"/>
          <w:sz w:val="28"/>
          <w:szCs w:val="28"/>
        </w:rPr>
      </w:pPr>
      <w:r w:rsidRPr="005134B4">
        <w:rPr>
          <w:rFonts w:ascii="Times New Roman" w:hAnsi="Times New Roman"/>
          <w:color w:val="auto"/>
          <w:sz w:val="28"/>
          <w:szCs w:val="28"/>
        </w:rPr>
        <w:t xml:space="preserve">- </w:t>
      </w:r>
      <w:r w:rsidRPr="005134B4">
        <w:rPr>
          <w:rFonts w:ascii="Times New Roman" w:hAnsi="Times New Roman" w:hint="eastAsia"/>
          <w:color w:val="auto"/>
          <w:sz w:val="28"/>
          <w:szCs w:val="28"/>
        </w:rPr>
        <w:t>Đ</w:t>
      </w:r>
      <w:r w:rsidRPr="005134B4">
        <w:rPr>
          <w:rFonts w:ascii="Times New Roman" w:hAnsi="Times New Roman"/>
          <w:color w:val="auto"/>
          <w:sz w:val="28"/>
          <w:szCs w:val="28"/>
        </w:rPr>
        <w:t xml:space="preserve">ối soát, hoàn thiện dữ liệu giá </w:t>
      </w:r>
      <w:r w:rsidRPr="005134B4">
        <w:rPr>
          <w:rFonts w:ascii="Times New Roman" w:hAnsi="Times New Roman" w:hint="eastAsia"/>
          <w:color w:val="auto"/>
          <w:sz w:val="28"/>
          <w:szCs w:val="28"/>
        </w:rPr>
        <w:t>đ</w:t>
      </w:r>
      <w:r w:rsidRPr="005134B4">
        <w:rPr>
          <w:rFonts w:ascii="Times New Roman" w:hAnsi="Times New Roman"/>
          <w:color w:val="auto"/>
          <w:sz w:val="28"/>
          <w:szCs w:val="28"/>
        </w:rPr>
        <w:t>ất</w:t>
      </w:r>
    </w:p>
    <w:p w:rsidR="0009116A" w:rsidRPr="005134B4" w:rsidRDefault="0009116A" w:rsidP="0009116A">
      <w:pPr>
        <w:spacing w:line="312" w:lineRule="auto"/>
        <w:ind w:firstLine="709"/>
        <w:rPr>
          <w:rFonts w:ascii="Times New Roman" w:hAnsi="Times New Roman"/>
          <w:color w:val="auto"/>
          <w:sz w:val="28"/>
          <w:szCs w:val="28"/>
        </w:rPr>
      </w:pPr>
      <w:r w:rsidRPr="005134B4">
        <w:rPr>
          <w:rFonts w:ascii="Times New Roman" w:hAnsi="Times New Roman"/>
          <w:color w:val="auto"/>
          <w:sz w:val="28"/>
          <w:szCs w:val="28"/>
        </w:rPr>
        <w:t xml:space="preserve">- Xây dựng siêu dữ liệu giá </w:t>
      </w:r>
      <w:r w:rsidRPr="005134B4">
        <w:rPr>
          <w:rFonts w:ascii="Times New Roman" w:hAnsi="Times New Roman" w:hint="eastAsia"/>
          <w:color w:val="auto"/>
          <w:sz w:val="28"/>
          <w:szCs w:val="28"/>
        </w:rPr>
        <w:t>đ</w:t>
      </w:r>
      <w:r w:rsidRPr="005134B4">
        <w:rPr>
          <w:rFonts w:ascii="Times New Roman" w:hAnsi="Times New Roman"/>
          <w:color w:val="auto"/>
          <w:sz w:val="28"/>
          <w:szCs w:val="28"/>
        </w:rPr>
        <w:t>ất</w:t>
      </w:r>
    </w:p>
    <w:p w:rsidR="0009116A" w:rsidRPr="005134B4" w:rsidRDefault="0009116A" w:rsidP="0009116A">
      <w:pPr>
        <w:spacing w:line="312" w:lineRule="auto"/>
        <w:ind w:firstLine="709"/>
        <w:rPr>
          <w:rFonts w:ascii="Times New Roman" w:hAnsi="Times New Roman"/>
          <w:color w:val="auto"/>
          <w:sz w:val="28"/>
          <w:szCs w:val="28"/>
        </w:rPr>
      </w:pPr>
      <w:r w:rsidRPr="005134B4">
        <w:rPr>
          <w:rFonts w:ascii="Times New Roman" w:hAnsi="Times New Roman"/>
          <w:color w:val="auto"/>
          <w:sz w:val="28"/>
          <w:szCs w:val="28"/>
        </w:rPr>
        <w:t>- Kiểm tra, nghiệm thu c</w:t>
      </w:r>
      <w:r w:rsidRPr="005134B4">
        <w:rPr>
          <w:rFonts w:ascii="Times New Roman" w:hAnsi="Times New Roman" w:hint="eastAsia"/>
          <w:color w:val="auto"/>
          <w:sz w:val="28"/>
          <w:szCs w:val="28"/>
        </w:rPr>
        <w:t>ơ</w:t>
      </w:r>
      <w:r w:rsidRPr="005134B4">
        <w:rPr>
          <w:rFonts w:ascii="Times New Roman" w:hAnsi="Times New Roman"/>
          <w:color w:val="auto"/>
          <w:sz w:val="28"/>
          <w:szCs w:val="28"/>
        </w:rPr>
        <w:t xml:space="preserve"> sở dữ liệu giá </w:t>
      </w:r>
      <w:r w:rsidRPr="005134B4">
        <w:rPr>
          <w:rFonts w:ascii="Times New Roman" w:hAnsi="Times New Roman" w:hint="eastAsia"/>
          <w:color w:val="auto"/>
          <w:sz w:val="28"/>
          <w:szCs w:val="28"/>
        </w:rPr>
        <w:t>đ</w:t>
      </w:r>
      <w:r w:rsidRPr="005134B4">
        <w:rPr>
          <w:rFonts w:ascii="Times New Roman" w:hAnsi="Times New Roman"/>
          <w:color w:val="auto"/>
          <w:sz w:val="28"/>
          <w:szCs w:val="28"/>
        </w:rPr>
        <w:t>ất</w:t>
      </w:r>
    </w:p>
    <w:p w:rsidR="0009116A" w:rsidRDefault="0009116A" w:rsidP="004A70F0">
      <w:pPr>
        <w:rPr>
          <w:rFonts w:ascii="Times New Roman" w:hAnsi="Times New Roman"/>
          <w:b/>
          <w:color w:val="FF0000"/>
          <w:sz w:val="28"/>
          <w:szCs w:val="28"/>
        </w:rPr>
      </w:pPr>
    </w:p>
    <w:p w:rsidR="00855526" w:rsidRDefault="00855526">
      <w:pPr>
        <w:rPr>
          <w:rFonts w:ascii="Times New Roman" w:hAnsi="Times New Roman"/>
          <w:b/>
          <w:color w:val="FF0000"/>
          <w:sz w:val="28"/>
          <w:szCs w:val="28"/>
        </w:rPr>
        <w:sectPr w:rsidR="00855526" w:rsidSect="005C4AA6">
          <w:pgSz w:w="11907" w:h="16840" w:code="9"/>
          <w:pgMar w:top="1134" w:right="851" w:bottom="1134" w:left="1701" w:header="720" w:footer="720" w:gutter="0"/>
          <w:pgNumType w:start="15"/>
          <w:cols w:space="720"/>
        </w:sectPr>
      </w:pPr>
    </w:p>
    <w:p w:rsidR="00855526" w:rsidRDefault="00855526">
      <w:pPr>
        <w:rPr>
          <w:rFonts w:ascii="Times New Roman" w:hAnsi="Times New Roman"/>
          <w:b/>
          <w:color w:val="FF0000"/>
          <w:sz w:val="28"/>
          <w:szCs w:val="28"/>
        </w:rPr>
      </w:pPr>
    </w:p>
    <w:p w:rsidR="00855526" w:rsidRDefault="00855526">
      <w:pPr>
        <w:rPr>
          <w:rFonts w:ascii="Times New Roman" w:hAnsi="Times New Roman"/>
          <w:b/>
          <w:color w:val="FF0000"/>
          <w:sz w:val="28"/>
          <w:szCs w:val="28"/>
        </w:rPr>
      </w:pPr>
    </w:p>
    <w:p w:rsidR="00855526" w:rsidRDefault="00855526">
      <w:pPr>
        <w:rPr>
          <w:rFonts w:ascii="Times New Roman" w:hAnsi="Times New Roman"/>
          <w:b/>
          <w:color w:val="FF0000"/>
          <w:sz w:val="28"/>
          <w:szCs w:val="28"/>
        </w:rPr>
      </w:pPr>
    </w:p>
    <w:p w:rsidR="00855526" w:rsidRDefault="00855526">
      <w:pPr>
        <w:rPr>
          <w:rFonts w:ascii="Times New Roman" w:hAnsi="Times New Roman"/>
          <w:b/>
          <w:color w:val="FF0000"/>
          <w:sz w:val="28"/>
          <w:szCs w:val="28"/>
        </w:rPr>
      </w:pPr>
    </w:p>
    <w:p w:rsidR="00855526" w:rsidRDefault="00855526">
      <w:pPr>
        <w:rPr>
          <w:rFonts w:ascii="Times New Roman" w:hAnsi="Times New Roman"/>
          <w:b/>
          <w:color w:val="FF0000"/>
          <w:sz w:val="28"/>
          <w:szCs w:val="28"/>
        </w:rPr>
      </w:pPr>
    </w:p>
    <w:p w:rsidR="00855526" w:rsidRDefault="00855526">
      <w:pPr>
        <w:rPr>
          <w:rFonts w:ascii="Times New Roman" w:hAnsi="Times New Roman"/>
          <w:b/>
          <w:color w:val="FF0000"/>
          <w:sz w:val="28"/>
          <w:szCs w:val="28"/>
        </w:rPr>
      </w:pPr>
    </w:p>
    <w:p w:rsidR="00621BA1" w:rsidRDefault="00621BA1">
      <w:pPr>
        <w:rPr>
          <w:rFonts w:ascii="Times New Roman" w:hAnsi="Times New Roman"/>
          <w:b/>
          <w:color w:val="FF0000"/>
          <w:sz w:val="28"/>
          <w:szCs w:val="28"/>
        </w:rPr>
      </w:pPr>
    </w:p>
    <w:p w:rsidR="00621BA1" w:rsidRDefault="00621BA1">
      <w:pPr>
        <w:rPr>
          <w:rFonts w:ascii="Times New Roman" w:hAnsi="Times New Roman"/>
          <w:b/>
          <w:color w:val="FF0000"/>
          <w:sz w:val="28"/>
          <w:szCs w:val="28"/>
        </w:rPr>
      </w:pPr>
    </w:p>
    <w:p w:rsidR="00621BA1" w:rsidRDefault="00621BA1">
      <w:pPr>
        <w:rPr>
          <w:rFonts w:ascii="Times New Roman" w:hAnsi="Times New Roman"/>
          <w:b/>
          <w:color w:val="FF0000"/>
          <w:sz w:val="28"/>
          <w:szCs w:val="28"/>
        </w:rPr>
      </w:pPr>
    </w:p>
    <w:p w:rsidR="00621BA1" w:rsidRDefault="00621BA1">
      <w:pPr>
        <w:rPr>
          <w:rFonts w:ascii="Times New Roman" w:hAnsi="Times New Roman"/>
          <w:b/>
          <w:color w:val="FF0000"/>
          <w:sz w:val="28"/>
          <w:szCs w:val="28"/>
        </w:rPr>
      </w:pPr>
    </w:p>
    <w:p w:rsidR="00855526" w:rsidRPr="00855526" w:rsidRDefault="00855526" w:rsidP="00855526">
      <w:pPr>
        <w:jc w:val="center"/>
        <w:rPr>
          <w:rFonts w:ascii="Times New Roman" w:hAnsi="Times New Roman"/>
          <w:b/>
          <w:color w:val="FF0000"/>
          <w:sz w:val="48"/>
          <w:szCs w:val="48"/>
        </w:rPr>
      </w:pPr>
      <w:r w:rsidRPr="00855526">
        <w:rPr>
          <w:rFonts w:ascii="Times New Roman" w:hAnsi="Times New Roman"/>
          <w:b/>
          <w:color w:val="FF0000"/>
          <w:sz w:val="48"/>
          <w:szCs w:val="48"/>
        </w:rPr>
        <w:t>PHẦN PHỤ LỤC</w:t>
      </w:r>
    </w:p>
    <w:sectPr w:rsidR="00855526" w:rsidRPr="00855526" w:rsidSect="005C4AA6">
      <w:pgSz w:w="11907" w:h="16840" w:code="9"/>
      <w:pgMar w:top="1134" w:right="851" w:bottom="1134" w:left="1701" w:header="720" w:footer="720" w:gutter="0"/>
      <w:pgNumType w:start="1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AFF" w:rsidRDefault="00736AFF">
      <w:r>
        <w:separator/>
      </w:r>
    </w:p>
  </w:endnote>
  <w:endnote w:type="continuationSeparator" w:id="0">
    <w:p w:rsidR="00736AFF" w:rsidRDefault="0073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w:charset w:val="00"/>
    <w:family w:val="swiss"/>
    <w:pitch w:val="variable"/>
    <w:sig w:usb0="00000003" w:usb1="00000000" w:usb2="00000000" w:usb3="00000000" w:csb0="00000001" w:csb1="00000000"/>
  </w:font>
  <w:font w:name=".VnTimeH">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FB" w:rsidRDefault="005868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68FB" w:rsidRDefault="005868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AA6" w:rsidRPr="005C4AA6" w:rsidRDefault="005C4AA6">
    <w:pPr>
      <w:pStyle w:val="Footer"/>
      <w:jc w:val="center"/>
      <w:rPr>
        <w:lang w:val="en-US"/>
      </w:rPr>
    </w:pPr>
    <w:r>
      <w:fldChar w:fldCharType="begin"/>
    </w:r>
    <w:r>
      <w:instrText xml:space="preserve"> PAGE   \* MERGEFORMAT </w:instrText>
    </w:r>
    <w:r>
      <w:fldChar w:fldCharType="separate"/>
    </w:r>
    <w:r w:rsidR="001847FC">
      <w:rPr>
        <w:noProof/>
      </w:rPr>
      <w:t>2</w:t>
    </w:r>
    <w:r>
      <w:rPr>
        <w:noProof/>
      </w:rPr>
      <w:fldChar w:fldCharType="end"/>
    </w:r>
  </w:p>
  <w:p w:rsidR="005868FB" w:rsidRDefault="00586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AFF" w:rsidRDefault="00736AFF">
      <w:r>
        <w:separator/>
      </w:r>
    </w:p>
  </w:footnote>
  <w:footnote w:type="continuationSeparator" w:id="0">
    <w:p w:rsidR="00736AFF" w:rsidRDefault="00736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E7C64"/>
    <w:multiLevelType w:val="hybridMultilevel"/>
    <w:tmpl w:val="9300D420"/>
    <w:lvl w:ilvl="0" w:tplc="9F54CF98">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
    <w:nsid w:val="4D72412D"/>
    <w:multiLevelType w:val="hybridMultilevel"/>
    <w:tmpl w:val="EAC8B1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A036C33"/>
    <w:multiLevelType w:val="hybridMultilevel"/>
    <w:tmpl w:val="50D0C6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0E3257E"/>
    <w:multiLevelType w:val="hybridMultilevel"/>
    <w:tmpl w:val="E63AC484"/>
    <w:lvl w:ilvl="0" w:tplc="6A1A006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3E"/>
    <w:rsid w:val="000011FC"/>
    <w:rsid w:val="00004077"/>
    <w:rsid w:val="00006950"/>
    <w:rsid w:val="000207D0"/>
    <w:rsid w:val="00022BA2"/>
    <w:rsid w:val="00027F9C"/>
    <w:rsid w:val="00043531"/>
    <w:rsid w:val="00047389"/>
    <w:rsid w:val="000574A8"/>
    <w:rsid w:val="00065169"/>
    <w:rsid w:val="000664AD"/>
    <w:rsid w:val="00070150"/>
    <w:rsid w:val="00073F2F"/>
    <w:rsid w:val="00081136"/>
    <w:rsid w:val="00082EDF"/>
    <w:rsid w:val="0009116A"/>
    <w:rsid w:val="00094B90"/>
    <w:rsid w:val="000A5173"/>
    <w:rsid w:val="000A7792"/>
    <w:rsid w:val="000A7A5A"/>
    <w:rsid w:val="000B1093"/>
    <w:rsid w:val="000C586B"/>
    <w:rsid w:val="000C7B60"/>
    <w:rsid w:val="000E0A2F"/>
    <w:rsid w:val="000E1B7C"/>
    <w:rsid w:val="000E6A29"/>
    <w:rsid w:val="000F17F6"/>
    <w:rsid w:val="000F29E5"/>
    <w:rsid w:val="000F4690"/>
    <w:rsid w:val="000F578D"/>
    <w:rsid w:val="000F7E66"/>
    <w:rsid w:val="001028DC"/>
    <w:rsid w:val="00104527"/>
    <w:rsid w:val="00107F13"/>
    <w:rsid w:val="00131298"/>
    <w:rsid w:val="0013727B"/>
    <w:rsid w:val="001447F4"/>
    <w:rsid w:val="0017317A"/>
    <w:rsid w:val="00174665"/>
    <w:rsid w:val="001830E8"/>
    <w:rsid w:val="001835D2"/>
    <w:rsid w:val="001847FC"/>
    <w:rsid w:val="00184FB5"/>
    <w:rsid w:val="00192314"/>
    <w:rsid w:val="0019414F"/>
    <w:rsid w:val="001967A6"/>
    <w:rsid w:val="00196F95"/>
    <w:rsid w:val="001B5EC2"/>
    <w:rsid w:val="001D0B93"/>
    <w:rsid w:val="001E763B"/>
    <w:rsid w:val="001F36F4"/>
    <w:rsid w:val="001F4563"/>
    <w:rsid w:val="001F5944"/>
    <w:rsid w:val="001F636B"/>
    <w:rsid w:val="00200F84"/>
    <w:rsid w:val="002030E4"/>
    <w:rsid w:val="00203D66"/>
    <w:rsid w:val="002313CF"/>
    <w:rsid w:val="00232D0F"/>
    <w:rsid w:val="002361A0"/>
    <w:rsid w:val="0024420E"/>
    <w:rsid w:val="00250553"/>
    <w:rsid w:val="00252FCF"/>
    <w:rsid w:val="00274EBC"/>
    <w:rsid w:val="00274F57"/>
    <w:rsid w:val="002B0E6A"/>
    <w:rsid w:val="002B694A"/>
    <w:rsid w:val="002B7779"/>
    <w:rsid w:val="002E4DAF"/>
    <w:rsid w:val="002E60EF"/>
    <w:rsid w:val="002E6142"/>
    <w:rsid w:val="002F7FBC"/>
    <w:rsid w:val="00300565"/>
    <w:rsid w:val="00301CD1"/>
    <w:rsid w:val="00306284"/>
    <w:rsid w:val="00306582"/>
    <w:rsid w:val="00314C57"/>
    <w:rsid w:val="00316D10"/>
    <w:rsid w:val="00331F2A"/>
    <w:rsid w:val="003560BC"/>
    <w:rsid w:val="00356412"/>
    <w:rsid w:val="003743F3"/>
    <w:rsid w:val="0038251C"/>
    <w:rsid w:val="00382DEF"/>
    <w:rsid w:val="00384C5B"/>
    <w:rsid w:val="00385788"/>
    <w:rsid w:val="0038713C"/>
    <w:rsid w:val="00393D21"/>
    <w:rsid w:val="003A3757"/>
    <w:rsid w:val="003A4AB1"/>
    <w:rsid w:val="003B12C0"/>
    <w:rsid w:val="003B3D0A"/>
    <w:rsid w:val="003B4AA9"/>
    <w:rsid w:val="003C2C84"/>
    <w:rsid w:val="003D18FA"/>
    <w:rsid w:val="003D700C"/>
    <w:rsid w:val="003D72C7"/>
    <w:rsid w:val="003E1683"/>
    <w:rsid w:val="003E6109"/>
    <w:rsid w:val="003F0BB5"/>
    <w:rsid w:val="003F2AB3"/>
    <w:rsid w:val="00402F8C"/>
    <w:rsid w:val="0040342F"/>
    <w:rsid w:val="00404E3F"/>
    <w:rsid w:val="004060A1"/>
    <w:rsid w:val="004140A2"/>
    <w:rsid w:val="00415614"/>
    <w:rsid w:val="00416F81"/>
    <w:rsid w:val="00421522"/>
    <w:rsid w:val="00421796"/>
    <w:rsid w:val="0042273D"/>
    <w:rsid w:val="00425D71"/>
    <w:rsid w:val="00427546"/>
    <w:rsid w:val="004338BB"/>
    <w:rsid w:val="00443C87"/>
    <w:rsid w:val="004526E5"/>
    <w:rsid w:val="00462036"/>
    <w:rsid w:val="00467078"/>
    <w:rsid w:val="0048031E"/>
    <w:rsid w:val="00487C12"/>
    <w:rsid w:val="004A39A6"/>
    <w:rsid w:val="004A70F0"/>
    <w:rsid w:val="004B001E"/>
    <w:rsid w:val="004B2EB4"/>
    <w:rsid w:val="004D0C20"/>
    <w:rsid w:val="004D7CA4"/>
    <w:rsid w:val="004E533D"/>
    <w:rsid w:val="004F0D9C"/>
    <w:rsid w:val="004F6FAF"/>
    <w:rsid w:val="005017AD"/>
    <w:rsid w:val="0051063A"/>
    <w:rsid w:val="005123D5"/>
    <w:rsid w:val="005134B4"/>
    <w:rsid w:val="005140A5"/>
    <w:rsid w:val="0051672F"/>
    <w:rsid w:val="005210FC"/>
    <w:rsid w:val="00527DEA"/>
    <w:rsid w:val="00535D3A"/>
    <w:rsid w:val="00537FF7"/>
    <w:rsid w:val="00551AD1"/>
    <w:rsid w:val="0055318D"/>
    <w:rsid w:val="0056320E"/>
    <w:rsid w:val="005644E0"/>
    <w:rsid w:val="005707F8"/>
    <w:rsid w:val="005730A5"/>
    <w:rsid w:val="00581194"/>
    <w:rsid w:val="005868FB"/>
    <w:rsid w:val="00592C5D"/>
    <w:rsid w:val="005A2D34"/>
    <w:rsid w:val="005A70DF"/>
    <w:rsid w:val="005B7271"/>
    <w:rsid w:val="005B73D9"/>
    <w:rsid w:val="005C2949"/>
    <w:rsid w:val="005C4AA6"/>
    <w:rsid w:val="005C670F"/>
    <w:rsid w:val="005D3039"/>
    <w:rsid w:val="005D4912"/>
    <w:rsid w:val="005D7EDE"/>
    <w:rsid w:val="00600956"/>
    <w:rsid w:val="00602B64"/>
    <w:rsid w:val="00606143"/>
    <w:rsid w:val="006075A4"/>
    <w:rsid w:val="006175DB"/>
    <w:rsid w:val="00621BA1"/>
    <w:rsid w:val="00622A11"/>
    <w:rsid w:val="00624BBE"/>
    <w:rsid w:val="00632A2D"/>
    <w:rsid w:val="0063456F"/>
    <w:rsid w:val="00640797"/>
    <w:rsid w:val="0064146E"/>
    <w:rsid w:val="00642E51"/>
    <w:rsid w:val="00645415"/>
    <w:rsid w:val="00651D0E"/>
    <w:rsid w:val="00655D11"/>
    <w:rsid w:val="00675377"/>
    <w:rsid w:val="00682F6A"/>
    <w:rsid w:val="00683A0D"/>
    <w:rsid w:val="00684CC4"/>
    <w:rsid w:val="006973B7"/>
    <w:rsid w:val="006A080C"/>
    <w:rsid w:val="006A5C41"/>
    <w:rsid w:val="006A7C6D"/>
    <w:rsid w:val="006B5CCC"/>
    <w:rsid w:val="006C2511"/>
    <w:rsid w:val="006C3862"/>
    <w:rsid w:val="006C57BD"/>
    <w:rsid w:val="006C5D24"/>
    <w:rsid w:val="006D42B0"/>
    <w:rsid w:val="006D5994"/>
    <w:rsid w:val="006F1B81"/>
    <w:rsid w:val="006F7DD5"/>
    <w:rsid w:val="00700493"/>
    <w:rsid w:val="0070206B"/>
    <w:rsid w:val="0070575C"/>
    <w:rsid w:val="007107CC"/>
    <w:rsid w:val="00717F1E"/>
    <w:rsid w:val="00736AFF"/>
    <w:rsid w:val="0074314A"/>
    <w:rsid w:val="0074479C"/>
    <w:rsid w:val="0075098A"/>
    <w:rsid w:val="00756032"/>
    <w:rsid w:val="007602C7"/>
    <w:rsid w:val="007624C6"/>
    <w:rsid w:val="007671DD"/>
    <w:rsid w:val="007713DE"/>
    <w:rsid w:val="00773AFF"/>
    <w:rsid w:val="007762DB"/>
    <w:rsid w:val="00785EF1"/>
    <w:rsid w:val="007A0533"/>
    <w:rsid w:val="007B0603"/>
    <w:rsid w:val="007B0DFB"/>
    <w:rsid w:val="007B3076"/>
    <w:rsid w:val="007C3FAE"/>
    <w:rsid w:val="007C488C"/>
    <w:rsid w:val="007C5672"/>
    <w:rsid w:val="007F129C"/>
    <w:rsid w:val="00806948"/>
    <w:rsid w:val="0083473A"/>
    <w:rsid w:val="008359E8"/>
    <w:rsid w:val="00837DB2"/>
    <w:rsid w:val="00845BE7"/>
    <w:rsid w:val="00855526"/>
    <w:rsid w:val="008603F8"/>
    <w:rsid w:val="00872912"/>
    <w:rsid w:val="0087338A"/>
    <w:rsid w:val="00887DF1"/>
    <w:rsid w:val="00893505"/>
    <w:rsid w:val="00894298"/>
    <w:rsid w:val="00895CFB"/>
    <w:rsid w:val="008966A4"/>
    <w:rsid w:val="008C0B15"/>
    <w:rsid w:val="008D2AAE"/>
    <w:rsid w:val="008D3495"/>
    <w:rsid w:val="008D5157"/>
    <w:rsid w:val="008E257A"/>
    <w:rsid w:val="009020E5"/>
    <w:rsid w:val="00907DCC"/>
    <w:rsid w:val="00920755"/>
    <w:rsid w:val="00923E29"/>
    <w:rsid w:val="00932415"/>
    <w:rsid w:val="009359C9"/>
    <w:rsid w:val="00941872"/>
    <w:rsid w:val="009679FB"/>
    <w:rsid w:val="00973DE8"/>
    <w:rsid w:val="00984B77"/>
    <w:rsid w:val="009966B0"/>
    <w:rsid w:val="009A09D8"/>
    <w:rsid w:val="009C3370"/>
    <w:rsid w:val="009C6E73"/>
    <w:rsid w:val="009D350A"/>
    <w:rsid w:val="009E0EEC"/>
    <w:rsid w:val="009F0D6A"/>
    <w:rsid w:val="00A121C8"/>
    <w:rsid w:val="00A13713"/>
    <w:rsid w:val="00A26341"/>
    <w:rsid w:val="00A30269"/>
    <w:rsid w:val="00A36141"/>
    <w:rsid w:val="00A3734E"/>
    <w:rsid w:val="00A407D9"/>
    <w:rsid w:val="00A45F58"/>
    <w:rsid w:val="00A5129F"/>
    <w:rsid w:val="00A621E1"/>
    <w:rsid w:val="00A66D7E"/>
    <w:rsid w:val="00A73552"/>
    <w:rsid w:val="00A75AC8"/>
    <w:rsid w:val="00A90656"/>
    <w:rsid w:val="00AA3197"/>
    <w:rsid w:val="00AA6EEE"/>
    <w:rsid w:val="00AC0F82"/>
    <w:rsid w:val="00AD01EC"/>
    <w:rsid w:val="00AD139A"/>
    <w:rsid w:val="00AD686E"/>
    <w:rsid w:val="00AF3048"/>
    <w:rsid w:val="00AF74B1"/>
    <w:rsid w:val="00B2047F"/>
    <w:rsid w:val="00B2621E"/>
    <w:rsid w:val="00B272A4"/>
    <w:rsid w:val="00B326BB"/>
    <w:rsid w:val="00B33A10"/>
    <w:rsid w:val="00B7162C"/>
    <w:rsid w:val="00B85C51"/>
    <w:rsid w:val="00B936EA"/>
    <w:rsid w:val="00B93A42"/>
    <w:rsid w:val="00BA1CE1"/>
    <w:rsid w:val="00BA27F5"/>
    <w:rsid w:val="00BA2C7B"/>
    <w:rsid w:val="00BA45BB"/>
    <w:rsid w:val="00BA7580"/>
    <w:rsid w:val="00BC6003"/>
    <w:rsid w:val="00BC726E"/>
    <w:rsid w:val="00BD01BF"/>
    <w:rsid w:val="00BE135B"/>
    <w:rsid w:val="00BF2535"/>
    <w:rsid w:val="00BF26A1"/>
    <w:rsid w:val="00BF45C8"/>
    <w:rsid w:val="00C02E92"/>
    <w:rsid w:val="00C05260"/>
    <w:rsid w:val="00C07C28"/>
    <w:rsid w:val="00C2027E"/>
    <w:rsid w:val="00C213F8"/>
    <w:rsid w:val="00C22399"/>
    <w:rsid w:val="00C2431A"/>
    <w:rsid w:val="00C25678"/>
    <w:rsid w:val="00C27648"/>
    <w:rsid w:val="00C41F1B"/>
    <w:rsid w:val="00C4416D"/>
    <w:rsid w:val="00C66FFC"/>
    <w:rsid w:val="00C728A5"/>
    <w:rsid w:val="00C80719"/>
    <w:rsid w:val="00C85CA7"/>
    <w:rsid w:val="00C92825"/>
    <w:rsid w:val="00CA303E"/>
    <w:rsid w:val="00CB7BDF"/>
    <w:rsid w:val="00CC06C1"/>
    <w:rsid w:val="00CC19F0"/>
    <w:rsid w:val="00CC5858"/>
    <w:rsid w:val="00CF129D"/>
    <w:rsid w:val="00CF7ABC"/>
    <w:rsid w:val="00D02B4C"/>
    <w:rsid w:val="00D11ED9"/>
    <w:rsid w:val="00D145B7"/>
    <w:rsid w:val="00D20258"/>
    <w:rsid w:val="00D35539"/>
    <w:rsid w:val="00D358F5"/>
    <w:rsid w:val="00D36372"/>
    <w:rsid w:val="00D37F61"/>
    <w:rsid w:val="00D45E6F"/>
    <w:rsid w:val="00D47E9B"/>
    <w:rsid w:val="00D500C6"/>
    <w:rsid w:val="00D57DD2"/>
    <w:rsid w:val="00D71AC5"/>
    <w:rsid w:val="00D7341C"/>
    <w:rsid w:val="00D810D5"/>
    <w:rsid w:val="00D87907"/>
    <w:rsid w:val="00D92E0D"/>
    <w:rsid w:val="00DA21B9"/>
    <w:rsid w:val="00DC4468"/>
    <w:rsid w:val="00DD10A6"/>
    <w:rsid w:val="00DE0465"/>
    <w:rsid w:val="00DE11E3"/>
    <w:rsid w:val="00DF18CE"/>
    <w:rsid w:val="00DF5F33"/>
    <w:rsid w:val="00E01C38"/>
    <w:rsid w:val="00E06D4E"/>
    <w:rsid w:val="00E23D26"/>
    <w:rsid w:val="00E25733"/>
    <w:rsid w:val="00E27628"/>
    <w:rsid w:val="00E34B51"/>
    <w:rsid w:val="00E37E68"/>
    <w:rsid w:val="00E456FE"/>
    <w:rsid w:val="00E4655E"/>
    <w:rsid w:val="00E503C7"/>
    <w:rsid w:val="00E74AA4"/>
    <w:rsid w:val="00E90C62"/>
    <w:rsid w:val="00E97276"/>
    <w:rsid w:val="00EA5317"/>
    <w:rsid w:val="00EB1B74"/>
    <w:rsid w:val="00EB6ED8"/>
    <w:rsid w:val="00EC33BE"/>
    <w:rsid w:val="00ED01D0"/>
    <w:rsid w:val="00EE45B9"/>
    <w:rsid w:val="00EE7B11"/>
    <w:rsid w:val="00F017C9"/>
    <w:rsid w:val="00F03C69"/>
    <w:rsid w:val="00F0480D"/>
    <w:rsid w:val="00F0553D"/>
    <w:rsid w:val="00F24B73"/>
    <w:rsid w:val="00F313A6"/>
    <w:rsid w:val="00F31BC4"/>
    <w:rsid w:val="00F57708"/>
    <w:rsid w:val="00F74FED"/>
    <w:rsid w:val="00F759F1"/>
    <w:rsid w:val="00F80E18"/>
    <w:rsid w:val="00F854B5"/>
    <w:rsid w:val="00F93746"/>
    <w:rsid w:val="00FA7C04"/>
    <w:rsid w:val="00FB5DBB"/>
    <w:rsid w:val="00FD2D36"/>
    <w:rsid w:val="00FD42EF"/>
    <w:rsid w:val="00FD5412"/>
    <w:rsid w:val="00FD79A0"/>
    <w:rsid w:val="00FE0D9B"/>
    <w:rsid w:val="00FF0AE7"/>
    <w:rsid w:val="00FF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Chuẩn"/>
    <w:qFormat/>
    <w:rPr>
      <w:rFonts w:ascii=".VnTime" w:hAnsi=".VnTime"/>
      <w:color w:val="0000FF"/>
      <w:sz w:val="26"/>
    </w:rPr>
  </w:style>
  <w:style w:type="paragraph" w:styleId="Heading5">
    <w:name w:val="heading 5"/>
    <w:aliases w:val="Đề mục 5"/>
    <w:basedOn w:val="Normal"/>
    <w:next w:val="Normal"/>
    <w:qFormat/>
    <w:pPr>
      <w:keepNext/>
      <w:jc w:val="both"/>
      <w:outlineLvl w:val="4"/>
    </w:pPr>
    <w:rPr>
      <w:b/>
      <w:color w:val="auto"/>
      <w:sz w:val="28"/>
    </w:rPr>
  </w:style>
  <w:style w:type="character" w:default="1" w:styleId="DefaultParagraphFont">
    <w:name w:val="Default Paragraph Font"/>
    <w:aliases w:val="Phông mặc định của đoạn văn"/>
    <w:semiHidden/>
  </w:style>
  <w:style w:type="table" w:default="1" w:styleId="TableNormal">
    <w:name w:val="Normal Table"/>
    <w:aliases w:val="Bảng Chuẩn"/>
    <w:semiHidden/>
    <w:tblPr>
      <w:tblInd w:w="0" w:type="dxa"/>
      <w:tblCellMar>
        <w:top w:w="0" w:type="dxa"/>
        <w:left w:w="108" w:type="dxa"/>
        <w:bottom w:w="0" w:type="dxa"/>
        <w:right w:w="108" w:type="dxa"/>
      </w:tblCellMar>
    </w:tblPr>
  </w:style>
  <w:style w:type="numbering" w:default="1" w:styleId="NoList">
    <w:name w:val="No List"/>
    <w:aliases w:val="Không có"/>
    <w:uiPriority w:val="99"/>
    <w:semiHidden/>
  </w:style>
  <w:style w:type="paragraph" w:styleId="Header">
    <w:name w:val="header"/>
    <w:aliases w:val="Đầu trang"/>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
    <w:name w:val="Body Text"/>
    <w:aliases w:val="Thân văn bản"/>
    <w:basedOn w:val="Normal"/>
    <w:link w:val="BodyTextChar"/>
    <w:pPr>
      <w:jc w:val="both"/>
    </w:pPr>
    <w:rPr>
      <w:rFonts w:ascii=".VnTimeH" w:hAnsi=".VnTimeH"/>
      <w:b/>
      <w:color w:val="auto"/>
      <w:sz w:val="28"/>
      <w:lang w:val="x-none" w:eastAsia="x-none"/>
    </w:rPr>
  </w:style>
  <w:style w:type="paragraph" w:styleId="BodyTextIndent">
    <w:name w:val="Body Text Indent"/>
    <w:aliases w:val="Thụt lề thân văn bản"/>
    <w:basedOn w:val="Normal"/>
    <w:link w:val="BodyTextIndentChar"/>
    <w:pPr>
      <w:ind w:firstLine="720"/>
      <w:jc w:val="both"/>
    </w:pPr>
    <w:rPr>
      <w:color w:val="auto"/>
      <w:sz w:val="28"/>
      <w:lang w:val="x-none" w:eastAsia="x-none"/>
    </w:rPr>
  </w:style>
  <w:style w:type="character" w:styleId="PageNumber">
    <w:name w:val="page number"/>
    <w:aliases w:val="Số hiệu trang"/>
    <w:basedOn w:val="DefaultParagraphFont"/>
  </w:style>
  <w:style w:type="table" w:styleId="TableGrid">
    <w:name w:val="Table Grid"/>
    <w:aliases w:val="Lưới Bảng"/>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locked/>
    <w:rsid w:val="00845BE7"/>
    <w:rPr>
      <w:rFonts w:ascii=".VnTime" w:hAnsi=".VnTime"/>
      <w:color w:val="0000FF"/>
      <w:sz w:val="26"/>
    </w:rPr>
  </w:style>
  <w:style w:type="character" w:customStyle="1" w:styleId="BodyTextChar">
    <w:name w:val="Body Text Char"/>
    <w:aliases w:val="Thân văn bản Char"/>
    <w:link w:val="BodyText"/>
    <w:locked/>
    <w:rsid w:val="00845BE7"/>
    <w:rPr>
      <w:rFonts w:ascii=".VnTimeH" w:hAnsi=".VnTimeH"/>
      <w:b/>
      <w:sz w:val="28"/>
    </w:rPr>
  </w:style>
  <w:style w:type="character" w:customStyle="1" w:styleId="BodyTextIndentChar">
    <w:name w:val="Body Text Indent Char"/>
    <w:aliases w:val="Thụt lề thân văn bản Char"/>
    <w:link w:val="BodyTextIndent"/>
    <w:locked/>
    <w:rsid w:val="00845BE7"/>
    <w:rPr>
      <w:rFonts w:ascii=".VnTime" w:hAnsi=".VnTime"/>
      <w:sz w:val="28"/>
    </w:rPr>
  </w:style>
  <w:style w:type="character" w:styleId="CommentReference">
    <w:name w:val="annotation reference"/>
    <w:aliases w:val="Tham chiếu Chú thích"/>
    <w:rsid w:val="00A75AC8"/>
    <w:rPr>
      <w:sz w:val="16"/>
      <w:szCs w:val="16"/>
    </w:rPr>
  </w:style>
  <w:style w:type="paragraph" w:styleId="CommentText">
    <w:name w:val="annotation text"/>
    <w:aliases w:val="Văn bản chú thích"/>
    <w:basedOn w:val="Normal"/>
    <w:link w:val="CommentTextChar"/>
    <w:rsid w:val="00A75AC8"/>
    <w:rPr>
      <w:sz w:val="20"/>
      <w:lang w:val="x-none" w:eastAsia="x-none"/>
    </w:rPr>
  </w:style>
  <w:style w:type="character" w:customStyle="1" w:styleId="CommentTextChar">
    <w:name w:val="Comment Text Char"/>
    <w:aliases w:val="Văn bản chú thích Char"/>
    <w:link w:val="CommentText"/>
    <w:rsid w:val="00A75AC8"/>
    <w:rPr>
      <w:rFonts w:ascii=".VnTime" w:hAnsi=".VnTime"/>
      <w:color w:val="0000FF"/>
    </w:rPr>
  </w:style>
  <w:style w:type="paragraph" w:styleId="CommentSubject">
    <w:name w:val="annotation subject"/>
    <w:aliases w:val="Chủ đề Chú thích"/>
    <w:basedOn w:val="CommentText"/>
    <w:next w:val="CommentText"/>
    <w:link w:val="CommentSubjectChar"/>
    <w:rsid w:val="00A75AC8"/>
    <w:rPr>
      <w:b/>
      <w:bCs/>
    </w:rPr>
  </w:style>
  <w:style w:type="character" w:customStyle="1" w:styleId="CommentSubjectChar">
    <w:name w:val="Comment Subject Char"/>
    <w:aliases w:val="Chủ đề Chú thích Char"/>
    <w:link w:val="CommentSubject"/>
    <w:rsid w:val="00A75AC8"/>
    <w:rPr>
      <w:rFonts w:ascii=".VnTime" w:hAnsi=".VnTime"/>
      <w:b/>
      <w:bCs/>
      <w:color w:val="0000FF"/>
    </w:rPr>
  </w:style>
  <w:style w:type="paragraph" w:styleId="BalloonText">
    <w:name w:val="Balloon Text"/>
    <w:aliases w:val="Bóng chú thích"/>
    <w:basedOn w:val="Normal"/>
    <w:link w:val="BalloonTextChar"/>
    <w:rsid w:val="00A75AC8"/>
    <w:rPr>
      <w:rFonts w:ascii="Tahoma" w:hAnsi="Tahoma"/>
      <w:sz w:val="16"/>
      <w:szCs w:val="16"/>
      <w:lang w:val="x-none" w:eastAsia="x-none"/>
    </w:rPr>
  </w:style>
  <w:style w:type="character" w:customStyle="1" w:styleId="BalloonTextChar">
    <w:name w:val="Balloon Text Char"/>
    <w:aliases w:val="Bóng chú thích Char"/>
    <w:link w:val="BalloonText"/>
    <w:rsid w:val="00A75AC8"/>
    <w:rPr>
      <w:rFonts w:ascii="Tahoma" w:hAnsi="Tahoma" w:cs="Tahoma"/>
      <w:color w:val="0000FF"/>
      <w:sz w:val="16"/>
      <w:szCs w:val="16"/>
    </w:rPr>
  </w:style>
  <w:style w:type="character" w:customStyle="1" w:styleId="Bodytext6">
    <w:name w:val="Body text (6)_"/>
    <w:link w:val="Bodytext60"/>
    <w:rsid w:val="005017AD"/>
    <w:rPr>
      <w:b/>
      <w:bCs/>
      <w:sz w:val="25"/>
      <w:szCs w:val="25"/>
      <w:shd w:val="clear" w:color="auto" w:fill="FFFFFF"/>
    </w:rPr>
  </w:style>
  <w:style w:type="paragraph" w:customStyle="1" w:styleId="Bodytext60">
    <w:name w:val="Body text (6)"/>
    <w:basedOn w:val="Normal"/>
    <w:link w:val="Bodytext6"/>
    <w:rsid w:val="005017AD"/>
    <w:pPr>
      <w:widowControl w:val="0"/>
      <w:shd w:val="clear" w:color="auto" w:fill="FFFFFF"/>
      <w:spacing w:line="302" w:lineRule="exact"/>
      <w:jc w:val="center"/>
    </w:pPr>
    <w:rPr>
      <w:rFonts w:ascii="Times New Roman" w:hAnsi="Times New Roman"/>
      <w:b/>
      <w:bCs/>
      <w:color w:val="auto"/>
      <w:sz w:val="25"/>
      <w:szCs w:val="25"/>
    </w:rPr>
  </w:style>
  <w:style w:type="paragraph" w:styleId="NormalWeb">
    <w:name w:val="Normal (Web)"/>
    <w:basedOn w:val="Normal"/>
    <w:uiPriority w:val="99"/>
    <w:unhideWhenUsed/>
    <w:rsid w:val="00773AFF"/>
    <w:pPr>
      <w:spacing w:before="100" w:beforeAutospacing="1" w:after="100" w:afterAutospacing="1"/>
    </w:pPr>
    <w:rPr>
      <w:rFonts w:ascii="Times New Roman" w:hAnsi="Times New Roman"/>
      <w:color w:val="auto"/>
      <w:sz w:val="24"/>
      <w:szCs w:val="24"/>
    </w:rPr>
  </w:style>
  <w:style w:type="character" w:styleId="Hyperlink">
    <w:name w:val="Hyperlink"/>
    <w:uiPriority w:val="99"/>
    <w:unhideWhenUsed/>
    <w:rsid w:val="00773AFF"/>
    <w:rPr>
      <w:color w:val="0000FF"/>
      <w:u w:val="single"/>
    </w:rPr>
  </w:style>
  <w:style w:type="character" w:customStyle="1" w:styleId="fontstyle01">
    <w:name w:val="fontstyle01"/>
    <w:rsid w:val="00E456FE"/>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Chuẩn"/>
    <w:qFormat/>
    <w:rPr>
      <w:rFonts w:ascii=".VnTime" w:hAnsi=".VnTime"/>
      <w:color w:val="0000FF"/>
      <w:sz w:val="26"/>
    </w:rPr>
  </w:style>
  <w:style w:type="paragraph" w:styleId="Heading5">
    <w:name w:val="heading 5"/>
    <w:aliases w:val="Đề mục 5"/>
    <w:basedOn w:val="Normal"/>
    <w:next w:val="Normal"/>
    <w:qFormat/>
    <w:pPr>
      <w:keepNext/>
      <w:jc w:val="both"/>
      <w:outlineLvl w:val="4"/>
    </w:pPr>
    <w:rPr>
      <w:b/>
      <w:color w:val="auto"/>
      <w:sz w:val="28"/>
    </w:rPr>
  </w:style>
  <w:style w:type="character" w:default="1" w:styleId="DefaultParagraphFont">
    <w:name w:val="Default Paragraph Font"/>
    <w:aliases w:val="Phông mặc định của đoạn văn"/>
    <w:semiHidden/>
  </w:style>
  <w:style w:type="table" w:default="1" w:styleId="TableNormal">
    <w:name w:val="Normal Table"/>
    <w:aliases w:val="Bảng Chuẩn"/>
    <w:semiHidden/>
    <w:tblPr>
      <w:tblInd w:w="0" w:type="dxa"/>
      <w:tblCellMar>
        <w:top w:w="0" w:type="dxa"/>
        <w:left w:w="108" w:type="dxa"/>
        <w:bottom w:w="0" w:type="dxa"/>
        <w:right w:w="108" w:type="dxa"/>
      </w:tblCellMar>
    </w:tblPr>
  </w:style>
  <w:style w:type="numbering" w:default="1" w:styleId="NoList">
    <w:name w:val="No List"/>
    <w:aliases w:val="Không có"/>
    <w:uiPriority w:val="99"/>
    <w:semiHidden/>
  </w:style>
  <w:style w:type="paragraph" w:styleId="Header">
    <w:name w:val="header"/>
    <w:aliases w:val="Đầu trang"/>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
    <w:name w:val="Body Text"/>
    <w:aliases w:val="Thân văn bản"/>
    <w:basedOn w:val="Normal"/>
    <w:link w:val="BodyTextChar"/>
    <w:pPr>
      <w:jc w:val="both"/>
    </w:pPr>
    <w:rPr>
      <w:rFonts w:ascii=".VnTimeH" w:hAnsi=".VnTimeH"/>
      <w:b/>
      <w:color w:val="auto"/>
      <w:sz w:val="28"/>
      <w:lang w:val="x-none" w:eastAsia="x-none"/>
    </w:rPr>
  </w:style>
  <w:style w:type="paragraph" w:styleId="BodyTextIndent">
    <w:name w:val="Body Text Indent"/>
    <w:aliases w:val="Thụt lề thân văn bản"/>
    <w:basedOn w:val="Normal"/>
    <w:link w:val="BodyTextIndentChar"/>
    <w:pPr>
      <w:ind w:firstLine="720"/>
      <w:jc w:val="both"/>
    </w:pPr>
    <w:rPr>
      <w:color w:val="auto"/>
      <w:sz w:val="28"/>
      <w:lang w:val="x-none" w:eastAsia="x-none"/>
    </w:rPr>
  </w:style>
  <w:style w:type="character" w:styleId="PageNumber">
    <w:name w:val="page number"/>
    <w:aliases w:val="Số hiệu trang"/>
    <w:basedOn w:val="DefaultParagraphFont"/>
  </w:style>
  <w:style w:type="table" w:styleId="TableGrid">
    <w:name w:val="Table Grid"/>
    <w:aliases w:val="Lưới Bảng"/>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locked/>
    <w:rsid w:val="00845BE7"/>
    <w:rPr>
      <w:rFonts w:ascii=".VnTime" w:hAnsi=".VnTime"/>
      <w:color w:val="0000FF"/>
      <w:sz w:val="26"/>
    </w:rPr>
  </w:style>
  <w:style w:type="character" w:customStyle="1" w:styleId="BodyTextChar">
    <w:name w:val="Body Text Char"/>
    <w:aliases w:val="Thân văn bản Char"/>
    <w:link w:val="BodyText"/>
    <w:locked/>
    <w:rsid w:val="00845BE7"/>
    <w:rPr>
      <w:rFonts w:ascii=".VnTimeH" w:hAnsi=".VnTimeH"/>
      <w:b/>
      <w:sz w:val="28"/>
    </w:rPr>
  </w:style>
  <w:style w:type="character" w:customStyle="1" w:styleId="BodyTextIndentChar">
    <w:name w:val="Body Text Indent Char"/>
    <w:aliases w:val="Thụt lề thân văn bản Char"/>
    <w:link w:val="BodyTextIndent"/>
    <w:locked/>
    <w:rsid w:val="00845BE7"/>
    <w:rPr>
      <w:rFonts w:ascii=".VnTime" w:hAnsi=".VnTime"/>
      <w:sz w:val="28"/>
    </w:rPr>
  </w:style>
  <w:style w:type="character" w:styleId="CommentReference">
    <w:name w:val="annotation reference"/>
    <w:aliases w:val="Tham chiếu Chú thích"/>
    <w:rsid w:val="00A75AC8"/>
    <w:rPr>
      <w:sz w:val="16"/>
      <w:szCs w:val="16"/>
    </w:rPr>
  </w:style>
  <w:style w:type="paragraph" w:styleId="CommentText">
    <w:name w:val="annotation text"/>
    <w:aliases w:val="Văn bản chú thích"/>
    <w:basedOn w:val="Normal"/>
    <w:link w:val="CommentTextChar"/>
    <w:rsid w:val="00A75AC8"/>
    <w:rPr>
      <w:sz w:val="20"/>
      <w:lang w:val="x-none" w:eastAsia="x-none"/>
    </w:rPr>
  </w:style>
  <w:style w:type="character" w:customStyle="1" w:styleId="CommentTextChar">
    <w:name w:val="Comment Text Char"/>
    <w:aliases w:val="Văn bản chú thích Char"/>
    <w:link w:val="CommentText"/>
    <w:rsid w:val="00A75AC8"/>
    <w:rPr>
      <w:rFonts w:ascii=".VnTime" w:hAnsi=".VnTime"/>
      <w:color w:val="0000FF"/>
    </w:rPr>
  </w:style>
  <w:style w:type="paragraph" w:styleId="CommentSubject">
    <w:name w:val="annotation subject"/>
    <w:aliases w:val="Chủ đề Chú thích"/>
    <w:basedOn w:val="CommentText"/>
    <w:next w:val="CommentText"/>
    <w:link w:val="CommentSubjectChar"/>
    <w:rsid w:val="00A75AC8"/>
    <w:rPr>
      <w:b/>
      <w:bCs/>
    </w:rPr>
  </w:style>
  <w:style w:type="character" w:customStyle="1" w:styleId="CommentSubjectChar">
    <w:name w:val="Comment Subject Char"/>
    <w:aliases w:val="Chủ đề Chú thích Char"/>
    <w:link w:val="CommentSubject"/>
    <w:rsid w:val="00A75AC8"/>
    <w:rPr>
      <w:rFonts w:ascii=".VnTime" w:hAnsi=".VnTime"/>
      <w:b/>
      <w:bCs/>
      <w:color w:val="0000FF"/>
    </w:rPr>
  </w:style>
  <w:style w:type="paragraph" w:styleId="BalloonText">
    <w:name w:val="Balloon Text"/>
    <w:aliases w:val="Bóng chú thích"/>
    <w:basedOn w:val="Normal"/>
    <w:link w:val="BalloonTextChar"/>
    <w:rsid w:val="00A75AC8"/>
    <w:rPr>
      <w:rFonts w:ascii="Tahoma" w:hAnsi="Tahoma"/>
      <w:sz w:val="16"/>
      <w:szCs w:val="16"/>
      <w:lang w:val="x-none" w:eastAsia="x-none"/>
    </w:rPr>
  </w:style>
  <w:style w:type="character" w:customStyle="1" w:styleId="BalloonTextChar">
    <w:name w:val="Balloon Text Char"/>
    <w:aliases w:val="Bóng chú thích Char"/>
    <w:link w:val="BalloonText"/>
    <w:rsid w:val="00A75AC8"/>
    <w:rPr>
      <w:rFonts w:ascii="Tahoma" w:hAnsi="Tahoma" w:cs="Tahoma"/>
      <w:color w:val="0000FF"/>
      <w:sz w:val="16"/>
      <w:szCs w:val="16"/>
    </w:rPr>
  </w:style>
  <w:style w:type="character" w:customStyle="1" w:styleId="Bodytext6">
    <w:name w:val="Body text (6)_"/>
    <w:link w:val="Bodytext60"/>
    <w:rsid w:val="005017AD"/>
    <w:rPr>
      <w:b/>
      <w:bCs/>
      <w:sz w:val="25"/>
      <w:szCs w:val="25"/>
      <w:shd w:val="clear" w:color="auto" w:fill="FFFFFF"/>
    </w:rPr>
  </w:style>
  <w:style w:type="paragraph" w:customStyle="1" w:styleId="Bodytext60">
    <w:name w:val="Body text (6)"/>
    <w:basedOn w:val="Normal"/>
    <w:link w:val="Bodytext6"/>
    <w:rsid w:val="005017AD"/>
    <w:pPr>
      <w:widowControl w:val="0"/>
      <w:shd w:val="clear" w:color="auto" w:fill="FFFFFF"/>
      <w:spacing w:line="302" w:lineRule="exact"/>
      <w:jc w:val="center"/>
    </w:pPr>
    <w:rPr>
      <w:rFonts w:ascii="Times New Roman" w:hAnsi="Times New Roman"/>
      <w:b/>
      <w:bCs/>
      <w:color w:val="auto"/>
      <w:sz w:val="25"/>
      <w:szCs w:val="25"/>
    </w:rPr>
  </w:style>
  <w:style w:type="paragraph" w:styleId="NormalWeb">
    <w:name w:val="Normal (Web)"/>
    <w:basedOn w:val="Normal"/>
    <w:uiPriority w:val="99"/>
    <w:unhideWhenUsed/>
    <w:rsid w:val="00773AFF"/>
    <w:pPr>
      <w:spacing w:before="100" w:beforeAutospacing="1" w:after="100" w:afterAutospacing="1"/>
    </w:pPr>
    <w:rPr>
      <w:rFonts w:ascii="Times New Roman" w:hAnsi="Times New Roman"/>
      <w:color w:val="auto"/>
      <w:sz w:val="24"/>
      <w:szCs w:val="24"/>
    </w:rPr>
  </w:style>
  <w:style w:type="character" w:styleId="Hyperlink">
    <w:name w:val="Hyperlink"/>
    <w:uiPriority w:val="99"/>
    <w:unhideWhenUsed/>
    <w:rsid w:val="00773AFF"/>
    <w:rPr>
      <w:color w:val="0000FF"/>
      <w:u w:val="single"/>
    </w:rPr>
  </w:style>
  <w:style w:type="character" w:customStyle="1" w:styleId="fontstyle01">
    <w:name w:val="fontstyle01"/>
    <w:rsid w:val="00E456FE"/>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625764">
      <w:bodyDiv w:val="1"/>
      <w:marLeft w:val="0"/>
      <w:marRight w:val="0"/>
      <w:marTop w:val="0"/>
      <w:marBottom w:val="0"/>
      <w:divBdr>
        <w:top w:val="none" w:sz="0" w:space="0" w:color="auto"/>
        <w:left w:val="none" w:sz="0" w:space="0" w:color="auto"/>
        <w:bottom w:val="none" w:sz="0" w:space="0" w:color="auto"/>
        <w:right w:val="none" w:sz="0" w:space="0" w:color="auto"/>
      </w:divBdr>
    </w:div>
    <w:div w:id="333456191">
      <w:bodyDiv w:val="1"/>
      <w:marLeft w:val="0"/>
      <w:marRight w:val="0"/>
      <w:marTop w:val="0"/>
      <w:marBottom w:val="0"/>
      <w:divBdr>
        <w:top w:val="none" w:sz="0" w:space="0" w:color="auto"/>
        <w:left w:val="none" w:sz="0" w:space="0" w:color="auto"/>
        <w:bottom w:val="none" w:sz="0" w:space="0" w:color="auto"/>
        <w:right w:val="none" w:sz="0" w:space="0" w:color="auto"/>
      </w:divBdr>
    </w:div>
    <w:div w:id="533619454">
      <w:bodyDiv w:val="1"/>
      <w:marLeft w:val="0"/>
      <w:marRight w:val="0"/>
      <w:marTop w:val="0"/>
      <w:marBottom w:val="0"/>
      <w:divBdr>
        <w:top w:val="none" w:sz="0" w:space="0" w:color="auto"/>
        <w:left w:val="none" w:sz="0" w:space="0" w:color="auto"/>
        <w:bottom w:val="none" w:sz="0" w:space="0" w:color="auto"/>
        <w:right w:val="none" w:sz="0" w:space="0" w:color="auto"/>
      </w:divBdr>
    </w:div>
    <w:div w:id="558563906">
      <w:bodyDiv w:val="1"/>
      <w:marLeft w:val="0"/>
      <w:marRight w:val="0"/>
      <w:marTop w:val="0"/>
      <w:marBottom w:val="0"/>
      <w:divBdr>
        <w:top w:val="none" w:sz="0" w:space="0" w:color="auto"/>
        <w:left w:val="none" w:sz="0" w:space="0" w:color="auto"/>
        <w:bottom w:val="none" w:sz="0" w:space="0" w:color="auto"/>
        <w:right w:val="none" w:sz="0" w:space="0" w:color="auto"/>
      </w:divBdr>
    </w:div>
    <w:div w:id="995451174">
      <w:bodyDiv w:val="1"/>
      <w:marLeft w:val="0"/>
      <w:marRight w:val="0"/>
      <w:marTop w:val="0"/>
      <w:marBottom w:val="0"/>
      <w:divBdr>
        <w:top w:val="none" w:sz="0" w:space="0" w:color="auto"/>
        <w:left w:val="none" w:sz="0" w:space="0" w:color="auto"/>
        <w:bottom w:val="none" w:sz="0" w:space="0" w:color="auto"/>
        <w:right w:val="none" w:sz="0" w:space="0" w:color="auto"/>
      </w:divBdr>
    </w:div>
    <w:div w:id="1087650982">
      <w:bodyDiv w:val="1"/>
      <w:marLeft w:val="0"/>
      <w:marRight w:val="0"/>
      <w:marTop w:val="0"/>
      <w:marBottom w:val="0"/>
      <w:divBdr>
        <w:top w:val="none" w:sz="0" w:space="0" w:color="auto"/>
        <w:left w:val="none" w:sz="0" w:space="0" w:color="auto"/>
        <w:bottom w:val="none" w:sz="0" w:space="0" w:color="auto"/>
        <w:right w:val="none" w:sz="0" w:space="0" w:color="auto"/>
      </w:divBdr>
    </w:div>
    <w:div w:id="1176921430">
      <w:bodyDiv w:val="1"/>
      <w:marLeft w:val="0"/>
      <w:marRight w:val="0"/>
      <w:marTop w:val="0"/>
      <w:marBottom w:val="0"/>
      <w:divBdr>
        <w:top w:val="none" w:sz="0" w:space="0" w:color="auto"/>
        <w:left w:val="none" w:sz="0" w:space="0" w:color="auto"/>
        <w:bottom w:val="none" w:sz="0" w:space="0" w:color="auto"/>
        <w:right w:val="none" w:sz="0" w:space="0" w:color="auto"/>
      </w:divBdr>
    </w:div>
    <w:div w:id="1653754629">
      <w:bodyDiv w:val="1"/>
      <w:marLeft w:val="0"/>
      <w:marRight w:val="0"/>
      <w:marTop w:val="0"/>
      <w:marBottom w:val="0"/>
      <w:divBdr>
        <w:top w:val="none" w:sz="0" w:space="0" w:color="auto"/>
        <w:left w:val="none" w:sz="0" w:space="0" w:color="auto"/>
        <w:bottom w:val="none" w:sz="0" w:space="0" w:color="auto"/>
        <w:right w:val="none" w:sz="0" w:space="0" w:color="auto"/>
      </w:divBdr>
    </w:div>
    <w:div w:id="1745832302">
      <w:bodyDiv w:val="1"/>
      <w:marLeft w:val="0"/>
      <w:marRight w:val="0"/>
      <w:marTop w:val="0"/>
      <w:marBottom w:val="0"/>
      <w:divBdr>
        <w:top w:val="none" w:sz="0" w:space="0" w:color="auto"/>
        <w:left w:val="none" w:sz="0" w:space="0" w:color="auto"/>
        <w:bottom w:val="none" w:sz="0" w:space="0" w:color="auto"/>
        <w:right w:val="none" w:sz="0" w:space="0" w:color="auto"/>
      </w:divBdr>
    </w:div>
    <w:div w:id="193339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huvienphapluat.vn/phap-luat/tim-van-ban.aspx?keyword=18/2013/TTLT-BTNM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9C95B-5386-451B-BDE3-ED9B4EA4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3162</Words>
  <Characters>18027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ThuyÕt minh sè liÖu vµ h­íng dÉn sö dông bé ®n gi¸</vt:lpstr>
    </vt:vector>
  </TitlesOfParts>
  <Company>COMPANY</Company>
  <LinksUpToDate>false</LinksUpToDate>
  <CharactersWithSpaces>21147</CharactersWithSpaces>
  <SharedDoc>false</SharedDoc>
  <HLinks>
    <vt:vector size="6" baseType="variant">
      <vt:variant>
        <vt:i4>5963859</vt:i4>
      </vt:variant>
      <vt:variant>
        <vt:i4>0</vt:i4>
      </vt:variant>
      <vt:variant>
        <vt:i4>0</vt:i4>
      </vt:variant>
      <vt:variant>
        <vt:i4>5</vt:i4>
      </vt:variant>
      <vt:variant>
        <vt:lpwstr>https://thuvienphapluat.vn/phap-luat/tim-van-ban.aspx?keyword=18/2013/TTLT-BTNMT&amp;area=2&amp;type=0&amp;match=False&amp;vc=True&amp;lan=1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ThuyÕt minh sè liÖu vµ h­íng dÉn sö dông bé ®n gi¸</dc:title>
  <dc:creator>Ulysses R. Gotera</dc:creator>
  <cp:lastModifiedBy>HOAI ANH</cp:lastModifiedBy>
  <cp:revision>2</cp:revision>
  <cp:lastPrinted>2018-02-06T08:12:00Z</cp:lastPrinted>
  <dcterms:created xsi:type="dcterms:W3CDTF">2019-09-17T10:22:00Z</dcterms:created>
  <dcterms:modified xsi:type="dcterms:W3CDTF">2019-09-17T10:22:00Z</dcterms:modified>
</cp:coreProperties>
</file>