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3A" w:rsidRPr="006B5F78" w:rsidRDefault="0099793A" w:rsidP="002E64DE">
      <w:pPr>
        <w:pStyle w:val="1"/>
        <w:spacing w:before="0" w:line="288" w:lineRule="auto"/>
        <w:ind w:firstLine="567"/>
        <w:outlineLvl w:val="0"/>
        <w:rPr>
          <w:color w:val="auto"/>
        </w:rPr>
      </w:pPr>
      <w:bookmarkStart w:id="0" w:name="_Toc58220675"/>
      <w:bookmarkStart w:id="1" w:name="_Toc75446579"/>
      <w:bookmarkStart w:id="2" w:name="_Toc75446682"/>
      <w:bookmarkStart w:id="3" w:name="_Toc75446785"/>
      <w:bookmarkStart w:id="4" w:name="_GoBack"/>
      <w:bookmarkEnd w:id="4"/>
      <w:r w:rsidRPr="006B5F78">
        <w:rPr>
          <w:color w:val="auto"/>
        </w:rPr>
        <w:t>ĐẶT VẤN ĐỀ</w:t>
      </w:r>
      <w:bookmarkEnd w:id="0"/>
      <w:bookmarkEnd w:id="1"/>
      <w:bookmarkEnd w:id="2"/>
      <w:bookmarkEnd w:id="3"/>
    </w:p>
    <w:p w:rsidR="000805DB" w:rsidRPr="006B5F78" w:rsidRDefault="000805DB" w:rsidP="0065420E">
      <w:pPr>
        <w:widowControl w:val="0"/>
        <w:spacing w:line="288" w:lineRule="auto"/>
        <w:ind w:firstLine="567"/>
        <w:jc w:val="both"/>
        <w:rPr>
          <w:b w:val="0"/>
          <w:szCs w:val="28"/>
          <w:lang w:val="pt-BR"/>
        </w:rPr>
      </w:pPr>
      <w:r w:rsidRPr="006B5F78">
        <w:rPr>
          <w:b w:val="0"/>
          <w:szCs w:val="28"/>
          <w:lang w:val="pt-BR"/>
        </w:rPr>
        <w:t xml:space="preserve">Thị xã Kỳ Anh được thành lập theo Nghị Quyết số 903/NQ-UBTVQH13 ngày 10/4/2015 của Ủy ban Thường vụ Quốc hội nước Cộng hòa xã hội chủ nghĩa Việt nam, với diện tích tự nhiên </w:t>
      </w:r>
      <w:r w:rsidRPr="006B5F78">
        <w:rPr>
          <w:b w:val="0"/>
          <w:szCs w:val="28"/>
          <w:lang w:val="it-IT"/>
        </w:rPr>
        <w:t>28.55</w:t>
      </w:r>
      <w:r w:rsidR="008668A0" w:rsidRPr="006B5F78">
        <w:rPr>
          <w:b w:val="0"/>
          <w:szCs w:val="28"/>
          <w:lang w:val="it-IT"/>
        </w:rPr>
        <w:t>3,9</w:t>
      </w:r>
      <w:r w:rsidR="00CA76CD" w:rsidRPr="006B5F78">
        <w:rPr>
          <w:b w:val="0"/>
          <w:szCs w:val="28"/>
          <w:lang w:val="it-IT"/>
        </w:rPr>
        <w:t>4</w:t>
      </w:r>
      <w:r w:rsidRPr="006B5F78">
        <w:rPr>
          <w:b w:val="0"/>
          <w:szCs w:val="28"/>
          <w:lang w:val="pt-BR"/>
        </w:rPr>
        <w:t xml:space="preserve"> ha và dân số 8</w:t>
      </w:r>
      <w:r w:rsidR="006B1BFF" w:rsidRPr="006B5F78">
        <w:rPr>
          <w:b w:val="0"/>
          <w:szCs w:val="28"/>
          <w:lang w:val="pt-BR"/>
        </w:rPr>
        <w:t>5.245</w:t>
      </w:r>
      <w:r w:rsidRPr="006B5F78">
        <w:rPr>
          <w:b w:val="0"/>
          <w:szCs w:val="28"/>
          <w:lang w:val="pt-BR"/>
        </w:rPr>
        <w:t xml:space="preserve"> người, </w:t>
      </w:r>
      <w:r w:rsidRPr="006B5F78">
        <w:rPr>
          <w:b w:val="0"/>
          <w:bCs w:val="0"/>
          <w:spacing w:val="-1"/>
          <w:szCs w:val="28"/>
        </w:rPr>
        <w:t xml:space="preserve">mật độ dân số </w:t>
      </w:r>
      <w:r w:rsidR="003D3C8D" w:rsidRPr="006B5F78">
        <w:rPr>
          <w:b w:val="0"/>
          <w:bCs w:val="0"/>
          <w:spacing w:val="-1"/>
          <w:szCs w:val="28"/>
        </w:rPr>
        <w:t>29</w:t>
      </w:r>
      <w:r w:rsidR="004F51FC" w:rsidRPr="006B5F78">
        <w:rPr>
          <w:b w:val="0"/>
          <w:bCs w:val="0"/>
          <w:spacing w:val="-1"/>
          <w:szCs w:val="28"/>
        </w:rPr>
        <w:t>6</w:t>
      </w:r>
      <w:r w:rsidR="00CA76CD" w:rsidRPr="006B5F78">
        <w:rPr>
          <w:b w:val="0"/>
          <w:bCs w:val="0"/>
          <w:spacing w:val="-1"/>
          <w:szCs w:val="28"/>
        </w:rPr>
        <w:t xml:space="preserve"> người/</w:t>
      </w:r>
      <w:r w:rsidRPr="006B5F78">
        <w:rPr>
          <w:b w:val="0"/>
          <w:bCs w:val="0"/>
          <w:spacing w:val="-1"/>
          <w:szCs w:val="28"/>
        </w:rPr>
        <w:t>km</w:t>
      </w:r>
      <w:r w:rsidRPr="006B5F78">
        <w:rPr>
          <w:b w:val="0"/>
          <w:bCs w:val="0"/>
          <w:spacing w:val="-1"/>
          <w:szCs w:val="28"/>
          <w:vertAlign w:val="superscript"/>
        </w:rPr>
        <w:t>2</w:t>
      </w:r>
      <w:r w:rsidRPr="006B5F78">
        <w:rPr>
          <w:b w:val="0"/>
          <w:bCs w:val="0"/>
          <w:spacing w:val="-1"/>
          <w:szCs w:val="28"/>
        </w:rPr>
        <w:t xml:space="preserve">. </w:t>
      </w:r>
      <w:r w:rsidR="00CA76CD" w:rsidRPr="006B5F78">
        <w:rPr>
          <w:b w:val="0"/>
          <w:szCs w:val="28"/>
          <w:lang w:val="it-IT"/>
        </w:rPr>
        <w:t>C</w:t>
      </w:r>
      <w:r w:rsidRPr="006B5F78">
        <w:rPr>
          <w:b w:val="0"/>
          <w:szCs w:val="28"/>
          <w:lang w:val="it-IT"/>
        </w:rPr>
        <w:t>ó 11 đơn vị hành chính gồm 6 phường và 5 xã  (phường Hưng Trí, phường Kỳ Trinh, phường Kỳ Thịnh, phường Kỳ Phương, phường Kỳ Long, phường Kỳ Liên, xã Kỳ Hoa, xã Kỳ Hà, xã Kỳ Nam, xã Kỳ Ninh và xã Kỳ Lợi</w:t>
      </w:r>
      <w:r w:rsidRPr="006B5F78">
        <w:rPr>
          <w:b w:val="0"/>
          <w:szCs w:val="28"/>
          <w:lang w:val="pt-BR"/>
        </w:rPr>
        <w:t>).</w:t>
      </w:r>
    </w:p>
    <w:p w:rsidR="003D3C8D" w:rsidRPr="006B5F78" w:rsidRDefault="0099793A" w:rsidP="0065420E">
      <w:pPr>
        <w:spacing w:line="288" w:lineRule="auto"/>
        <w:ind w:firstLine="567"/>
        <w:jc w:val="both"/>
        <w:rPr>
          <w:b w:val="0"/>
          <w:szCs w:val="28"/>
          <w:lang w:val="pt-BR"/>
        </w:rPr>
      </w:pPr>
      <w:r w:rsidRPr="006B5F78">
        <w:rPr>
          <w:b w:val="0"/>
          <w:bCs w:val="0"/>
          <w:spacing w:val="-1"/>
          <w:szCs w:val="28"/>
        </w:rPr>
        <w:t xml:space="preserve"> </w:t>
      </w:r>
      <w:r w:rsidR="003D3C8D" w:rsidRPr="006B5F78">
        <w:rPr>
          <w:b w:val="0"/>
          <w:szCs w:val="28"/>
          <w:lang w:val="it-IT"/>
        </w:rPr>
        <w:t xml:space="preserve"> Thị xã Kỳ Anh là trung tâm kinh tế xã hội, có vị trí quan trọng là cửa ngõ phía Nam của tỉnh Hà Tĩnh</w:t>
      </w:r>
      <w:r w:rsidR="00CA76CD" w:rsidRPr="006B5F78">
        <w:rPr>
          <w:b w:val="0"/>
          <w:szCs w:val="28"/>
          <w:lang w:val="it-IT"/>
        </w:rPr>
        <w:t>. L</w:t>
      </w:r>
      <w:r w:rsidR="003D3C8D" w:rsidRPr="006B5F78">
        <w:rPr>
          <w:b w:val="0"/>
          <w:szCs w:val="28"/>
          <w:lang w:val="pt-BR"/>
        </w:rPr>
        <w:t xml:space="preserve">à khu vực giàu tiềm năng phát triển với hạt nhân phát triển chính là Khu kinh tế Vũng Áng. Đây là khu vực có vị trí địa lý thuận lợi cho giao lưu quốc tế, nằm trên hành lang của các tuyến hàng hải quốc tế, là cửa ngõ ra biển của Lào và Thái Lan thông qua QL12C, có cảng biển nước sâu Vũng Áng - Sơn Dương, đồng thời có </w:t>
      </w:r>
      <w:r w:rsidR="00CA76CD" w:rsidRPr="006B5F78">
        <w:rPr>
          <w:b w:val="0"/>
          <w:szCs w:val="28"/>
          <w:lang w:val="pt-BR"/>
        </w:rPr>
        <w:t>quốc lộ 1A</w:t>
      </w:r>
      <w:r w:rsidR="003D3C8D" w:rsidRPr="006B5F78">
        <w:rPr>
          <w:b w:val="0"/>
          <w:szCs w:val="28"/>
          <w:lang w:val="pt-BR"/>
        </w:rPr>
        <w:t xml:space="preserve"> đi qua (và tương lai sẽ đấu nối với đường sắt </w:t>
      </w:r>
      <w:r w:rsidR="00CA76CD" w:rsidRPr="006B5F78">
        <w:rPr>
          <w:b w:val="0"/>
          <w:szCs w:val="28"/>
          <w:lang w:val="pt-BR"/>
        </w:rPr>
        <w:t>cao tốc và đường cao tốc Bắc Nam</w:t>
      </w:r>
      <w:r w:rsidR="003D3C8D" w:rsidRPr="006B5F78">
        <w:rPr>
          <w:b w:val="0"/>
          <w:szCs w:val="28"/>
          <w:lang w:val="pt-BR"/>
        </w:rPr>
        <w:t xml:space="preserve">). </w:t>
      </w:r>
    </w:p>
    <w:p w:rsidR="0099793A" w:rsidRPr="006B5F78" w:rsidRDefault="0099793A" w:rsidP="0065420E">
      <w:pPr>
        <w:widowControl w:val="0"/>
        <w:spacing w:line="288" w:lineRule="auto"/>
        <w:ind w:firstLine="567"/>
        <w:jc w:val="both"/>
        <w:rPr>
          <w:b w:val="0"/>
          <w:bCs w:val="0"/>
          <w:spacing w:val="-1"/>
          <w:szCs w:val="28"/>
        </w:rPr>
      </w:pPr>
      <w:r w:rsidRPr="006B5F78">
        <w:rPr>
          <w:b w:val="0"/>
          <w:bCs w:val="0"/>
          <w:spacing w:val="-1"/>
          <w:szCs w:val="28"/>
        </w:rPr>
        <w:t xml:space="preserve">Quy hoạch, kế hoạch sử dụng đất các cấp là công cụ quan trọng để Nhà nước thực hiện quyền đại diện chủ sở hữu của mình đối với đất đai. Thông qua </w:t>
      </w:r>
      <w:r w:rsidR="00CA76CD" w:rsidRPr="006B5F78">
        <w:rPr>
          <w:b w:val="0"/>
          <w:bCs w:val="0"/>
          <w:spacing w:val="-1"/>
          <w:szCs w:val="28"/>
        </w:rPr>
        <w:t>quy hoạch, kế hoạch sử dụng đất</w:t>
      </w:r>
      <w:r w:rsidRPr="006B5F78">
        <w:rPr>
          <w:b w:val="0"/>
          <w:bCs w:val="0"/>
          <w:spacing w:val="-1"/>
          <w:szCs w:val="28"/>
        </w:rPr>
        <w:t xml:space="preserve"> Nhà nước quyết định mục đích sử dụng và cho phép chuyển mục đích sử dụng đất. Đây là cơ sở pháp lý cho công tác quản lý Nhà nước về đất đai, làm căn cứ cho việc giao đất, cho thuê đất, chuyển mục đích sử dụng đất, thu hồi đất,... nhằm đáp ứng nhu cầu đất đai phục vụ cho các mục tiêu phát triển kinh tế - xã hội, giữ vững quốc phòng – an ninh. Đồng thời, việc lập quy hoạch, kế hoạch sử dụng đất cũng là một biện pháp hữu hiệu nhằm hạn chế việc bố trí quy hoạch sử dụng đất chồng chéo giữa các ngành, các cấp; hạn chế việc sử dụng đất một cách lãng phí, bất hợp lý, kém hiệu quả; ngăn chặn các hiện tượng tranh chấp, lấn chiếm, huỷ hoại đất, phá vỡ cân bằng môi trường sinh thái; tránh kìm hãm sự phát triển kinh tế - xã hội.</w:t>
      </w:r>
    </w:p>
    <w:p w:rsidR="00B4167E" w:rsidRPr="006B5F78" w:rsidRDefault="0099793A" w:rsidP="0065420E">
      <w:pPr>
        <w:widowControl w:val="0"/>
        <w:spacing w:line="288" w:lineRule="auto"/>
        <w:ind w:firstLine="567"/>
        <w:jc w:val="both"/>
        <w:rPr>
          <w:b w:val="0"/>
          <w:bCs w:val="0"/>
          <w:spacing w:val="-1"/>
          <w:szCs w:val="28"/>
        </w:rPr>
      </w:pPr>
      <w:r w:rsidRPr="006B5F78">
        <w:rPr>
          <w:b w:val="0"/>
          <w:bCs w:val="0"/>
          <w:spacing w:val="-1"/>
          <w:szCs w:val="28"/>
        </w:rPr>
        <w:t xml:space="preserve">Thực hiện Luật Đất đai năm 2003 thị xã </w:t>
      </w:r>
      <w:r w:rsidR="00A36B32" w:rsidRPr="006B5F78">
        <w:rPr>
          <w:b w:val="0"/>
          <w:bCs w:val="0"/>
          <w:spacing w:val="-1"/>
          <w:szCs w:val="28"/>
        </w:rPr>
        <w:t>Kỳ Anh</w:t>
      </w:r>
      <w:r w:rsidRPr="006B5F78">
        <w:rPr>
          <w:b w:val="0"/>
          <w:bCs w:val="0"/>
          <w:spacing w:val="-1"/>
          <w:szCs w:val="28"/>
        </w:rPr>
        <w:t xml:space="preserve"> đã lập </w:t>
      </w:r>
      <w:r w:rsidR="00CA76CD" w:rsidRPr="006B5F78">
        <w:rPr>
          <w:b w:val="0"/>
          <w:bCs w:val="0"/>
          <w:spacing w:val="-1"/>
          <w:szCs w:val="28"/>
        </w:rPr>
        <w:t>quy hoạch sử dụng</w:t>
      </w:r>
      <w:r w:rsidRPr="006B5F78">
        <w:rPr>
          <w:b w:val="0"/>
          <w:bCs w:val="0"/>
          <w:spacing w:val="-1"/>
          <w:szCs w:val="28"/>
        </w:rPr>
        <w:t xml:space="preserve"> đất đến năm 2020 và được UBND tỉnh Hà Tĩnh phê duyệt tại quyết định số </w:t>
      </w:r>
      <w:r w:rsidR="00DA0C48" w:rsidRPr="006B5F78">
        <w:rPr>
          <w:b w:val="0"/>
          <w:bCs w:val="0"/>
          <w:spacing w:val="-1"/>
          <w:szCs w:val="28"/>
        </w:rPr>
        <w:t>4007</w:t>
      </w:r>
      <w:r w:rsidRPr="006B5F78">
        <w:rPr>
          <w:b w:val="0"/>
          <w:bCs w:val="0"/>
          <w:spacing w:val="-1"/>
          <w:szCs w:val="28"/>
        </w:rPr>
        <w:t xml:space="preserve">/QĐ-UBND ngày </w:t>
      </w:r>
      <w:r w:rsidR="00DA0C48" w:rsidRPr="006B5F78">
        <w:rPr>
          <w:b w:val="0"/>
          <w:bCs w:val="0"/>
          <w:spacing w:val="-1"/>
          <w:szCs w:val="28"/>
        </w:rPr>
        <w:t>12/12</w:t>
      </w:r>
      <w:r w:rsidRPr="006B5F78">
        <w:rPr>
          <w:b w:val="0"/>
          <w:bCs w:val="0"/>
          <w:spacing w:val="-1"/>
          <w:szCs w:val="28"/>
        </w:rPr>
        <w:t>/201</w:t>
      </w:r>
      <w:r w:rsidR="00DA0C48" w:rsidRPr="006B5F78">
        <w:rPr>
          <w:b w:val="0"/>
          <w:bCs w:val="0"/>
          <w:spacing w:val="-1"/>
          <w:szCs w:val="28"/>
        </w:rPr>
        <w:t>3</w:t>
      </w:r>
      <w:r w:rsidR="00B4167E" w:rsidRPr="006B5F78">
        <w:rPr>
          <w:b w:val="0"/>
          <w:bCs w:val="0"/>
          <w:spacing w:val="-1"/>
          <w:szCs w:val="28"/>
        </w:rPr>
        <w:t xml:space="preserve"> (khi chưa tách thị xã Kỳ Anh và huyện Kỳ Anh). Trong quá trình thực hiện thị xã Kỳ Anh đã tiến hành điều chỉnh quy hoạch sử dụng đất 03 lần và được UBND tỉnh Hà Tĩnh phê duyệt tại các quyết định: Quyết định số 582/QĐ-UBND ngày 25/02/2019; Quyết định số 2582/QĐ-UBND ngày 11/8/2020;  Quyết định số 3345/QĐ-UBND ngày 02/10/2020 về việc phê duyệt Điều chỉnh, bổ sung quy hoạch sử dụng đất đến năm 2020 của thị xã Kỳ Anh</w:t>
      </w:r>
      <w:r w:rsidRPr="006B5F78">
        <w:rPr>
          <w:b w:val="0"/>
          <w:bCs w:val="0"/>
          <w:spacing w:val="-1"/>
          <w:szCs w:val="28"/>
        </w:rPr>
        <w:t xml:space="preserve">. Đây là căn cứ để </w:t>
      </w:r>
      <w:r w:rsidR="00B4167E" w:rsidRPr="006B5F78">
        <w:rPr>
          <w:b w:val="0"/>
          <w:bCs w:val="0"/>
          <w:spacing w:val="-1"/>
          <w:szCs w:val="28"/>
        </w:rPr>
        <w:t>UBND</w:t>
      </w:r>
      <w:r w:rsidRPr="006B5F78">
        <w:rPr>
          <w:b w:val="0"/>
          <w:bCs w:val="0"/>
          <w:spacing w:val="-1"/>
          <w:szCs w:val="28"/>
        </w:rPr>
        <w:t xml:space="preserve"> thị xã </w:t>
      </w:r>
      <w:r w:rsidR="00B4167E" w:rsidRPr="006B5F78">
        <w:rPr>
          <w:b w:val="0"/>
          <w:bCs w:val="0"/>
          <w:spacing w:val="-1"/>
          <w:szCs w:val="28"/>
        </w:rPr>
        <w:t xml:space="preserve">Kỳ Anh </w:t>
      </w:r>
      <w:r w:rsidRPr="006B5F78">
        <w:rPr>
          <w:b w:val="0"/>
          <w:bCs w:val="0"/>
          <w:spacing w:val="-1"/>
          <w:szCs w:val="28"/>
        </w:rPr>
        <w:t xml:space="preserve">tiến hành lập kế hoạch sử dụng đất hàng năm; làm cơ sở cho việc giao đất, cho thuê đất, thu hồi đất và chuyển mục đích sử dụng đất trên địa bàn, phục vụ cho việc xây dựng cơ sở hạ tầng, phát triển </w:t>
      </w:r>
      <w:r w:rsidRPr="006B5F78">
        <w:rPr>
          <w:b w:val="0"/>
          <w:bCs w:val="0"/>
          <w:spacing w:val="-1"/>
          <w:szCs w:val="28"/>
        </w:rPr>
        <w:lastRenderedPageBreak/>
        <w:t>kinh tế - xã hội, chỉnh trang đô thị theo hướng ngày càng đồng bộ, hiện đại.</w:t>
      </w:r>
    </w:p>
    <w:p w:rsidR="0099793A" w:rsidRPr="006B5F78" w:rsidRDefault="0099793A" w:rsidP="0065420E">
      <w:pPr>
        <w:widowControl w:val="0"/>
        <w:spacing w:line="288" w:lineRule="auto"/>
        <w:ind w:firstLine="567"/>
        <w:jc w:val="both"/>
        <w:rPr>
          <w:b w:val="0"/>
          <w:bCs w:val="0"/>
          <w:spacing w:val="-1"/>
          <w:szCs w:val="28"/>
        </w:rPr>
      </w:pPr>
      <w:r w:rsidRPr="006B5F78">
        <w:rPr>
          <w:b w:val="0"/>
          <w:bCs w:val="0"/>
          <w:spacing w:val="-1"/>
          <w:szCs w:val="28"/>
        </w:rPr>
        <w:t xml:space="preserve">Qua 10 năm thực hiện phương án quy hoạch sử dụng đất, đến nay bối cảnh kinh tế - xã hội của cả nước nói chung và của tỉnh Hà Tĩnh, thị xã </w:t>
      </w:r>
      <w:r w:rsidR="00A36B32" w:rsidRPr="006B5F78">
        <w:rPr>
          <w:b w:val="0"/>
          <w:bCs w:val="0"/>
          <w:spacing w:val="-1"/>
          <w:szCs w:val="28"/>
        </w:rPr>
        <w:t>Kỳ Anh</w:t>
      </w:r>
      <w:r w:rsidRPr="006B5F78">
        <w:rPr>
          <w:b w:val="0"/>
          <w:bCs w:val="0"/>
          <w:spacing w:val="-1"/>
          <w:szCs w:val="28"/>
        </w:rPr>
        <w:t xml:space="preserve"> nói riêng đã có những biến động nhất định; nhiều chỉ tiêu phát triển kinh tế - xã hội đã có những điều chỉnh cho phù hợp với thời kỳ mới đến năm 2030; nhu cầu sử dụng đất của các ngành, lĩnh vực đến năm 2030 cũng có những điều chỉnh, phát sinh mới. Do vậy, việc Lập Quy hoạch sử dụng đất đến năm 2030 là cần thiết, phù hợp với nhu cầu thực tế của địa phương và quy định tại Luật Đất đai năm 2013.</w:t>
      </w:r>
    </w:p>
    <w:p w:rsidR="0099793A" w:rsidRPr="006B5F78" w:rsidRDefault="0099793A" w:rsidP="0065420E">
      <w:pPr>
        <w:widowControl w:val="0"/>
        <w:spacing w:line="288" w:lineRule="auto"/>
        <w:ind w:firstLine="567"/>
        <w:jc w:val="both"/>
        <w:rPr>
          <w:b w:val="0"/>
          <w:bCs w:val="0"/>
          <w:spacing w:val="-1"/>
          <w:szCs w:val="28"/>
        </w:rPr>
      </w:pPr>
      <w:r w:rsidRPr="006B5F78">
        <w:rPr>
          <w:b w:val="0"/>
          <w:bCs w:val="0"/>
          <w:spacing w:val="-1"/>
          <w:szCs w:val="28"/>
        </w:rPr>
        <w:t xml:space="preserve">Thực hiện chỉ đạo của UBND tỉnh Hà Tĩnh tại Công văn số 2128/UBND-NL2 ngày 06 tháng 04 năm 2020 của Ủy ban nhân dân tỉnh Hà Tĩnh về việc triển khai lập Quy hoạch, kế hoạch sử dụng đất giai đoạn (2021-2030) cấp tỉnh, cấp huyện; UBND thị xã </w:t>
      </w:r>
      <w:r w:rsidR="00A36B32" w:rsidRPr="006B5F78">
        <w:rPr>
          <w:b w:val="0"/>
          <w:bCs w:val="0"/>
          <w:spacing w:val="-1"/>
          <w:szCs w:val="28"/>
        </w:rPr>
        <w:t>Kỳ Anh</w:t>
      </w:r>
      <w:r w:rsidRPr="006B5F78">
        <w:rPr>
          <w:b w:val="0"/>
          <w:bCs w:val="0"/>
          <w:spacing w:val="-1"/>
          <w:szCs w:val="28"/>
        </w:rPr>
        <w:t xml:space="preserve"> đã lập dự án và tổ chức lựa chọn nhà thầu qua mạng và lựa chọn được đơn vị tư vấn là </w:t>
      </w:r>
      <w:r w:rsidR="00165830" w:rsidRPr="006B5F78">
        <w:rPr>
          <w:b w:val="0"/>
          <w:szCs w:val="28"/>
          <w:lang w:val="it-IT"/>
        </w:rPr>
        <w:t>Trung tâm Phát triển quỹ đất và Kỹ thuật địa chính</w:t>
      </w:r>
      <w:r w:rsidR="00EE5301" w:rsidRPr="006B5F78">
        <w:rPr>
          <w:b w:val="0"/>
          <w:szCs w:val="28"/>
          <w:lang w:val="it-IT"/>
        </w:rPr>
        <w:t xml:space="preserve"> tiến hành</w:t>
      </w:r>
      <w:r w:rsidRPr="006B5F78">
        <w:rPr>
          <w:b w:val="0"/>
          <w:bCs w:val="0"/>
          <w:spacing w:val="-1"/>
          <w:szCs w:val="28"/>
        </w:rPr>
        <w:t xml:space="preserve"> Lập Quy hoạch sử dụng đất đến năm 2030. UBND thị xã đã có văn bản số </w:t>
      </w:r>
      <w:r w:rsidR="00EE5301" w:rsidRPr="006B5F78">
        <w:rPr>
          <w:b w:val="0"/>
          <w:bCs w:val="0"/>
          <w:spacing w:val="-1"/>
          <w:szCs w:val="28"/>
        </w:rPr>
        <w:t>1242/UBND–TNMT ngày 16/</w:t>
      </w:r>
      <w:r w:rsidRPr="006B5F78">
        <w:rPr>
          <w:b w:val="0"/>
          <w:bCs w:val="0"/>
          <w:spacing w:val="-1"/>
          <w:szCs w:val="28"/>
        </w:rPr>
        <w:t>09</w:t>
      </w:r>
      <w:r w:rsidR="00EE5301" w:rsidRPr="006B5F78">
        <w:rPr>
          <w:b w:val="0"/>
          <w:bCs w:val="0"/>
          <w:spacing w:val="-1"/>
          <w:szCs w:val="28"/>
        </w:rPr>
        <w:t>/</w:t>
      </w:r>
      <w:r w:rsidRPr="006B5F78">
        <w:rPr>
          <w:b w:val="0"/>
          <w:bCs w:val="0"/>
          <w:spacing w:val="-1"/>
          <w:szCs w:val="28"/>
        </w:rPr>
        <w:t xml:space="preserve"> 2020 của UBND thị xã </w:t>
      </w:r>
      <w:r w:rsidR="00A36B32" w:rsidRPr="006B5F78">
        <w:rPr>
          <w:b w:val="0"/>
          <w:bCs w:val="0"/>
          <w:spacing w:val="-1"/>
          <w:szCs w:val="28"/>
        </w:rPr>
        <w:t>Kỳ Anh</w:t>
      </w:r>
      <w:r w:rsidRPr="006B5F78">
        <w:rPr>
          <w:b w:val="0"/>
          <w:bCs w:val="0"/>
          <w:spacing w:val="-1"/>
          <w:szCs w:val="28"/>
        </w:rPr>
        <w:t xml:space="preserve"> về việc triển khai dự án “Lập Quy hoạch sử dụng đất đến năm 2030”.</w:t>
      </w:r>
    </w:p>
    <w:p w:rsidR="00EE5301" w:rsidRPr="006B5F78" w:rsidRDefault="00EE5301" w:rsidP="0065420E">
      <w:pPr>
        <w:widowControl w:val="0"/>
        <w:spacing w:line="288" w:lineRule="auto"/>
        <w:ind w:firstLine="567"/>
        <w:jc w:val="both"/>
        <w:rPr>
          <w:b w:val="0"/>
          <w:bCs w:val="0"/>
          <w:color w:val="FF0000"/>
          <w:spacing w:val="-1"/>
          <w:szCs w:val="28"/>
        </w:rPr>
      </w:pPr>
      <w:bookmarkStart w:id="5" w:name="_Toc58220676"/>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2F49A6" w:rsidRPr="006B5F78" w:rsidRDefault="002F49A6"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EE5301" w:rsidRPr="006B5F78" w:rsidRDefault="00EE5301" w:rsidP="0065420E">
      <w:pPr>
        <w:widowControl w:val="0"/>
        <w:spacing w:line="288" w:lineRule="auto"/>
        <w:ind w:firstLine="567"/>
        <w:jc w:val="both"/>
        <w:rPr>
          <w:b w:val="0"/>
          <w:bCs w:val="0"/>
          <w:color w:val="FF0000"/>
          <w:spacing w:val="-1"/>
          <w:szCs w:val="28"/>
          <w:highlight w:val="yellow"/>
        </w:rPr>
      </w:pPr>
    </w:p>
    <w:p w:rsidR="0099793A" w:rsidRPr="006B5F78" w:rsidRDefault="0099793A" w:rsidP="002E64DE">
      <w:pPr>
        <w:pStyle w:val="1"/>
        <w:spacing w:before="0" w:line="288" w:lineRule="auto"/>
        <w:ind w:firstLine="567"/>
        <w:outlineLvl w:val="0"/>
        <w:rPr>
          <w:color w:val="auto"/>
        </w:rPr>
      </w:pPr>
      <w:bookmarkStart w:id="6" w:name="_Toc75446580"/>
      <w:bookmarkStart w:id="7" w:name="_Toc75446683"/>
      <w:bookmarkStart w:id="8" w:name="_Toc75446786"/>
      <w:r w:rsidRPr="006B5F78">
        <w:rPr>
          <w:color w:val="auto"/>
        </w:rPr>
        <w:t>PHẦN I: ĐIỀU KIỆN TỰ NHIÊN, KINH TẾ, XÃ HỘI</w:t>
      </w:r>
      <w:bookmarkEnd w:id="5"/>
      <w:bookmarkEnd w:id="6"/>
      <w:bookmarkEnd w:id="7"/>
      <w:bookmarkEnd w:id="8"/>
    </w:p>
    <w:p w:rsidR="0099793A" w:rsidRPr="006B5F78" w:rsidRDefault="0099793A" w:rsidP="002E64DE">
      <w:pPr>
        <w:pStyle w:val="2"/>
        <w:spacing w:line="288" w:lineRule="auto"/>
        <w:ind w:firstLine="567"/>
        <w:outlineLvl w:val="0"/>
        <w:rPr>
          <w:color w:val="auto"/>
        </w:rPr>
      </w:pPr>
      <w:bookmarkStart w:id="9" w:name="_Toc58220677"/>
      <w:bookmarkStart w:id="10" w:name="_Toc75446581"/>
      <w:bookmarkStart w:id="11" w:name="_Toc75446684"/>
      <w:bookmarkStart w:id="12" w:name="_Toc75446787"/>
      <w:r w:rsidRPr="006B5F78">
        <w:rPr>
          <w:color w:val="auto"/>
        </w:rPr>
        <w:t>I. ĐIỀU KIỆN TỰ NHIÊN, TÀI NGUYÊN VÀ MÔI TRƯỜNG</w:t>
      </w:r>
      <w:bookmarkEnd w:id="9"/>
      <w:bookmarkEnd w:id="10"/>
      <w:bookmarkEnd w:id="11"/>
      <w:bookmarkEnd w:id="12"/>
      <w:r w:rsidRPr="006B5F78">
        <w:rPr>
          <w:color w:val="auto"/>
        </w:rPr>
        <w:t xml:space="preserve"> </w:t>
      </w:r>
    </w:p>
    <w:p w:rsidR="0099793A" w:rsidRPr="006B5F78" w:rsidRDefault="0099793A" w:rsidP="002E64DE">
      <w:pPr>
        <w:pStyle w:val="2"/>
        <w:spacing w:line="288" w:lineRule="auto"/>
        <w:ind w:firstLine="567"/>
        <w:outlineLvl w:val="0"/>
        <w:rPr>
          <w:color w:val="auto"/>
        </w:rPr>
      </w:pPr>
      <w:bookmarkStart w:id="13" w:name="_Toc58220678"/>
      <w:bookmarkStart w:id="14" w:name="_Toc75446582"/>
      <w:bookmarkStart w:id="15" w:name="_Toc75446685"/>
      <w:bookmarkStart w:id="16" w:name="_Toc75446788"/>
      <w:r w:rsidRPr="006B5F78">
        <w:rPr>
          <w:color w:val="auto"/>
        </w:rPr>
        <w:lastRenderedPageBreak/>
        <w:t>1.1. Phân tích đặc điểm điều kiện tự nhiên</w:t>
      </w:r>
      <w:bookmarkEnd w:id="13"/>
      <w:bookmarkEnd w:id="14"/>
      <w:bookmarkEnd w:id="15"/>
      <w:bookmarkEnd w:id="16"/>
      <w:r w:rsidRPr="006B5F78">
        <w:rPr>
          <w:color w:val="auto"/>
        </w:rPr>
        <w:t xml:space="preserve"> </w:t>
      </w:r>
    </w:p>
    <w:p w:rsidR="0099793A" w:rsidRPr="006B5F78" w:rsidRDefault="0099793A" w:rsidP="002E64DE">
      <w:pPr>
        <w:pStyle w:val="3"/>
        <w:spacing w:line="288" w:lineRule="auto"/>
        <w:ind w:firstLine="567"/>
        <w:outlineLvl w:val="0"/>
        <w:rPr>
          <w:color w:val="auto"/>
        </w:rPr>
      </w:pPr>
      <w:bookmarkStart w:id="17" w:name="_Toc58220679"/>
      <w:bookmarkStart w:id="18" w:name="_Toc75446583"/>
      <w:bookmarkStart w:id="19" w:name="_Toc75446686"/>
      <w:bookmarkStart w:id="20" w:name="_Toc75446789"/>
      <w:r w:rsidRPr="006B5F78">
        <w:rPr>
          <w:color w:val="auto"/>
        </w:rPr>
        <w:t>1.1.1.</w:t>
      </w:r>
      <w:r w:rsidRPr="006B5F78">
        <w:rPr>
          <w:color w:val="auto"/>
        </w:rPr>
        <w:tab/>
        <w:t>Vị trí địa lý</w:t>
      </w:r>
      <w:bookmarkEnd w:id="17"/>
      <w:bookmarkEnd w:id="18"/>
      <w:bookmarkEnd w:id="19"/>
      <w:bookmarkEnd w:id="20"/>
    </w:p>
    <w:p w:rsidR="00810A4B" w:rsidRPr="006B5F78" w:rsidRDefault="00810A4B" w:rsidP="0065420E">
      <w:pPr>
        <w:widowControl w:val="0"/>
        <w:spacing w:line="288" w:lineRule="auto"/>
        <w:ind w:firstLine="567"/>
        <w:jc w:val="both"/>
        <w:rPr>
          <w:b w:val="0"/>
          <w:szCs w:val="28"/>
          <w:lang w:val="it-IT"/>
        </w:rPr>
      </w:pPr>
      <w:r w:rsidRPr="006B5F78">
        <w:rPr>
          <w:b w:val="0"/>
          <w:szCs w:val="28"/>
          <w:lang w:val="it-IT"/>
        </w:rPr>
        <w:t xml:space="preserve"> Thị xã Kỳ Anh là trung tâm kinh tế xã hội, có vị trí quan trọng là cửa ngõ phía Nam của tỉnh Hà Tĩnh, </w:t>
      </w:r>
      <w:r w:rsidR="00EE5301" w:rsidRPr="006B5F78">
        <w:rPr>
          <w:b w:val="0"/>
          <w:szCs w:val="28"/>
          <w:lang w:val="it-IT"/>
        </w:rPr>
        <w:t>có</w:t>
      </w:r>
      <w:r w:rsidRPr="006B5F78">
        <w:rPr>
          <w:b w:val="0"/>
          <w:szCs w:val="28"/>
          <w:lang w:val="it-IT"/>
        </w:rPr>
        <w:t xml:space="preserve"> quốc lộ 1A </w:t>
      </w:r>
      <w:r w:rsidR="00EE5301" w:rsidRPr="006B5F78">
        <w:rPr>
          <w:b w:val="0"/>
          <w:szCs w:val="28"/>
          <w:lang w:val="it-IT"/>
        </w:rPr>
        <w:t xml:space="preserve">đi qua địa bàn, </w:t>
      </w:r>
      <w:r w:rsidRPr="006B5F78">
        <w:rPr>
          <w:b w:val="0"/>
          <w:szCs w:val="28"/>
          <w:lang w:val="it-IT"/>
        </w:rPr>
        <w:t>có khu kinh tế và cảng nước sâu Vũng Áng là khu kinh tế trọng điểm của tỉnh Hà Tĩnh.</w:t>
      </w:r>
    </w:p>
    <w:p w:rsidR="00810A4B" w:rsidRPr="006B5F78" w:rsidRDefault="00810A4B" w:rsidP="0065420E">
      <w:pPr>
        <w:widowControl w:val="0"/>
        <w:spacing w:line="288" w:lineRule="auto"/>
        <w:ind w:firstLine="567"/>
        <w:jc w:val="both"/>
        <w:rPr>
          <w:b w:val="0"/>
          <w:szCs w:val="28"/>
          <w:lang w:val="it-IT"/>
        </w:rPr>
      </w:pPr>
      <w:r w:rsidRPr="006B5F78">
        <w:rPr>
          <w:b w:val="0"/>
          <w:szCs w:val="28"/>
          <w:lang w:val="it-IT"/>
        </w:rPr>
        <w:t>- Phía Bắc giáp huyện Kỳ Anh;</w:t>
      </w:r>
    </w:p>
    <w:p w:rsidR="00810A4B" w:rsidRPr="006B5F78" w:rsidRDefault="00810A4B" w:rsidP="0065420E">
      <w:pPr>
        <w:widowControl w:val="0"/>
        <w:spacing w:line="288" w:lineRule="auto"/>
        <w:ind w:firstLine="567"/>
        <w:jc w:val="both"/>
        <w:rPr>
          <w:b w:val="0"/>
          <w:szCs w:val="28"/>
          <w:lang w:val="it-IT"/>
        </w:rPr>
      </w:pPr>
      <w:r w:rsidRPr="006B5F78">
        <w:rPr>
          <w:b w:val="0"/>
          <w:szCs w:val="28"/>
          <w:lang w:val="it-IT"/>
        </w:rPr>
        <w:t>- Phía Đông giáp vịnh Bắc Bộ (biển Đông);</w:t>
      </w:r>
    </w:p>
    <w:p w:rsidR="00810A4B" w:rsidRPr="006B5F78" w:rsidRDefault="00810A4B" w:rsidP="0065420E">
      <w:pPr>
        <w:widowControl w:val="0"/>
        <w:spacing w:line="288" w:lineRule="auto"/>
        <w:ind w:firstLine="567"/>
        <w:jc w:val="both"/>
        <w:rPr>
          <w:b w:val="0"/>
          <w:szCs w:val="28"/>
          <w:lang w:val="it-IT"/>
        </w:rPr>
      </w:pPr>
      <w:r w:rsidRPr="006B5F78">
        <w:rPr>
          <w:b w:val="0"/>
          <w:szCs w:val="28"/>
          <w:lang w:val="it-IT"/>
        </w:rPr>
        <w:t>- Phía Nam giáp thị xã Quảng Trạch, tỉnh Quảng Bình;</w:t>
      </w:r>
    </w:p>
    <w:p w:rsidR="00810A4B" w:rsidRPr="006B5F78" w:rsidRDefault="00810A4B" w:rsidP="0065420E">
      <w:pPr>
        <w:widowControl w:val="0"/>
        <w:spacing w:line="288" w:lineRule="auto"/>
        <w:ind w:firstLine="567"/>
        <w:jc w:val="both"/>
        <w:rPr>
          <w:b w:val="0"/>
          <w:szCs w:val="28"/>
          <w:lang w:val="it-IT"/>
        </w:rPr>
      </w:pPr>
      <w:r w:rsidRPr="006B5F78">
        <w:rPr>
          <w:b w:val="0"/>
          <w:szCs w:val="28"/>
          <w:lang w:val="it-IT"/>
        </w:rPr>
        <w:t>- Phía Tây giáp huyện xã Kỳ Anh.</w:t>
      </w:r>
    </w:p>
    <w:p w:rsidR="00EE5301" w:rsidRPr="006B5F78" w:rsidRDefault="00810A4B" w:rsidP="0065420E">
      <w:pPr>
        <w:widowControl w:val="0"/>
        <w:spacing w:line="288" w:lineRule="auto"/>
        <w:ind w:firstLine="567"/>
        <w:jc w:val="both"/>
        <w:rPr>
          <w:b w:val="0"/>
          <w:szCs w:val="28"/>
          <w:lang w:val="pt-BR"/>
        </w:rPr>
      </w:pPr>
      <w:r w:rsidRPr="006B5F78">
        <w:rPr>
          <w:b w:val="0"/>
          <w:szCs w:val="28"/>
          <w:lang w:val="it-IT"/>
        </w:rPr>
        <w:t>Tổng diện tích tự nhiên 28.55</w:t>
      </w:r>
      <w:r w:rsidR="00697E7F" w:rsidRPr="006B5F78">
        <w:rPr>
          <w:b w:val="0"/>
          <w:szCs w:val="28"/>
          <w:lang w:val="it-IT"/>
        </w:rPr>
        <w:t>3</w:t>
      </w:r>
      <w:r w:rsidRPr="006B5F78">
        <w:rPr>
          <w:b w:val="0"/>
          <w:szCs w:val="28"/>
          <w:lang w:val="it-IT"/>
        </w:rPr>
        <w:t>,</w:t>
      </w:r>
      <w:r w:rsidR="00697E7F" w:rsidRPr="006B5F78">
        <w:rPr>
          <w:b w:val="0"/>
          <w:szCs w:val="28"/>
          <w:lang w:val="it-IT"/>
        </w:rPr>
        <w:t>9</w:t>
      </w:r>
      <w:r w:rsidR="005A447B" w:rsidRPr="006B5F78">
        <w:rPr>
          <w:b w:val="0"/>
          <w:szCs w:val="28"/>
          <w:lang w:val="it-IT"/>
        </w:rPr>
        <w:t>4</w:t>
      </w:r>
      <w:r w:rsidRPr="006B5F78">
        <w:rPr>
          <w:b w:val="0"/>
          <w:szCs w:val="28"/>
          <w:lang w:val="it-IT"/>
        </w:rPr>
        <w:t xml:space="preserve"> ha, có 11 đơn vị </w:t>
      </w:r>
      <w:r w:rsidR="00EE5301" w:rsidRPr="006B5F78">
        <w:rPr>
          <w:b w:val="0"/>
          <w:szCs w:val="28"/>
          <w:lang w:val="it-IT"/>
        </w:rPr>
        <w:t>hành chính gồm 6 phường và 5 xã</w:t>
      </w:r>
      <w:r w:rsidRPr="006B5F78">
        <w:rPr>
          <w:b w:val="0"/>
          <w:szCs w:val="28"/>
          <w:lang w:val="it-IT"/>
        </w:rPr>
        <w:t xml:space="preserve"> (phường Hưng Trí, phường Kỳ Trinh, phường Kỳ Thịnh, phường Kỳ Phương, phường Kỳ Long, phường Kỳ Liên, xã Kỳ Hoa, xã Kỳ Hà, xã Kỳ Nam, xã Kỳ Ninh và xã Kỳ Lợi</w:t>
      </w:r>
      <w:r w:rsidRPr="006B5F78">
        <w:rPr>
          <w:b w:val="0"/>
          <w:szCs w:val="28"/>
          <w:lang w:val="pt-BR"/>
        </w:rPr>
        <w:t>).</w:t>
      </w:r>
    </w:p>
    <w:p w:rsidR="00EE5301" w:rsidRPr="006B5F78" w:rsidRDefault="00EE5301" w:rsidP="0065420E">
      <w:pPr>
        <w:widowControl w:val="0"/>
        <w:spacing w:line="288" w:lineRule="auto"/>
        <w:ind w:firstLine="567"/>
        <w:jc w:val="both"/>
        <w:rPr>
          <w:b w:val="0"/>
          <w:color w:val="FF0000"/>
          <w:sz w:val="16"/>
          <w:szCs w:val="28"/>
          <w:lang w:val="pt-BR"/>
        </w:rPr>
      </w:pPr>
    </w:p>
    <w:p w:rsidR="0099793A" w:rsidRPr="006B5F78" w:rsidRDefault="003776F6" w:rsidP="0065420E">
      <w:pPr>
        <w:widowControl w:val="0"/>
        <w:spacing w:line="288" w:lineRule="auto"/>
        <w:ind w:firstLine="567"/>
        <w:jc w:val="center"/>
        <w:rPr>
          <w:color w:val="FF0000"/>
          <w:sz w:val="26"/>
          <w:szCs w:val="26"/>
        </w:rPr>
      </w:pPr>
      <w:r w:rsidRPr="006B5F78">
        <w:rPr>
          <w:noProof/>
          <w:color w:val="FF0000"/>
          <w:sz w:val="26"/>
          <w:szCs w:val="26"/>
        </w:rPr>
        <w:drawing>
          <wp:inline distT="0" distB="0" distL="0" distR="0">
            <wp:extent cx="4968240" cy="2400300"/>
            <wp:effectExtent l="0" t="0" r="0" b="0"/>
            <wp:docPr id="1" name="Picture 1" descr="LIEN HE VUNG TINH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 HE VUNG TINH 1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8240" cy="2400300"/>
                    </a:xfrm>
                    <a:prstGeom prst="rect">
                      <a:avLst/>
                    </a:prstGeom>
                    <a:noFill/>
                    <a:ln>
                      <a:noFill/>
                    </a:ln>
                  </pic:spPr>
                </pic:pic>
              </a:graphicData>
            </a:graphic>
          </wp:inline>
        </w:drawing>
      </w:r>
    </w:p>
    <w:p w:rsidR="00EE5301" w:rsidRPr="006B5F78" w:rsidRDefault="00EE5301" w:rsidP="0065420E">
      <w:pPr>
        <w:widowControl w:val="0"/>
        <w:spacing w:line="288" w:lineRule="auto"/>
        <w:ind w:firstLine="567"/>
        <w:jc w:val="center"/>
        <w:rPr>
          <w:b w:val="0"/>
          <w:bCs w:val="0"/>
          <w:i/>
          <w:spacing w:val="-1"/>
          <w:szCs w:val="28"/>
        </w:rPr>
      </w:pPr>
      <w:r w:rsidRPr="006B5F78">
        <w:rPr>
          <w:b w:val="0"/>
          <w:bCs w:val="0"/>
          <w:i/>
          <w:spacing w:val="-1"/>
          <w:szCs w:val="28"/>
        </w:rPr>
        <w:t>Sơ đồ vị trí và mối liên hệ vùng</w:t>
      </w:r>
    </w:p>
    <w:p w:rsidR="0099793A" w:rsidRPr="006B5F78" w:rsidRDefault="00EE5301" w:rsidP="002E64DE">
      <w:pPr>
        <w:pStyle w:val="3"/>
        <w:spacing w:line="288" w:lineRule="auto"/>
        <w:ind w:firstLine="567"/>
        <w:outlineLvl w:val="0"/>
        <w:rPr>
          <w:color w:val="auto"/>
        </w:rPr>
      </w:pPr>
      <w:bookmarkStart w:id="21" w:name="_Toc58220680"/>
      <w:bookmarkStart w:id="22" w:name="_Toc75446584"/>
      <w:bookmarkStart w:id="23" w:name="_Toc75446687"/>
      <w:bookmarkStart w:id="24" w:name="_Toc75446790"/>
      <w:r w:rsidRPr="006B5F78">
        <w:rPr>
          <w:color w:val="auto"/>
        </w:rPr>
        <w:t xml:space="preserve">1.1.2. </w:t>
      </w:r>
      <w:r w:rsidR="0099793A" w:rsidRPr="006B5F78">
        <w:rPr>
          <w:color w:val="auto"/>
        </w:rPr>
        <w:t>Địa hình, địa mạo</w:t>
      </w:r>
      <w:bookmarkEnd w:id="21"/>
      <w:bookmarkEnd w:id="22"/>
      <w:bookmarkEnd w:id="23"/>
      <w:bookmarkEnd w:id="24"/>
    </w:p>
    <w:p w:rsidR="007E2D6A" w:rsidRPr="006B5F78" w:rsidRDefault="007E2D6A" w:rsidP="0065420E">
      <w:pPr>
        <w:spacing w:line="288" w:lineRule="auto"/>
        <w:ind w:firstLine="567"/>
        <w:jc w:val="both"/>
        <w:rPr>
          <w:b w:val="0"/>
          <w:szCs w:val="28"/>
          <w:lang w:val="pt-BR"/>
        </w:rPr>
      </w:pPr>
      <w:bookmarkStart w:id="25" w:name="_Toc58220681"/>
      <w:r w:rsidRPr="006B5F78">
        <w:rPr>
          <w:b w:val="0"/>
          <w:szCs w:val="28"/>
          <w:lang w:val="pt-BR"/>
        </w:rPr>
        <w:t>Địa hình Thị xã Kỳ Anh có độ dốc thoải dần từ Tây Nam xuống Đông Bắc, được chia thành 3 dạng địa hình khác nhau. Cụ thể là:</w:t>
      </w:r>
    </w:p>
    <w:p w:rsidR="007E2D6A" w:rsidRPr="006B5F78" w:rsidRDefault="007E2D6A" w:rsidP="0065420E">
      <w:pPr>
        <w:spacing w:line="288" w:lineRule="auto"/>
        <w:ind w:firstLine="567"/>
        <w:jc w:val="both"/>
        <w:rPr>
          <w:b w:val="0"/>
          <w:szCs w:val="28"/>
          <w:lang w:val="pt-BR"/>
        </w:rPr>
      </w:pPr>
      <w:r w:rsidRPr="006B5F78">
        <w:rPr>
          <w:b w:val="0"/>
          <w:szCs w:val="28"/>
          <w:lang w:val="pt-BR"/>
        </w:rPr>
        <w:t xml:space="preserve">- Vùng núi cao: Địa hình hiểm trở với dãy núi Hoành Sơn cao  từ 700 - 900m, nằm dưới chân núi là các thung lũng hẹp và bị chia cắt nhiều, có cao độ  tự nhiên từ (65,5 - 235,5)m. </w:t>
      </w:r>
    </w:p>
    <w:p w:rsidR="007E2D6A" w:rsidRPr="006B5F78" w:rsidRDefault="007E2D6A" w:rsidP="0065420E">
      <w:pPr>
        <w:spacing w:line="288" w:lineRule="auto"/>
        <w:ind w:firstLine="567"/>
        <w:jc w:val="both"/>
        <w:rPr>
          <w:b w:val="0"/>
          <w:szCs w:val="28"/>
          <w:lang w:val="pt-BR"/>
        </w:rPr>
      </w:pPr>
      <w:r w:rsidRPr="006B5F78">
        <w:rPr>
          <w:b w:val="0"/>
          <w:szCs w:val="28"/>
          <w:lang w:val="pt-BR"/>
        </w:rPr>
        <w:t>- Vùng trung du: Thuộc lưu vực sông Trí và sông Quyền, đây là vùng đồi thoải, địa hình dốc từ Tây Nam xuống Đông Bắc, bị chia cắt nhiều bởi các sông, suối và khe nhỏ, có cao độ tự nhiên từ (12,4 - 47,5)m. Khu vực này rất thích hợp xây dựng các hồ chứa nhỏ và đất xây dựng công trình.</w:t>
      </w:r>
    </w:p>
    <w:p w:rsidR="007E2D6A" w:rsidRPr="006B5F78" w:rsidRDefault="007E2D6A" w:rsidP="0065420E">
      <w:pPr>
        <w:spacing w:line="288" w:lineRule="auto"/>
        <w:ind w:firstLine="567"/>
        <w:jc w:val="both"/>
        <w:rPr>
          <w:b w:val="0"/>
          <w:szCs w:val="28"/>
          <w:lang w:val="pt-BR"/>
        </w:rPr>
      </w:pPr>
      <w:r w:rsidRPr="006B5F78">
        <w:rPr>
          <w:b w:val="0"/>
          <w:szCs w:val="28"/>
          <w:lang w:val="pt-BR"/>
        </w:rPr>
        <w:lastRenderedPageBreak/>
        <w:t>- Vùng Đồng bằng ven Biển: có cao độ tự nhiên từ -0,9 đến 8,5m. Các vùng cửa sông Cửa Khẩu, sông Vịnh và dọc sông Quyền là vùng ngập nước có cao độ từ -0,3m đến 0,95m. Mặt khác, đây là vùng canh tác lớn của huyện, có hệ thống đê biển bao bọc và các đê sông thuộc các xã Kỳ Trinh, Kỳ Long, Kỳ Phương, Kỳ Lợi, Kỳ Thịnh. Đây là vùng có nguy cơ bị nhiễm mặn thường xuyên thiếu nước về mùa khô.</w:t>
      </w:r>
    </w:p>
    <w:p w:rsidR="007E2D6A" w:rsidRPr="006B5F78" w:rsidRDefault="007E2D6A" w:rsidP="0065420E">
      <w:pPr>
        <w:spacing w:line="288" w:lineRule="auto"/>
        <w:ind w:firstLine="567"/>
        <w:jc w:val="both"/>
        <w:rPr>
          <w:b w:val="0"/>
          <w:szCs w:val="28"/>
          <w:lang w:val="pt-BR"/>
        </w:rPr>
      </w:pPr>
      <w:r w:rsidRPr="006B5F78">
        <w:rPr>
          <w:b w:val="0"/>
          <w:szCs w:val="28"/>
          <w:lang w:val="pt-BR"/>
        </w:rPr>
        <w:t>- Vùng cồn cát ven biển: có cao độ tự nhiên từ 2,5 đến 10,0m. Ngoài ra còn có một số núi cao như: núi Đọ, núi Cao Vọng, núi Bò Càn, núi Cơn Trè đều có cao độ từ 32,5m đến 415,7m và một dãy cồn cát dài nằm về phía Đông Nam có cao độ từ 3,5m đến 20,2m.</w:t>
      </w:r>
    </w:p>
    <w:p w:rsidR="0099793A" w:rsidRPr="006B5F78" w:rsidRDefault="00EE5301" w:rsidP="002E64DE">
      <w:pPr>
        <w:pStyle w:val="3"/>
        <w:spacing w:line="288" w:lineRule="auto"/>
        <w:ind w:firstLine="567"/>
        <w:outlineLvl w:val="0"/>
        <w:rPr>
          <w:color w:val="auto"/>
          <w:lang w:val="nl-NL"/>
        </w:rPr>
      </w:pPr>
      <w:bookmarkStart w:id="26" w:name="_Toc75446585"/>
      <w:bookmarkStart w:id="27" w:name="_Toc75446688"/>
      <w:bookmarkStart w:id="28" w:name="_Toc75446791"/>
      <w:r w:rsidRPr="006B5F78">
        <w:rPr>
          <w:color w:val="auto"/>
          <w:lang w:val="nl-NL"/>
        </w:rPr>
        <w:t xml:space="preserve">1.1.3. </w:t>
      </w:r>
      <w:r w:rsidR="0099793A" w:rsidRPr="006B5F78">
        <w:rPr>
          <w:color w:val="auto"/>
          <w:lang w:val="nl-NL"/>
        </w:rPr>
        <w:t>Khí hậu</w:t>
      </w:r>
      <w:bookmarkEnd w:id="25"/>
      <w:bookmarkEnd w:id="26"/>
      <w:bookmarkEnd w:id="27"/>
      <w:bookmarkEnd w:id="28"/>
    </w:p>
    <w:p w:rsidR="007E2D6A" w:rsidRPr="006B5F78" w:rsidRDefault="007E2D6A" w:rsidP="0065420E">
      <w:pPr>
        <w:spacing w:line="288" w:lineRule="auto"/>
        <w:ind w:firstLine="567"/>
        <w:jc w:val="both"/>
        <w:rPr>
          <w:b w:val="0"/>
          <w:szCs w:val="28"/>
          <w:lang w:val="pt-BR"/>
        </w:rPr>
      </w:pPr>
      <w:bookmarkStart w:id="29" w:name="_Toc58220682"/>
      <w:r w:rsidRPr="006B5F78">
        <w:rPr>
          <w:b w:val="0"/>
          <w:szCs w:val="28"/>
          <w:lang w:val="pt-BR"/>
        </w:rPr>
        <w:t xml:space="preserve">Thị xã Kỳ Anh nằm trong vùng khí hậu phía Nam tỉnh Hà Tĩnh, chế độ khí hậu, thuỷ văn ở đây có đặc tính biến động lớn và thường xuyên xẩy ra thiên tai bão lũ. Đặc điểm nổi bật của khí hậu tỉnh Hà Tĩnh là lượng mưa lớn, vùng đồng bằng hẹp thường chịu nhiều lũ lụt mà việc hạn chế ngập rất khó khăn. Số liệu tại trạm Kỳ Anh: </w:t>
      </w:r>
    </w:p>
    <w:p w:rsidR="007E2D6A" w:rsidRPr="006B5F78" w:rsidRDefault="002F49A6" w:rsidP="0065420E">
      <w:pPr>
        <w:spacing w:line="288" w:lineRule="auto"/>
        <w:ind w:firstLine="567"/>
        <w:jc w:val="both"/>
        <w:rPr>
          <w:b w:val="0"/>
          <w:szCs w:val="28"/>
          <w:lang w:val="pt-BR"/>
        </w:rPr>
      </w:pPr>
      <w:r w:rsidRPr="006B5F78">
        <w:rPr>
          <w:b w:val="0"/>
          <w:i/>
          <w:szCs w:val="28"/>
          <w:lang w:val="pt-BR"/>
        </w:rPr>
        <w:t xml:space="preserve">a. </w:t>
      </w:r>
      <w:r w:rsidR="00EE5301" w:rsidRPr="006B5F78">
        <w:rPr>
          <w:b w:val="0"/>
          <w:i/>
          <w:szCs w:val="28"/>
          <w:lang w:val="pt-BR"/>
        </w:rPr>
        <w:t>Mưa:</w:t>
      </w:r>
      <w:r w:rsidR="00EE5301" w:rsidRPr="006B5F78">
        <w:rPr>
          <w:b w:val="0"/>
          <w:szCs w:val="28"/>
          <w:lang w:val="pt-BR"/>
        </w:rPr>
        <w:t xml:space="preserve"> </w:t>
      </w:r>
      <w:r w:rsidR="007E2D6A" w:rsidRPr="006B5F78">
        <w:rPr>
          <w:b w:val="0"/>
          <w:szCs w:val="28"/>
          <w:lang w:val="pt-BR"/>
        </w:rPr>
        <w:t>Là khu vực có lượng mưa lớn, lượng mưa tăng dần từ đồng bằng lên vùng núi do đó làm cho đồng bằng các sông trong khu vực chịu nhiều đợt lũ lụt từ thượng nguồn đổ về:</w:t>
      </w:r>
    </w:p>
    <w:p w:rsidR="007E2D6A" w:rsidRPr="006B5F78" w:rsidRDefault="00EE5301" w:rsidP="0065420E">
      <w:pPr>
        <w:spacing w:line="288" w:lineRule="auto"/>
        <w:ind w:firstLine="567"/>
        <w:jc w:val="both"/>
        <w:rPr>
          <w:b w:val="0"/>
          <w:szCs w:val="28"/>
          <w:lang w:val="pt-BR"/>
        </w:rPr>
      </w:pPr>
      <w:r w:rsidRPr="006B5F78">
        <w:rPr>
          <w:b w:val="0"/>
          <w:szCs w:val="28"/>
          <w:lang w:val="pt-BR"/>
        </w:rPr>
        <w:t xml:space="preserve">- </w:t>
      </w:r>
      <w:r w:rsidR="007E2D6A" w:rsidRPr="006B5F78">
        <w:rPr>
          <w:b w:val="0"/>
          <w:szCs w:val="28"/>
          <w:lang w:val="pt-BR"/>
        </w:rPr>
        <w:t>Lượng mưa trung bình năm  2.513,4mm, năm lớn nhất 3.000mm</w:t>
      </w:r>
    </w:p>
    <w:p w:rsidR="007E2D6A" w:rsidRPr="006B5F78" w:rsidRDefault="00EE5301" w:rsidP="0065420E">
      <w:pPr>
        <w:spacing w:line="288" w:lineRule="auto"/>
        <w:ind w:firstLine="567"/>
        <w:jc w:val="both"/>
        <w:rPr>
          <w:b w:val="0"/>
          <w:szCs w:val="28"/>
          <w:lang w:val="pt-BR"/>
        </w:rPr>
      </w:pPr>
      <w:r w:rsidRPr="006B5F78">
        <w:rPr>
          <w:b w:val="0"/>
          <w:szCs w:val="28"/>
          <w:lang w:val="pt-BR"/>
        </w:rPr>
        <w:t xml:space="preserve">- </w:t>
      </w:r>
      <w:r w:rsidR="007E2D6A" w:rsidRPr="006B5F78">
        <w:rPr>
          <w:b w:val="0"/>
          <w:szCs w:val="28"/>
          <w:lang w:val="pt-BR"/>
        </w:rPr>
        <w:t>Số ngày mưa trung bình năm 165 ngày</w:t>
      </w:r>
    </w:p>
    <w:p w:rsidR="007E2D6A" w:rsidRPr="006B5F78" w:rsidRDefault="00EE5301" w:rsidP="0065420E">
      <w:pPr>
        <w:spacing w:line="288" w:lineRule="auto"/>
        <w:ind w:firstLine="567"/>
        <w:jc w:val="both"/>
        <w:rPr>
          <w:b w:val="0"/>
          <w:szCs w:val="28"/>
          <w:lang w:val="pt-BR"/>
        </w:rPr>
      </w:pPr>
      <w:r w:rsidRPr="006B5F78">
        <w:rPr>
          <w:b w:val="0"/>
          <w:szCs w:val="28"/>
          <w:lang w:val="pt-BR"/>
        </w:rPr>
        <w:t xml:space="preserve">- </w:t>
      </w:r>
      <w:r w:rsidR="007E2D6A" w:rsidRPr="006B5F78">
        <w:rPr>
          <w:b w:val="0"/>
          <w:szCs w:val="28"/>
          <w:lang w:val="pt-BR"/>
        </w:rPr>
        <w:t xml:space="preserve">Lượng mưa ngày lớn nhất trung bình 519,1mm.  </w:t>
      </w:r>
    </w:p>
    <w:p w:rsidR="007E2D6A" w:rsidRPr="006B5F78" w:rsidRDefault="00EE5301" w:rsidP="0065420E">
      <w:pPr>
        <w:spacing w:line="288" w:lineRule="auto"/>
        <w:ind w:firstLine="567"/>
        <w:jc w:val="both"/>
        <w:rPr>
          <w:b w:val="0"/>
          <w:szCs w:val="28"/>
          <w:lang w:val="pt-BR"/>
        </w:rPr>
      </w:pPr>
      <w:r w:rsidRPr="006B5F78">
        <w:rPr>
          <w:b w:val="0"/>
          <w:i/>
          <w:szCs w:val="28"/>
          <w:lang w:val="pt-BR"/>
        </w:rPr>
        <w:t>b.</w:t>
      </w:r>
      <w:r w:rsidR="002F49A6" w:rsidRPr="006B5F78">
        <w:rPr>
          <w:b w:val="0"/>
          <w:i/>
          <w:szCs w:val="28"/>
          <w:lang w:val="pt-BR"/>
        </w:rPr>
        <w:t xml:space="preserve"> </w:t>
      </w:r>
      <w:r w:rsidR="007E2D6A" w:rsidRPr="006B5F78">
        <w:rPr>
          <w:b w:val="0"/>
          <w:i/>
          <w:szCs w:val="28"/>
          <w:lang w:val="pt-BR"/>
        </w:rPr>
        <w:t>Bão :</w:t>
      </w:r>
      <w:r w:rsidR="007E2D6A" w:rsidRPr="006B5F78">
        <w:rPr>
          <w:b w:val="0"/>
          <w:szCs w:val="28"/>
          <w:lang w:val="pt-BR"/>
        </w:rPr>
        <w:t xml:space="preserve"> Trung bình 1 năm có 1,7 cơn bão đổi bộ vào bờ biển, bão gây ra mưa lớn, nhất là thượng nguồn các sông gây ra lũ lụt ở đông bằng ven biển, ven sông - Vận tốc gió lớn nhất lúc bão V = 48m/s (chu kỳ 50 năm lặp lại), bão gây nhiều thiệt hại về người và tài sản, nhất là hoa màu, cuốn trôi nhiều nhà cửa, điển hình là bão 2007 đã làm  ngập thiệt hại nhiều nhà cửa tài sản trong vùng.</w:t>
      </w:r>
    </w:p>
    <w:p w:rsidR="00EE5301" w:rsidRPr="006B5F78" w:rsidRDefault="002F49A6" w:rsidP="0065420E">
      <w:pPr>
        <w:spacing w:line="288" w:lineRule="auto"/>
        <w:ind w:firstLine="567"/>
        <w:jc w:val="both"/>
        <w:rPr>
          <w:b w:val="0"/>
          <w:i/>
          <w:szCs w:val="28"/>
          <w:lang w:val="pt-BR"/>
        </w:rPr>
      </w:pPr>
      <w:r w:rsidRPr="006B5F78">
        <w:rPr>
          <w:b w:val="0"/>
          <w:i/>
          <w:szCs w:val="28"/>
          <w:lang w:val="pt-BR"/>
        </w:rPr>
        <w:t xml:space="preserve">c. </w:t>
      </w:r>
      <w:r w:rsidR="00EE5301" w:rsidRPr="006B5F78">
        <w:rPr>
          <w:b w:val="0"/>
          <w:i/>
          <w:szCs w:val="28"/>
          <w:lang w:val="pt-BR"/>
        </w:rPr>
        <w:t>Gió:</w:t>
      </w:r>
    </w:p>
    <w:p w:rsidR="007E2D6A" w:rsidRPr="006B5F78" w:rsidRDefault="00EE5301" w:rsidP="0065420E">
      <w:pPr>
        <w:spacing w:line="288" w:lineRule="auto"/>
        <w:ind w:firstLine="567"/>
        <w:jc w:val="both"/>
        <w:rPr>
          <w:b w:val="0"/>
          <w:szCs w:val="28"/>
          <w:lang w:val="pt-BR"/>
        </w:rPr>
      </w:pPr>
      <w:r w:rsidRPr="006B5F78">
        <w:rPr>
          <w:b w:val="0"/>
          <w:szCs w:val="28"/>
          <w:lang w:val="pt-BR"/>
        </w:rPr>
        <w:t>-</w:t>
      </w:r>
      <w:r w:rsidR="007E2D6A" w:rsidRPr="006B5F78">
        <w:rPr>
          <w:b w:val="0"/>
          <w:szCs w:val="28"/>
          <w:lang w:val="pt-BR"/>
        </w:rPr>
        <w:t xml:space="preserve"> Mùa Hè: Gió Tây Nam và Đông Nam, vào tháng 5 có gió Lào (Tây Nam) khô nóng, lượng bốc hơi lớn làm hạn hán, xẩy ra thiếu nước ngọt cho dân sinh và cho nông nghiệp, nuôi trồng thuỷ sản.</w:t>
      </w:r>
    </w:p>
    <w:p w:rsidR="007E2D6A" w:rsidRPr="006B5F78" w:rsidRDefault="00EE5301" w:rsidP="0065420E">
      <w:pPr>
        <w:spacing w:line="288" w:lineRule="auto"/>
        <w:ind w:firstLine="567"/>
        <w:jc w:val="both"/>
        <w:rPr>
          <w:b w:val="0"/>
          <w:szCs w:val="28"/>
          <w:lang w:val="pt-BR"/>
        </w:rPr>
      </w:pPr>
      <w:r w:rsidRPr="006B5F78">
        <w:rPr>
          <w:b w:val="0"/>
          <w:szCs w:val="28"/>
          <w:lang w:val="pt-BR"/>
        </w:rPr>
        <w:t>-</w:t>
      </w:r>
      <w:r w:rsidR="007E2D6A" w:rsidRPr="006B5F78">
        <w:rPr>
          <w:b w:val="0"/>
          <w:szCs w:val="28"/>
          <w:lang w:val="pt-BR"/>
        </w:rPr>
        <w:t xml:space="preserve"> Mùa Đông:  Gió Đông Bắc</w:t>
      </w:r>
    </w:p>
    <w:p w:rsidR="007E2D6A" w:rsidRPr="006B5F78" w:rsidRDefault="007E2D6A" w:rsidP="0065420E">
      <w:pPr>
        <w:spacing w:line="288" w:lineRule="auto"/>
        <w:ind w:firstLine="567"/>
        <w:jc w:val="both"/>
        <w:rPr>
          <w:b w:val="0"/>
          <w:szCs w:val="28"/>
          <w:lang w:val="pt-BR"/>
        </w:rPr>
      </w:pPr>
      <w:r w:rsidRPr="006B5F78">
        <w:rPr>
          <w:b w:val="0"/>
          <w:szCs w:val="28"/>
          <w:lang w:val="pt-BR"/>
        </w:rPr>
        <w:t>- Tốc độ gió trung bình: 2,3m/s.</w:t>
      </w:r>
    </w:p>
    <w:p w:rsidR="007E2D6A" w:rsidRPr="006B5F78" w:rsidRDefault="007E2D6A" w:rsidP="0065420E">
      <w:pPr>
        <w:spacing w:line="288" w:lineRule="auto"/>
        <w:ind w:firstLine="567"/>
        <w:jc w:val="both"/>
        <w:rPr>
          <w:b w:val="0"/>
          <w:szCs w:val="28"/>
          <w:lang w:val="pt-BR"/>
        </w:rPr>
      </w:pPr>
      <w:r w:rsidRPr="006B5F78">
        <w:rPr>
          <w:b w:val="0"/>
          <w:szCs w:val="28"/>
          <w:lang w:val="pt-BR"/>
        </w:rPr>
        <w:t>- Tốc độ gió lớn nhất:  48m/s.</w:t>
      </w:r>
    </w:p>
    <w:p w:rsidR="007E2D6A" w:rsidRPr="006B5F78" w:rsidRDefault="00EE5301" w:rsidP="0065420E">
      <w:pPr>
        <w:spacing w:line="288" w:lineRule="auto"/>
        <w:ind w:firstLine="567"/>
        <w:jc w:val="both"/>
        <w:rPr>
          <w:b w:val="0"/>
          <w:szCs w:val="28"/>
          <w:lang w:val="pt-BR"/>
        </w:rPr>
      </w:pPr>
      <w:r w:rsidRPr="006B5F78">
        <w:rPr>
          <w:b w:val="0"/>
          <w:i/>
          <w:szCs w:val="28"/>
          <w:lang w:val="pt-BR"/>
        </w:rPr>
        <w:t>d.</w:t>
      </w:r>
      <w:r w:rsidR="007E2D6A" w:rsidRPr="006B5F78">
        <w:rPr>
          <w:b w:val="0"/>
          <w:i/>
          <w:szCs w:val="28"/>
          <w:lang w:val="pt-BR"/>
        </w:rPr>
        <w:t xml:space="preserve"> Nhiệt độ:</w:t>
      </w:r>
      <w:r w:rsidR="007E2D6A" w:rsidRPr="006B5F78">
        <w:rPr>
          <w:b w:val="0"/>
          <w:szCs w:val="28"/>
          <w:lang w:val="pt-BR"/>
        </w:rPr>
        <w:t xml:space="preserve"> Nhiệt độ trung bình 23,8 </w:t>
      </w:r>
      <w:r w:rsidR="007E2D6A" w:rsidRPr="006B5F78">
        <w:rPr>
          <w:b w:val="0"/>
          <w:szCs w:val="28"/>
          <w:vertAlign w:val="superscript"/>
          <w:lang w:val="pt-BR"/>
        </w:rPr>
        <w:t>0</w:t>
      </w:r>
      <w:r w:rsidR="007E2D6A" w:rsidRPr="006B5F78">
        <w:rPr>
          <w:b w:val="0"/>
          <w:szCs w:val="28"/>
          <w:lang w:val="pt-BR"/>
        </w:rPr>
        <w:t>c.</w:t>
      </w:r>
    </w:p>
    <w:p w:rsidR="007E2D6A" w:rsidRPr="006B5F78" w:rsidRDefault="00EE5301" w:rsidP="0065420E">
      <w:pPr>
        <w:spacing w:line="288" w:lineRule="auto"/>
        <w:ind w:firstLine="567"/>
        <w:jc w:val="both"/>
        <w:rPr>
          <w:b w:val="0"/>
          <w:szCs w:val="28"/>
          <w:lang w:val="pt-BR"/>
        </w:rPr>
      </w:pPr>
      <w:r w:rsidRPr="006B5F78">
        <w:rPr>
          <w:b w:val="0"/>
          <w:i/>
          <w:szCs w:val="28"/>
          <w:lang w:val="pt-BR"/>
        </w:rPr>
        <w:t>đ.</w:t>
      </w:r>
      <w:r w:rsidR="007E2D6A" w:rsidRPr="006B5F78">
        <w:rPr>
          <w:b w:val="0"/>
          <w:i/>
          <w:szCs w:val="28"/>
          <w:lang w:val="pt-BR"/>
        </w:rPr>
        <w:t xml:space="preserve"> Độ ẩm:</w:t>
      </w:r>
      <w:r w:rsidR="007E2D6A" w:rsidRPr="006B5F78">
        <w:rPr>
          <w:b w:val="0"/>
          <w:szCs w:val="28"/>
          <w:lang w:val="pt-BR"/>
        </w:rPr>
        <w:t xml:space="preserve"> Trung bình năm  86%.</w:t>
      </w:r>
    </w:p>
    <w:p w:rsidR="007E2D6A" w:rsidRPr="006B5F78" w:rsidRDefault="00EE5301" w:rsidP="0065420E">
      <w:pPr>
        <w:spacing w:line="288" w:lineRule="auto"/>
        <w:ind w:firstLine="567"/>
        <w:jc w:val="both"/>
        <w:rPr>
          <w:b w:val="0"/>
          <w:szCs w:val="28"/>
          <w:lang w:val="pt-BR"/>
        </w:rPr>
      </w:pPr>
      <w:r w:rsidRPr="006B5F78">
        <w:rPr>
          <w:b w:val="0"/>
          <w:i/>
          <w:szCs w:val="28"/>
          <w:lang w:val="pt-BR"/>
        </w:rPr>
        <w:t>e.</w:t>
      </w:r>
      <w:r w:rsidR="007E2D6A" w:rsidRPr="006B5F78">
        <w:rPr>
          <w:b w:val="0"/>
          <w:i/>
          <w:szCs w:val="28"/>
          <w:lang w:val="pt-BR"/>
        </w:rPr>
        <w:t xml:space="preserve"> Nắng:</w:t>
      </w:r>
      <w:r w:rsidR="007E2D6A" w:rsidRPr="006B5F78">
        <w:rPr>
          <w:b w:val="0"/>
          <w:szCs w:val="28"/>
          <w:lang w:val="pt-BR"/>
        </w:rPr>
        <w:t xml:space="preserve"> Tổng số giờ nắng trong năm 1536giờ.</w:t>
      </w:r>
    </w:p>
    <w:p w:rsidR="007E2D6A" w:rsidRPr="006B5F78" w:rsidRDefault="00EE5301" w:rsidP="0065420E">
      <w:pPr>
        <w:spacing w:line="288" w:lineRule="auto"/>
        <w:ind w:firstLine="567"/>
        <w:jc w:val="both"/>
        <w:rPr>
          <w:b w:val="0"/>
          <w:szCs w:val="28"/>
          <w:lang w:val="pt-BR"/>
        </w:rPr>
      </w:pPr>
      <w:r w:rsidRPr="006B5F78">
        <w:rPr>
          <w:b w:val="0"/>
          <w:i/>
          <w:szCs w:val="28"/>
          <w:lang w:val="pt-BR"/>
        </w:rPr>
        <w:lastRenderedPageBreak/>
        <w:t>g.</w:t>
      </w:r>
      <w:r w:rsidR="007E2D6A" w:rsidRPr="006B5F78">
        <w:rPr>
          <w:b w:val="0"/>
          <w:i/>
          <w:szCs w:val="28"/>
          <w:lang w:val="pt-BR"/>
        </w:rPr>
        <w:t xml:space="preserve"> Lượng bốc hơi:</w:t>
      </w:r>
      <w:r w:rsidR="007E2D6A" w:rsidRPr="006B5F78">
        <w:rPr>
          <w:b w:val="0"/>
          <w:szCs w:val="28"/>
          <w:lang w:val="pt-BR"/>
        </w:rPr>
        <w:t xml:space="preserve"> Lượng bốc hơi trung bình năm 1033,8mm.</w:t>
      </w:r>
    </w:p>
    <w:p w:rsidR="00EE5301" w:rsidRPr="006B5F78" w:rsidRDefault="00EE5301" w:rsidP="002E64DE">
      <w:pPr>
        <w:pStyle w:val="3"/>
        <w:spacing w:line="288" w:lineRule="auto"/>
        <w:ind w:firstLine="567"/>
        <w:outlineLvl w:val="0"/>
        <w:rPr>
          <w:color w:val="auto"/>
          <w:lang w:val="it-IT"/>
        </w:rPr>
      </w:pPr>
      <w:bookmarkStart w:id="30" w:name="_Toc75446586"/>
      <w:bookmarkStart w:id="31" w:name="_Toc75446689"/>
      <w:bookmarkStart w:id="32" w:name="_Toc75446792"/>
      <w:r w:rsidRPr="006B5F78">
        <w:rPr>
          <w:color w:val="auto"/>
          <w:lang w:val="it-IT"/>
        </w:rPr>
        <w:t xml:space="preserve">1.1.4. </w:t>
      </w:r>
      <w:r w:rsidR="0099793A" w:rsidRPr="006B5F78">
        <w:rPr>
          <w:color w:val="auto"/>
          <w:lang w:val="it-IT"/>
        </w:rPr>
        <w:t>Thuỷ văn</w:t>
      </w:r>
      <w:bookmarkStart w:id="33" w:name="_Toc58220683"/>
      <w:bookmarkEnd w:id="29"/>
      <w:bookmarkEnd w:id="30"/>
      <w:bookmarkEnd w:id="31"/>
      <w:bookmarkEnd w:id="32"/>
    </w:p>
    <w:p w:rsidR="007E2D6A" w:rsidRPr="006B5F78" w:rsidRDefault="007E2D6A" w:rsidP="0065420E">
      <w:pPr>
        <w:pStyle w:val="3"/>
        <w:spacing w:line="288" w:lineRule="auto"/>
        <w:ind w:firstLine="567"/>
        <w:rPr>
          <w:b w:val="0"/>
          <w:i w:val="0"/>
          <w:color w:val="auto"/>
        </w:rPr>
      </w:pPr>
      <w:r w:rsidRPr="006B5F78">
        <w:rPr>
          <w:b w:val="0"/>
          <w:i w:val="0"/>
          <w:color w:val="auto"/>
        </w:rPr>
        <w:t>Thị xã Kỳ Anh chịu ảnh hưởng của chế độ thuỷ văn sông Trí và sông Quyền. Mực nước triều tại cửa sông Quyền cao nhất trung bình nhiều năm 1,77m, tần suất 10% = 2,22m, tần suất 5% = 2,416m.</w:t>
      </w:r>
    </w:p>
    <w:p w:rsidR="007E2D6A" w:rsidRPr="006B5F78" w:rsidRDefault="002F49A6" w:rsidP="0065420E">
      <w:pPr>
        <w:spacing w:line="288" w:lineRule="auto"/>
        <w:ind w:firstLine="567"/>
        <w:jc w:val="both"/>
        <w:rPr>
          <w:b w:val="0"/>
          <w:szCs w:val="28"/>
        </w:rPr>
      </w:pPr>
      <w:r w:rsidRPr="006B5F78">
        <w:rPr>
          <w:b w:val="0"/>
          <w:i/>
          <w:szCs w:val="28"/>
        </w:rPr>
        <w:t xml:space="preserve">a. </w:t>
      </w:r>
      <w:r w:rsidR="007E2D6A" w:rsidRPr="006B5F78">
        <w:rPr>
          <w:b w:val="0"/>
          <w:i/>
          <w:szCs w:val="28"/>
        </w:rPr>
        <w:t>Sông Trí:</w:t>
      </w:r>
      <w:r w:rsidR="007E2D6A" w:rsidRPr="006B5F78">
        <w:rPr>
          <w:b w:val="0"/>
          <w:szCs w:val="28"/>
        </w:rPr>
        <w:t xml:space="preserve"> Bắt nguồn từ vùng núi phía Tây thuộc xã Kỳ Hoa, ở Tây Bắc huyện Kỳ Anh chảy theo hướng Tây Bắc - Đông Nam đổ vào sông Quyền ở cửa Hải Nam, chiều dài 26km, diện tích lưu vực 57km</w:t>
      </w:r>
      <w:r w:rsidR="007E2D6A" w:rsidRPr="006B5F78">
        <w:rPr>
          <w:b w:val="0"/>
          <w:szCs w:val="28"/>
          <w:vertAlign w:val="superscript"/>
        </w:rPr>
        <w:t>2</w:t>
      </w:r>
      <w:r w:rsidR="007E2D6A" w:rsidRPr="006B5F78">
        <w:rPr>
          <w:b w:val="0"/>
          <w:szCs w:val="28"/>
        </w:rPr>
        <w:t xml:space="preserve">. Theo số liệu của chi cục thuỷ lợi, sở NNPTNT, mực nước lũ trong bão số 5 năm 2007 bị ngập ở đường Quốc lộ IA tại khu vực phía Bắc cầu sông Trí từ 0,3m </w:t>
      </w:r>
      <w:r w:rsidR="007E2D6A" w:rsidRPr="006B5F78">
        <w:rPr>
          <w:b w:val="0"/>
          <w:szCs w:val="28"/>
        </w:rPr>
        <w:sym w:font="Symbol" w:char="F0B8"/>
      </w:r>
      <w:r w:rsidR="00EE5301" w:rsidRPr="006B5F78">
        <w:rPr>
          <w:b w:val="0"/>
          <w:szCs w:val="28"/>
        </w:rPr>
        <w:t>0,6m</w:t>
      </w:r>
      <w:r w:rsidR="007E2D6A" w:rsidRPr="006B5F78">
        <w:rPr>
          <w:b w:val="0"/>
          <w:szCs w:val="28"/>
        </w:rPr>
        <w:t>.</w:t>
      </w:r>
    </w:p>
    <w:p w:rsidR="007E2D6A" w:rsidRPr="006B5F78" w:rsidRDefault="002F49A6" w:rsidP="0065420E">
      <w:pPr>
        <w:spacing w:line="288" w:lineRule="auto"/>
        <w:ind w:firstLine="567"/>
        <w:jc w:val="both"/>
        <w:rPr>
          <w:b w:val="0"/>
          <w:szCs w:val="28"/>
        </w:rPr>
      </w:pPr>
      <w:r w:rsidRPr="006B5F78">
        <w:rPr>
          <w:b w:val="0"/>
          <w:i/>
          <w:szCs w:val="28"/>
        </w:rPr>
        <w:t>b. S</w:t>
      </w:r>
      <w:r w:rsidR="007E2D6A" w:rsidRPr="006B5F78">
        <w:rPr>
          <w:b w:val="0"/>
          <w:i/>
          <w:szCs w:val="28"/>
        </w:rPr>
        <w:t>ông Quyền:</w:t>
      </w:r>
      <w:r w:rsidR="007E2D6A" w:rsidRPr="006B5F78">
        <w:rPr>
          <w:b w:val="0"/>
          <w:szCs w:val="28"/>
        </w:rPr>
        <w:t xml:space="preserve"> Bắt nguồn từ vùng đồi núi có cao độ 300m tại làng Dính, chảy theo hướng Tây Nam - Đông Bắc, đổ ra biển tại Vũng Áng. Diện tích lựu vực F=216Km2, chiều dài sông L=34Km, độ dốc lưu vực i=13,1%. Mật độ lưới sông 1,26Km/Km2, hệ số uốn khúc 3,16. Các nhánh lớn của sông Quyền là Khe Lau, T</w:t>
      </w:r>
      <w:r w:rsidR="00EE5301" w:rsidRPr="006B5F78">
        <w:rPr>
          <w:b w:val="0"/>
          <w:szCs w:val="28"/>
        </w:rPr>
        <w:t>àu Voi, Thầu Dầu, Khe Luỹ, Khe Nước M</w:t>
      </w:r>
      <w:r w:rsidR="007E2D6A" w:rsidRPr="006B5F78">
        <w:rPr>
          <w:b w:val="0"/>
          <w:szCs w:val="28"/>
        </w:rPr>
        <w:t>ặn.</w:t>
      </w:r>
    </w:p>
    <w:p w:rsidR="007E2D6A" w:rsidRPr="006B5F78" w:rsidRDefault="00EE5301" w:rsidP="0065420E">
      <w:pPr>
        <w:spacing w:line="288" w:lineRule="auto"/>
        <w:ind w:firstLine="567"/>
        <w:jc w:val="both"/>
        <w:rPr>
          <w:b w:val="0"/>
          <w:szCs w:val="28"/>
        </w:rPr>
      </w:pPr>
      <w:r w:rsidRPr="006B5F78">
        <w:rPr>
          <w:b w:val="0"/>
          <w:szCs w:val="28"/>
        </w:rPr>
        <w:t xml:space="preserve"> </w:t>
      </w:r>
      <w:r w:rsidR="007E2D6A" w:rsidRPr="006B5F78">
        <w:rPr>
          <w:b w:val="0"/>
          <w:szCs w:val="28"/>
        </w:rPr>
        <w:t>Theo số liệu thống kê, mực nước dâng trong bão tại thị trấn Kỳ Anh (nay là phường Sông Trí) giữa sông Quyền và sông Trí  năm 1987 là 2,28m, năm 1989 là 2,68m.</w:t>
      </w:r>
    </w:p>
    <w:p w:rsidR="007E2D6A" w:rsidRPr="006B5F78" w:rsidRDefault="00EE5301" w:rsidP="0065420E">
      <w:pPr>
        <w:spacing w:line="288" w:lineRule="auto"/>
        <w:ind w:firstLine="567"/>
        <w:jc w:val="both"/>
        <w:rPr>
          <w:b w:val="0"/>
          <w:szCs w:val="28"/>
        </w:rPr>
      </w:pPr>
      <w:r w:rsidRPr="006B5F78">
        <w:rPr>
          <w:b w:val="0"/>
          <w:szCs w:val="28"/>
        </w:rPr>
        <w:t xml:space="preserve"> </w:t>
      </w:r>
      <w:r w:rsidR="007E2D6A" w:rsidRPr="006B5F78">
        <w:rPr>
          <w:b w:val="0"/>
          <w:szCs w:val="28"/>
        </w:rPr>
        <w:t xml:space="preserve">Cao độ hiện trạng đê sông Trí và đê sông Quyền 3,6m </w:t>
      </w:r>
      <w:r w:rsidR="007E2D6A" w:rsidRPr="006B5F78">
        <w:rPr>
          <w:b w:val="0"/>
          <w:szCs w:val="28"/>
        </w:rPr>
        <w:sym w:font="Symbol" w:char="F0B8"/>
      </w:r>
      <w:r w:rsidR="007E2D6A" w:rsidRPr="006B5F78">
        <w:rPr>
          <w:b w:val="0"/>
          <w:szCs w:val="28"/>
        </w:rPr>
        <w:t xml:space="preserve"> 4,2m, đang được nâng cấp lên cao độ ≥ +4,0m.</w:t>
      </w:r>
    </w:p>
    <w:p w:rsidR="0099793A" w:rsidRPr="006B5F78" w:rsidRDefault="0099793A" w:rsidP="002E64DE">
      <w:pPr>
        <w:pStyle w:val="2"/>
        <w:spacing w:line="288" w:lineRule="auto"/>
        <w:ind w:firstLine="567"/>
        <w:outlineLvl w:val="0"/>
        <w:rPr>
          <w:color w:val="auto"/>
          <w:lang w:val="sv-SE"/>
        </w:rPr>
      </w:pPr>
      <w:bookmarkStart w:id="34" w:name="_Toc75446587"/>
      <w:bookmarkStart w:id="35" w:name="_Toc75446690"/>
      <w:bookmarkStart w:id="36" w:name="_Toc75446793"/>
      <w:r w:rsidRPr="006B5F78">
        <w:rPr>
          <w:color w:val="auto"/>
          <w:lang w:val="sv-SE"/>
        </w:rPr>
        <w:t>1.2. Phân tích đặc điểm các nguồn tài nguyên</w:t>
      </w:r>
      <w:bookmarkEnd w:id="33"/>
      <w:bookmarkEnd w:id="34"/>
      <w:bookmarkEnd w:id="35"/>
      <w:bookmarkEnd w:id="36"/>
      <w:r w:rsidRPr="006B5F78">
        <w:rPr>
          <w:color w:val="auto"/>
          <w:lang w:val="sv-SE"/>
        </w:rPr>
        <w:t xml:space="preserve"> </w:t>
      </w:r>
    </w:p>
    <w:p w:rsidR="0099793A" w:rsidRPr="006B5F78" w:rsidRDefault="005E2922" w:rsidP="002E64DE">
      <w:pPr>
        <w:pStyle w:val="3"/>
        <w:spacing w:line="288" w:lineRule="auto"/>
        <w:ind w:firstLine="567"/>
        <w:outlineLvl w:val="0"/>
        <w:rPr>
          <w:color w:val="auto"/>
          <w:lang w:val="sv-SE"/>
        </w:rPr>
      </w:pPr>
      <w:bookmarkStart w:id="37" w:name="_Toc58220684"/>
      <w:bookmarkStart w:id="38" w:name="_Toc75446588"/>
      <w:bookmarkStart w:id="39" w:name="_Toc75446691"/>
      <w:bookmarkStart w:id="40" w:name="_Toc75446794"/>
      <w:r w:rsidRPr="006B5F78">
        <w:rPr>
          <w:color w:val="auto"/>
          <w:lang w:val="sv-SE"/>
        </w:rPr>
        <w:t xml:space="preserve">1.2.1. </w:t>
      </w:r>
      <w:r w:rsidR="0099793A" w:rsidRPr="006B5F78">
        <w:rPr>
          <w:color w:val="auto"/>
          <w:lang w:val="sv-SE"/>
        </w:rPr>
        <w:t>Tài nguyên đất</w:t>
      </w:r>
      <w:bookmarkEnd w:id="37"/>
      <w:bookmarkEnd w:id="38"/>
      <w:bookmarkEnd w:id="39"/>
      <w:bookmarkEnd w:id="40"/>
    </w:p>
    <w:p w:rsidR="0099793A" w:rsidRPr="006B5F78" w:rsidRDefault="0099793A" w:rsidP="0065420E">
      <w:pPr>
        <w:widowControl w:val="0"/>
        <w:suppressLineNumbers/>
        <w:spacing w:line="288" w:lineRule="auto"/>
        <w:ind w:firstLine="567"/>
        <w:jc w:val="both"/>
        <w:rPr>
          <w:b w:val="0"/>
          <w:szCs w:val="28"/>
        </w:rPr>
      </w:pPr>
      <w:r w:rsidRPr="006B5F78">
        <w:rPr>
          <w:b w:val="0"/>
          <w:szCs w:val="28"/>
        </w:rPr>
        <w:t xml:space="preserve">Thị xã </w:t>
      </w:r>
      <w:r w:rsidR="00A36B32" w:rsidRPr="006B5F78">
        <w:rPr>
          <w:b w:val="0"/>
          <w:szCs w:val="28"/>
        </w:rPr>
        <w:t>Kỳ Anh</w:t>
      </w:r>
      <w:r w:rsidRPr="006B5F78">
        <w:rPr>
          <w:b w:val="0"/>
          <w:szCs w:val="28"/>
        </w:rPr>
        <w:t xml:space="preserve"> có tổng </w:t>
      </w:r>
      <w:r w:rsidR="00522685" w:rsidRPr="006B5F78">
        <w:rPr>
          <w:b w:val="0"/>
          <w:szCs w:val="28"/>
        </w:rPr>
        <w:t>diện tích tự nhiên</w:t>
      </w:r>
      <w:r w:rsidRPr="006B5F78">
        <w:rPr>
          <w:b w:val="0"/>
          <w:szCs w:val="28"/>
        </w:rPr>
        <w:t xml:space="preserve"> là </w:t>
      </w:r>
      <w:r w:rsidR="00923C7A" w:rsidRPr="006B5F78">
        <w:rPr>
          <w:b w:val="0"/>
          <w:szCs w:val="28"/>
          <w:lang w:val="it-IT"/>
        </w:rPr>
        <w:t>28.55</w:t>
      </w:r>
      <w:r w:rsidR="005E2922" w:rsidRPr="006B5F78">
        <w:rPr>
          <w:b w:val="0"/>
          <w:szCs w:val="28"/>
          <w:lang w:val="it-IT"/>
        </w:rPr>
        <w:t>3</w:t>
      </w:r>
      <w:r w:rsidR="00923C7A" w:rsidRPr="006B5F78">
        <w:rPr>
          <w:b w:val="0"/>
          <w:szCs w:val="28"/>
          <w:lang w:val="it-IT"/>
        </w:rPr>
        <w:t>,</w:t>
      </w:r>
      <w:r w:rsidR="005E2922" w:rsidRPr="006B5F78">
        <w:rPr>
          <w:b w:val="0"/>
          <w:szCs w:val="28"/>
          <w:lang w:val="it-IT"/>
        </w:rPr>
        <w:t>94</w:t>
      </w:r>
      <w:r w:rsidR="00923C7A" w:rsidRPr="006B5F78">
        <w:rPr>
          <w:szCs w:val="28"/>
          <w:lang w:val="it-IT"/>
        </w:rPr>
        <w:t xml:space="preserve"> </w:t>
      </w:r>
      <w:r w:rsidRPr="006B5F78">
        <w:rPr>
          <w:b w:val="0"/>
          <w:szCs w:val="28"/>
        </w:rPr>
        <w:t>ha. Trên cơ sở tài liệu bản đồ phân loại đất tỉnh Hà Tĩnh được chia thành 6 đơn vị đất như sau:</w:t>
      </w:r>
    </w:p>
    <w:p w:rsidR="00923C7A" w:rsidRPr="006B5F78" w:rsidRDefault="00923C7A" w:rsidP="0065420E">
      <w:pPr>
        <w:spacing w:line="288" w:lineRule="auto"/>
        <w:ind w:firstLine="567"/>
        <w:jc w:val="both"/>
        <w:rPr>
          <w:b w:val="0"/>
          <w:szCs w:val="28"/>
        </w:rPr>
      </w:pPr>
      <w:bookmarkStart w:id="41" w:name="_Toc58220685"/>
      <w:r w:rsidRPr="006B5F78">
        <w:rPr>
          <w:b w:val="0"/>
          <w:i/>
          <w:szCs w:val="28"/>
        </w:rPr>
        <w:t>a. Nhóm đất cát:</w:t>
      </w:r>
      <w:r w:rsidRPr="006B5F78">
        <w:rPr>
          <w:b w:val="0"/>
          <w:szCs w:val="28"/>
        </w:rPr>
        <w:t xml:space="preserve"> Diện tích 457,23 ha phân bố xã Kỳ Ninh, xã Kỳ Lợi, xã Kỳ Nam, phường Kỳ Phương, phường Kỳ Liên, phường Kỳ Long.</w:t>
      </w:r>
    </w:p>
    <w:p w:rsidR="00923C7A" w:rsidRPr="006B5F78" w:rsidRDefault="00923C7A" w:rsidP="0065420E">
      <w:pPr>
        <w:spacing w:line="288" w:lineRule="auto"/>
        <w:ind w:firstLine="567"/>
        <w:jc w:val="both"/>
        <w:rPr>
          <w:b w:val="0"/>
          <w:szCs w:val="28"/>
        </w:rPr>
      </w:pPr>
      <w:r w:rsidRPr="006B5F78">
        <w:rPr>
          <w:b w:val="0"/>
          <w:i/>
          <w:szCs w:val="28"/>
        </w:rPr>
        <w:t>b. Nhóm đất mặn:</w:t>
      </w:r>
      <w:r w:rsidRPr="006B5F78">
        <w:rPr>
          <w:b w:val="0"/>
          <w:szCs w:val="28"/>
        </w:rPr>
        <w:t xml:space="preserve"> Diện tích 123,12 ha phân bố xã Kỳ Hà, xã Kỳ Ninh, xã Kỳ Lợi.</w:t>
      </w:r>
    </w:p>
    <w:p w:rsidR="00923C7A" w:rsidRPr="006B5F78" w:rsidRDefault="00923C7A" w:rsidP="0065420E">
      <w:pPr>
        <w:spacing w:line="288" w:lineRule="auto"/>
        <w:ind w:firstLine="567"/>
        <w:jc w:val="both"/>
        <w:rPr>
          <w:b w:val="0"/>
          <w:szCs w:val="28"/>
        </w:rPr>
      </w:pPr>
      <w:r w:rsidRPr="006B5F78">
        <w:rPr>
          <w:b w:val="0"/>
          <w:i/>
          <w:szCs w:val="28"/>
        </w:rPr>
        <w:t>c. Nhóm đất phèn mặn:</w:t>
      </w:r>
      <w:r w:rsidRPr="006B5F78">
        <w:rPr>
          <w:b w:val="0"/>
          <w:szCs w:val="28"/>
        </w:rPr>
        <w:t xml:space="preserve"> 145,56 ha phân bố xã Kỳ Ninh, xã Kỳ Lợi, phường Kỳ Thịnh, xã Kỳ Hà.</w:t>
      </w:r>
    </w:p>
    <w:p w:rsidR="00923C7A" w:rsidRPr="006B5F78" w:rsidRDefault="00923C7A" w:rsidP="0065420E">
      <w:pPr>
        <w:spacing w:line="288" w:lineRule="auto"/>
        <w:ind w:firstLine="567"/>
        <w:jc w:val="both"/>
        <w:rPr>
          <w:b w:val="0"/>
          <w:szCs w:val="28"/>
        </w:rPr>
      </w:pPr>
      <w:r w:rsidRPr="006B5F78">
        <w:rPr>
          <w:b w:val="0"/>
          <w:i/>
          <w:szCs w:val="28"/>
        </w:rPr>
        <w:t>d. Nhóm đất phù sa:</w:t>
      </w:r>
      <w:r w:rsidRPr="006B5F78">
        <w:rPr>
          <w:b w:val="0"/>
          <w:szCs w:val="28"/>
        </w:rPr>
        <w:t xml:space="preserve"> 12</w:t>
      </w:r>
      <w:r w:rsidR="002F49A6" w:rsidRPr="006B5F78">
        <w:rPr>
          <w:b w:val="0"/>
          <w:szCs w:val="28"/>
        </w:rPr>
        <w:t>.</w:t>
      </w:r>
      <w:r w:rsidRPr="006B5F78">
        <w:rPr>
          <w:b w:val="0"/>
          <w:szCs w:val="28"/>
        </w:rPr>
        <w:t>657,26 ha phân bố phường Kỳ Trinh, phường Hưng Trí, phường Kỳ Thịnh, phường Kỳ Phương.</w:t>
      </w:r>
    </w:p>
    <w:p w:rsidR="00923C7A" w:rsidRPr="006B5F78" w:rsidRDefault="00923C7A" w:rsidP="0065420E">
      <w:pPr>
        <w:spacing w:line="288" w:lineRule="auto"/>
        <w:ind w:firstLine="567"/>
        <w:jc w:val="both"/>
        <w:rPr>
          <w:b w:val="0"/>
          <w:szCs w:val="28"/>
        </w:rPr>
      </w:pPr>
      <w:r w:rsidRPr="006B5F78">
        <w:rPr>
          <w:b w:val="0"/>
          <w:i/>
          <w:szCs w:val="28"/>
        </w:rPr>
        <w:t>f. Nhóm đất</w:t>
      </w:r>
      <w:r w:rsidR="005E2922" w:rsidRPr="006B5F78">
        <w:rPr>
          <w:b w:val="0"/>
          <w:i/>
          <w:szCs w:val="28"/>
        </w:rPr>
        <w:t xml:space="preserve"> đỏ vàng:</w:t>
      </w:r>
      <w:r w:rsidR="005E2922" w:rsidRPr="006B5F78">
        <w:rPr>
          <w:b w:val="0"/>
          <w:szCs w:val="28"/>
        </w:rPr>
        <w:t xml:space="preserve"> 9</w:t>
      </w:r>
      <w:r w:rsidR="002F49A6" w:rsidRPr="006B5F78">
        <w:rPr>
          <w:b w:val="0"/>
          <w:szCs w:val="28"/>
        </w:rPr>
        <w:t>.</w:t>
      </w:r>
      <w:r w:rsidR="005E2922" w:rsidRPr="006B5F78">
        <w:rPr>
          <w:b w:val="0"/>
          <w:szCs w:val="28"/>
        </w:rPr>
        <w:t>570,24 ha phân bố xã</w:t>
      </w:r>
      <w:r w:rsidRPr="006B5F78">
        <w:rPr>
          <w:b w:val="0"/>
          <w:szCs w:val="28"/>
        </w:rPr>
        <w:t xml:space="preserve"> Kỳ Hoa, phường Kỳ Trinh, phường Kỳ Thịnh, phương Hưng Trí, phường Kỳ Liên, xã Kỳ Nam.</w:t>
      </w:r>
    </w:p>
    <w:p w:rsidR="00923C7A" w:rsidRPr="006B5F78" w:rsidRDefault="00923C7A" w:rsidP="0065420E">
      <w:pPr>
        <w:spacing w:line="288" w:lineRule="auto"/>
        <w:ind w:firstLine="567"/>
        <w:jc w:val="both"/>
        <w:rPr>
          <w:b w:val="0"/>
          <w:szCs w:val="28"/>
        </w:rPr>
      </w:pPr>
      <w:r w:rsidRPr="006B5F78">
        <w:rPr>
          <w:b w:val="0"/>
          <w:i/>
          <w:szCs w:val="28"/>
        </w:rPr>
        <w:t>h. Đất mùn vàng đỏ trên đá macma axít:</w:t>
      </w:r>
      <w:r w:rsidRPr="006B5F78">
        <w:rPr>
          <w:b w:val="0"/>
          <w:szCs w:val="28"/>
        </w:rPr>
        <w:t xml:space="preserve"> Đất mùn vàng đỏ trên đá macma axít 1</w:t>
      </w:r>
      <w:r w:rsidR="002F49A6" w:rsidRPr="006B5F78">
        <w:rPr>
          <w:b w:val="0"/>
          <w:szCs w:val="28"/>
        </w:rPr>
        <w:t>.</w:t>
      </w:r>
      <w:r w:rsidRPr="006B5F78">
        <w:rPr>
          <w:b w:val="0"/>
          <w:szCs w:val="28"/>
        </w:rPr>
        <w:t xml:space="preserve">300,56 ha phân bố phường Hưng Trí, phường Kỳ Phương, xã Kỳ Nam, xã Kỳ Hoa. </w:t>
      </w:r>
    </w:p>
    <w:p w:rsidR="0099793A" w:rsidRPr="006B5F78" w:rsidRDefault="005E2922" w:rsidP="002E64DE">
      <w:pPr>
        <w:pStyle w:val="3"/>
        <w:spacing w:line="288" w:lineRule="auto"/>
        <w:ind w:firstLine="567"/>
        <w:outlineLvl w:val="0"/>
        <w:rPr>
          <w:color w:val="auto"/>
          <w:lang w:val="vi-VN"/>
        </w:rPr>
      </w:pPr>
      <w:bookmarkStart w:id="42" w:name="_Toc75446589"/>
      <w:bookmarkStart w:id="43" w:name="_Toc75446692"/>
      <w:bookmarkStart w:id="44" w:name="_Toc75446795"/>
      <w:r w:rsidRPr="006B5F78">
        <w:rPr>
          <w:color w:val="auto"/>
          <w:lang w:val="vi-VN"/>
        </w:rPr>
        <w:lastRenderedPageBreak/>
        <w:t xml:space="preserve">1.2.2. </w:t>
      </w:r>
      <w:r w:rsidR="0099793A" w:rsidRPr="006B5F78">
        <w:rPr>
          <w:color w:val="auto"/>
          <w:lang w:val="vi-VN"/>
        </w:rPr>
        <w:t>Tài nguyên nước</w:t>
      </w:r>
      <w:bookmarkEnd w:id="41"/>
      <w:bookmarkEnd w:id="42"/>
      <w:bookmarkEnd w:id="43"/>
      <w:bookmarkEnd w:id="44"/>
    </w:p>
    <w:p w:rsidR="00923C7A" w:rsidRPr="006B5F78" w:rsidRDefault="00923C7A" w:rsidP="0065420E">
      <w:pPr>
        <w:tabs>
          <w:tab w:val="left" w:pos="0"/>
          <w:tab w:val="left" w:pos="180"/>
        </w:tabs>
        <w:spacing w:line="288" w:lineRule="auto"/>
        <w:ind w:firstLine="567"/>
        <w:jc w:val="both"/>
        <w:outlineLvl w:val="0"/>
        <w:rPr>
          <w:b w:val="0"/>
          <w:szCs w:val="28"/>
          <w:lang w:val="vi-VN"/>
        </w:rPr>
      </w:pPr>
      <w:bookmarkStart w:id="45" w:name="_Toc58220686"/>
      <w:bookmarkStart w:id="46" w:name="_Toc533492841"/>
      <w:bookmarkStart w:id="47" w:name="_Toc75446590"/>
      <w:bookmarkStart w:id="48" w:name="_Toc75446693"/>
      <w:bookmarkStart w:id="49" w:name="_Toc75446796"/>
      <w:r w:rsidRPr="006B5F78">
        <w:rPr>
          <w:b w:val="0"/>
          <w:szCs w:val="28"/>
          <w:lang w:val="vi-VN"/>
        </w:rPr>
        <w:t xml:space="preserve">Tài nguyên nước mặt của </w:t>
      </w:r>
      <w:r w:rsidRPr="006B5F78">
        <w:rPr>
          <w:b w:val="0"/>
          <w:szCs w:val="28"/>
        </w:rPr>
        <w:t>t</w:t>
      </w:r>
      <w:r w:rsidRPr="006B5F78">
        <w:rPr>
          <w:b w:val="0"/>
          <w:szCs w:val="28"/>
          <w:lang w:val="vi-VN"/>
        </w:rPr>
        <w:t xml:space="preserve">hị xã Kỳ Anh </w:t>
      </w:r>
      <w:r w:rsidRPr="006B5F78">
        <w:rPr>
          <w:b w:val="0"/>
          <w:szCs w:val="28"/>
        </w:rPr>
        <w:t xml:space="preserve">rất </w:t>
      </w:r>
      <w:r w:rsidRPr="006B5F78">
        <w:rPr>
          <w:b w:val="0"/>
          <w:szCs w:val="28"/>
          <w:lang w:val="vi-VN"/>
        </w:rPr>
        <w:t xml:space="preserve">phong phú, hiện nay đang triển khai xây dựng các công trình thủy lợi nhằm cung cấp nguồn nước sinh hoạt, sản xuất và nước tưới phục vụ phát triển kinh tế xã hội của </w:t>
      </w:r>
      <w:r w:rsidRPr="006B5F78">
        <w:rPr>
          <w:b w:val="0"/>
          <w:szCs w:val="28"/>
        </w:rPr>
        <w:t>t</w:t>
      </w:r>
      <w:r w:rsidRPr="006B5F78">
        <w:rPr>
          <w:b w:val="0"/>
          <w:szCs w:val="28"/>
          <w:lang w:val="vi-VN"/>
        </w:rPr>
        <w:t>hị xã.</w:t>
      </w:r>
      <w:bookmarkEnd w:id="46"/>
      <w:bookmarkEnd w:id="47"/>
      <w:bookmarkEnd w:id="48"/>
      <w:bookmarkEnd w:id="49"/>
    </w:p>
    <w:p w:rsidR="00923C7A" w:rsidRPr="006B5F78" w:rsidRDefault="00923C7A" w:rsidP="0065420E">
      <w:pPr>
        <w:tabs>
          <w:tab w:val="left" w:pos="0"/>
          <w:tab w:val="left" w:pos="180"/>
        </w:tabs>
        <w:spacing w:line="288" w:lineRule="auto"/>
        <w:ind w:firstLine="567"/>
        <w:jc w:val="both"/>
        <w:outlineLvl w:val="0"/>
        <w:rPr>
          <w:b w:val="0"/>
          <w:szCs w:val="28"/>
          <w:lang w:val="vi-VN"/>
        </w:rPr>
      </w:pPr>
      <w:bookmarkStart w:id="50" w:name="_Toc533492842"/>
      <w:bookmarkStart w:id="51" w:name="_Toc75446591"/>
      <w:bookmarkStart w:id="52" w:name="_Toc75446694"/>
      <w:bookmarkStart w:id="53" w:name="_Toc75446797"/>
      <w:r w:rsidRPr="006B5F78">
        <w:rPr>
          <w:b w:val="0"/>
          <w:szCs w:val="28"/>
          <w:lang w:val="vi-VN"/>
        </w:rPr>
        <w:t>Sông</w:t>
      </w:r>
      <w:r w:rsidRPr="006B5F78">
        <w:rPr>
          <w:b w:val="0"/>
          <w:szCs w:val="28"/>
        </w:rPr>
        <w:t>, hồ</w:t>
      </w:r>
      <w:r w:rsidRPr="006B5F78">
        <w:rPr>
          <w:b w:val="0"/>
          <w:szCs w:val="28"/>
          <w:lang w:val="vi-VN"/>
        </w:rPr>
        <w:t xml:space="preserve"> chính cung cấp nguồn nước như: </w:t>
      </w:r>
      <w:r w:rsidRPr="006B5F78">
        <w:rPr>
          <w:b w:val="0"/>
          <w:szCs w:val="28"/>
        </w:rPr>
        <w:t>s</w:t>
      </w:r>
      <w:r w:rsidRPr="006B5F78">
        <w:rPr>
          <w:b w:val="0"/>
          <w:szCs w:val="28"/>
          <w:lang w:val="vi-VN"/>
        </w:rPr>
        <w:t xml:space="preserve">ông Trí, </w:t>
      </w:r>
      <w:r w:rsidRPr="006B5F78">
        <w:rPr>
          <w:b w:val="0"/>
          <w:szCs w:val="28"/>
        </w:rPr>
        <w:t>s</w:t>
      </w:r>
      <w:r w:rsidRPr="006B5F78">
        <w:rPr>
          <w:b w:val="0"/>
          <w:szCs w:val="28"/>
          <w:lang w:val="vi-VN"/>
        </w:rPr>
        <w:t xml:space="preserve">ông Quyền, </w:t>
      </w:r>
      <w:r w:rsidRPr="006B5F78">
        <w:rPr>
          <w:b w:val="0"/>
          <w:szCs w:val="28"/>
        </w:rPr>
        <w:t>s</w:t>
      </w:r>
      <w:r w:rsidRPr="006B5F78">
        <w:rPr>
          <w:b w:val="0"/>
          <w:szCs w:val="28"/>
          <w:lang w:val="vi-VN"/>
        </w:rPr>
        <w:t xml:space="preserve">ông Cầu Quèn, </w:t>
      </w:r>
      <w:r w:rsidRPr="006B5F78">
        <w:rPr>
          <w:b w:val="0"/>
          <w:szCs w:val="28"/>
        </w:rPr>
        <w:t>s</w:t>
      </w:r>
      <w:r w:rsidRPr="006B5F78">
        <w:rPr>
          <w:b w:val="0"/>
          <w:szCs w:val="28"/>
          <w:lang w:val="vi-VN"/>
        </w:rPr>
        <w:t>ông Rào Trổ</w:t>
      </w:r>
      <w:r w:rsidRPr="006B5F78">
        <w:rPr>
          <w:b w:val="0"/>
          <w:szCs w:val="28"/>
        </w:rPr>
        <w:t>, hồ Kim Sơn, hồ Sông Trí.</w:t>
      </w:r>
      <w:bookmarkEnd w:id="50"/>
      <w:bookmarkEnd w:id="51"/>
      <w:bookmarkEnd w:id="52"/>
      <w:bookmarkEnd w:id="53"/>
    </w:p>
    <w:p w:rsidR="00923C7A" w:rsidRPr="006B5F78" w:rsidRDefault="00923C7A" w:rsidP="0065420E">
      <w:pPr>
        <w:tabs>
          <w:tab w:val="left" w:pos="0"/>
          <w:tab w:val="left" w:pos="180"/>
        </w:tabs>
        <w:spacing w:line="288" w:lineRule="auto"/>
        <w:ind w:firstLine="567"/>
        <w:jc w:val="both"/>
        <w:outlineLvl w:val="0"/>
        <w:rPr>
          <w:b w:val="0"/>
          <w:szCs w:val="28"/>
          <w:lang w:val="vi-VN"/>
        </w:rPr>
      </w:pPr>
      <w:bookmarkStart w:id="54" w:name="_Toc533492843"/>
      <w:bookmarkStart w:id="55" w:name="_Toc75446592"/>
      <w:bookmarkStart w:id="56" w:name="_Toc75446695"/>
      <w:bookmarkStart w:id="57" w:name="_Toc75446798"/>
      <w:r w:rsidRPr="006B5F78">
        <w:rPr>
          <w:b w:val="0"/>
          <w:szCs w:val="28"/>
          <w:lang w:val="pt-BR"/>
        </w:rPr>
        <w:t xml:space="preserve">Nước ngầm ở thị xã Kỳ Anh </w:t>
      </w:r>
      <w:r w:rsidRPr="006B5F78">
        <w:rPr>
          <w:b w:val="0"/>
          <w:szCs w:val="28"/>
        </w:rPr>
        <w:t>t</w:t>
      </w:r>
      <w:r w:rsidRPr="006B5F78">
        <w:rPr>
          <w:b w:val="0"/>
          <w:szCs w:val="28"/>
          <w:lang w:val="vi-VN"/>
        </w:rPr>
        <w:t>heo các số liệu đánh giá địa chất thuỷ văn của Cục Địa chất Việt Nam cho thấy vùng Kỳ Anh là vùng địa tầng có nước ngầm nghèo. Trữ lượng nước ngầm ở độ sâu trung bình và từ mạch nông rất nhỏ, chất lượng nước không tốt. Việc khai thác nước ngầm cũng hỗ trợ nguồn nước sử dụng nhất là vào mùa khô hạn, nguồn nước mặt khan hiếm.</w:t>
      </w:r>
      <w:bookmarkEnd w:id="54"/>
      <w:bookmarkEnd w:id="55"/>
      <w:bookmarkEnd w:id="56"/>
      <w:bookmarkEnd w:id="57"/>
    </w:p>
    <w:p w:rsidR="0099793A" w:rsidRPr="006B5F78" w:rsidRDefault="005E2922" w:rsidP="002E64DE">
      <w:pPr>
        <w:pStyle w:val="3"/>
        <w:spacing w:line="288" w:lineRule="auto"/>
        <w:ind w:firstLine="567"/>
        <w:outlineLvl w:val="0"/>
        <w:rPr>
          <w:color w:val="auto"/>
          <w:lang w:val="de-DE"/>
        </w:rPr>
      </w:pPr>
      <w:bookmarkStart w:id="58" w:name="_Toc75446593"/>
      <w:bookmarkStart w:id="59" w:name="_Toc75446696"/>
      <w:bookmarkStart w:id="60" w:name="_Toc75446799"/>
      <w:r w:rsidRPr="006B5F78">
        <w:rPr>
          <w:color w:val="auto"/>
          <w:lang w:val="de-DE"/>
        </w:rPr>
        <w:t xml:space="preserve">1.2.3. </w:t>
      </w:r>
      <w:r w:rsidR="0099793A" w:rsidRPr="006B5F78">
        <w:rPr>
          <w:color w:val="auto"/>
          <w:lang w:val="de-DE"/>
        </w:rPr>
        <w:t>Tài nguyên rừng</w:t>
      </w:r>
      <w:bookmarkEnd w:id="45"/>
      <w:bookmarkEnd w:id="58"/>
      <w:bookmarkEnd w:id="59"/>
      <w:bookmarkEnd w:id="60"/>
    </w:p>
    <w:p w:rsidR="0099793A" w:rsidRPr="006B5F78" w:rsidRDefault="0099793A"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Rừng ở </w:t>
      </w:r>
      <w:r w:rsidR="00A36B32" w:rsidRPr="006B5F78">
        <w:rPr>
          <w:b w:val="0"/>
          <w:bCs w:val="0"/>
          <w:spacing w:val="-1"/>
          <w:szCs w:val="28"/>
          <w:lang w:val="de-DE"/>
        </w:rPr>
        <w:t>Kỳ Anh</w:t>
      </w:r>
      <w:r w:rsidRPr="006B5F78">
        <w:rPr>
          <w:b w:val="0"/>
          <w:bCs w:val="0"/>
          <w:spacing w:val="-1"/>
          <w:szCs w:val="28"/>
          <w:lang w:val="de-DE"/>
        </w:rPr>
        <w:t xml:space="preserve"> vừa có giá trị về kinh tế và môi trường, vừa góp phần làm đẹp cảnh quan nên có vai trò quan trọng trong phát triển kinh tế nói chung và du lịch nói riêng.</w:t>
      </w:r>
    </w:p>
    <w:p w:rsidR="003252A2" w:rsidRPr="006B5F78" w:rsidRDefault="0099793A" w:rsidP="0065420E">
      <w:pPr>
        <w:widowControl w:val="0"/>
        <w:spacing w:line="288" w:lineRule="auto"/>
        <w:ind w:firstLine="567"/>
        <w:jc w:val="both"/>
        <w:rPr>
          <w:b w:val="0"/>
          <w:szCs w:val="28"/>
        </w:rPr>
      </w:pPr>
      <w:r w:rsidRPr="006B5F78">
        <w:rPr>
          <w:b w:val="0"/>
          <w:bCs w:val="0"/>
          <w:spacing w:val="-1"/>
          <w:szCs w:val="28"/>
          <w:lang w:val="de-DE"/>
        </w:rPr>
        <w:t xml:space="preserve">- Về diện tích đất lâm nghiệp: Theo số liệu </w:t>
      </w:r>
      <w:r w:rsidR="005E2922" w:rsidRPr="006B5F78">
        <w:rPr>
          <w:b w:val="0"/>
          <w:bCs w:val="0"/>
          <w:spacing w:val="-1"/>
          <w:szCs w:val="28"/>
          <w:lang w:val="de-DE"/>
        </w:rPr>
        <w:t>thống kê</w:t>
      </w:r>
      <w:r w:rsidRPr="006B5F78">
        <w:rPr>
          <w:b w:val="0"/>
          <w:bCs w:val="0"/>
          <w:spacing w:val="-1"/>
          <w:szCs w:val="28"/>
          <w:lang w:val="de-DE"/>
        </w:rPr>
        <w:t xml:space="preserve"> đất đai năm 20</w:t>
      </w:r>
      <w:r w:rsidR="005E2922" w:rsidRPr="006B5F78">
        <w:rPr>
          <w:b w:val="0"/>
          <w:bCs w:val="0"/>
          <w:spacing w:val="-1"/>
          <w:szCs w:val="28"/>
          <w:lang w:val="de-DE"/>
        </w:rPr>
        <w:t>20</w:t>
      </w:r>
      <w:r w:rsidRPr="006B5F78">
        <w:rPr>
          <w:b w:val="0"/>
          <w:bCs w:val="0"/>
          <w:spacing w:val="-1"/>
          <w:szCs w:val="28"/>
          <w:lang w:val="de-DE"/>
        </w:rPr>
        <w:t xml:space="preserve"> thì tổng diện tích đất lâm nghiệp trên địa bàn thị xã </w:t>
      </w:r>
      <w:r w:rsidR="00A36B32" w:rsidRPr="006B5F78">
        <w:rPr>
          <w:b w:val="0"/>
          <w:bCs w:val="0"/>
          <w:spacing w:val="-1"/>
          <w:szCs w:val="28"/>
          <w:lang w:val="de-DE"/>
        </w:rPr>
        <w:t>Kỳ Anh</w:t>
      </w:r>
      <w:r w:rsidRPr="006B5F78">
        <w:rPr>
          <w:b w:val="0"/>
          <w:bCs w:val="0"/>
          <w:spacing w:val="-1"/>
          <w:szCs w:val="28"/>
          <w:lang w:val="de-DE"/>
        </w:rPr>
        <w:t xml:space="preserve"> là </w:t>
      </w:r>
      <w:r w:rsidR="005E2922" w:rsidRPr="006B5F78">
        <w:rPr>
          <w:b w:val="0"/>
          <w:szCs w:val="28"/>
          <w:lang w:val="vi-VN"/>
        </w:rPr>
        <w:t>10.35</w:t>
      </w:r>
      <w:r w:rsidR="006B5F78" w:rsidRPr="006B5F78">
        <w:rPr>
          <w:b w:val="0"/>
          <w:szCs w:val="28"/>
        </w:rPr>
        <w:t>2,45</w:t>
      </w:r>
      <w:r w:rsidR="005E2922" w:rsidRPr="006B5F78">
        <w:rPr>
          <w:b w:val="0"/>
          <w:szCs w:val="28"/>
          <w:lang w:val="vi-VN"/>
        </w:rPr>
        <w:t xml:space="preserve"> </w:t>
      </w:r>
      <w:r w:rsidRPr="006B5F78">
        <w:rPr>
          <w:b w:val="0"/>
          <w:bCs w:val="0"/>
          <w:spacing w:val="-1"/>
          <w:szCs w:val="28"/>
          <w:lang w:val="de-DE"/>
        </w:rPr>
        <w:t xml:space="preserve">ha, </w:t>
      </w:r>
      <w:r w:rsidR="005E2922" w:rsidRPr="006B5F78">
        <w:rPr>
          <w:b w:val="0"/>
          <w:szCs w:val="28"/>
          <w:lang w:val="vi-VN"/>
        </w:rPr>
        <w:t>chiếm 36,2</w:t>
      </w:r>
      <w:r w:rsidR="006B5F78" w:rsidRPr="006B5F78">
        <w:rPr>
          <w:b w:val="0"/>
          <w:szCs w:val="28"/>
        </w:rPr>
        <w:t>6</w:t>
      </w:r>
      <w:r w:rsidR="003252A2" w:rsidRPr="006B5F78">
        <w:rPr>
          <w:b w:val="0"/>
          <w:szCs w:val="28"/>
          <w:lang w:val="vi-VN"/>
        </w:rPr>
        <w:t xml:space="preserve">% so với diện tích tự nhiên của thị xã. </w:t>
      </w:r>
    </w:p>
    <w:p w:rsidR="003252A2" w:rsidRPr="006B5F78" w:rsidRDefault="003252A2" w:rsidP="0065420E">
      <w:pPr>
        <w:widowControl w:val="0"/>
        <w:spacing w:line="288" w:lineRule="auto"/>
        <w:ind w:firstLine="567"/>
        <w:jc w:val="both"/>
        <w:rPr>
          <w:b w:val="0"/>
          <w:szCs w:val="28"/>
        </w:rPr>
      </w:pPr>
      <w:r w:rsidRPr="006B5F78">
        <w:rPr>
          <w:b w:val="0"/>
          <w:szCs w:val="28"/>
        </w:rPr>
        <w:t>Bao gồm:</w:t>
      </w:r>
    </w:p>
    <w:p w:rsidR="0099793A" w:rsidRPr="006B5F78" w:rsidRDefault="003E32F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Đất rừng phòng hộ</w:t>
      </w:r>
      <w:r w:rsidR="0099793A" w:rsidRPr="006B5F78">
        <w:rPr>
          <w:b w:val="0"/>
          <w:bCs w:val="0"/>
          <w:spacing w:val="-1"/>
          <w:szCs w:val="28"/>
          <w:lang w:val="de-DE"/>
        </w:rPr>
        <w:t xml:space="preserve">: </w:t>
      </w:r>
      <w:r w:rsidR="006B5F78" w:rsidRPr="006B5F78">
        <w:rPr>
          <w:b w:val="0"/>
          <w:szCs w:val="28"/>
        </w:rPr>
        <w:t>5.798,88</w:t>
      </w:r>
      <w:r w:rsidR="0099793A" w:rsidRPr="006B5F78">
        <w:rPr>
          <w:b w:val="0"/>
          <w:bCs w:val="0"/>
          <w:spacing w:val="-1"/>
          <w:szCs w:val="28"/>
          <w:lang w:val="de-DE"/>
        </w:rPr>
        <w:t xml:space="preserve"> ha, </w:t>
      </w:r>
      <w:r w:rsidR="006B5F78" w:rsidRPr="006B5F78">
        <w:rPr>
          <w:b w:val="0"/>
          <w:bCs w:val="0"/>
          <w:spacing w:val="-1"/>
          <w:szCs w:val="28"/>
          <w:lang w:val="de-DE"/>
        </w:rPr>
        <w:t>chiếm 20,31</w:t>
      </w:r>
      <w:r w:rsidR="005E2922" w:rsidRPr="006B5F78">
        <w:rPr>
          <w:b w:val="0"/>
          <w:bCs w:val="0"/>
          <w:spacing w:val="-1"/>
          <w:szCs w:val="28"/>
          <w:lang w:val="de-DE"/>
        </w:rPr>
        <w:t>% tổng diện tích tự nhiên.</w:t>
      </w:r>
    </w:p>
    <w:p w:rsidR="0099793A" w:rsidRPr="006B5F78" w:rsidRDefault="0099793A"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Đất rừng </w:t>
      </w:r>
      <w:r w:rsidR="003E32FD" w:rsidRPr="006B5F78">
        <w:rPr>
          <w:b w:val="0"/>
          <w:bCs w:val="0"/>
          <w:spacing w:val="-1"/>
          <w:szCs w:val="28"/>
          <w:lang w:val="de-DE"/>
        </w:rPr>
        <w:t>sản xuất:</w:t>
      </w:r>
      <w:r w:rsidRPr="006B5F78">
        <w:rPr>
          <w:b w:val="0"/>
          <w:bCs w:val="0"/>
          <w:spacing w:val="-1"/>
          <w:szCs w:val="28"/>
          <w:lang w:val="de-DE"/>
        </w:rPr>
        <w:t xml:space="preserve"> </w:t>
      </w:r>
      <w:r w:rsidR="003252A2" w:rsidRPr="006B5F78">
        <w:rPr>
          <w:b w:val="0"/>
          <w:szCs w:val="28"/>
          <w:lang w:val="vi-VN"/>
        </w:rPr>
        <w:t>4.</w:t>
      </w:r>
      <w:r w:rsidR="005E2922" w:rsidRPr="006B5F78">
        <w:rPr>
          <w:b w:val="0"/>
          <w:szCs w:val="28"/>
        </w:rPr>
        <w:t>553,57</w:t>
      </w:r>
      <w:r w:rsidRPr="006B5F78">
        <w:rPr>
          <w:b w:val="0"/>
          <w:bCs w:val="0"/>
          <w:spacing w:val="-1"/>
          <w:szCs w:val="28"/>
          <w:lang w:val="de-DE"/>
        </w:rPr>
        <w:t xml:space="preserve"> ha, </w:t>
      </w:r>
      <w:r w:rsidR="005E2922" w:rsidRPr="006B5F78">
        <w:rPr>
          <w:b w:val="0"/>
          <w:bCs w:val="0"/>
          <w:spacing w:val="-1"/>
          <w:szCs w:val="28"/>
          <w:lang w:val="de-DE"/>
        </w:rPr>
        <w:t>chiếm 15,95% tổng diện tích tự nhiên.</w:t>
      </w:r>
    </w:p>
    <w:p w:rsidR="0099793A" w:rsidRPr="006B5F78" w:rsidRDefault="0099793A" w:rsidP="002E64DE">
      <w:pPr>
        <w:pStyle w:val="3"/>
        <w:spacing w:line="288" w:lineRule="auto"/>
        <w:ind w:firstLine="567"/>
        <w:outlineLvl w:val="0"/>
        <w:rPr>
          <w:color w:val="auto"/>
          <w:lang w:val="de-DE"/>
        </w:rPr>
      </w:pPr>
      <w:bookmarkStart w:id="61" w:name="_Toc58220687"/>
      <w:bookmarkStart w:id="62" w:name="_Toc75446594"/>
      <w:bookmarkStart w:id="63" w:name="_Toc75446697"/>
      <w:bookmarkStart w:id="64" w:name="_Toc75446800"/>
      <w:r w:rsidRPr="006B5F78">
        <w:rPr>
          <w:color w:val="auto"/>
          <w:lang w:val="de-DE"/>
        </w:rPr>
        <w:t>1.2.4. Tài nguyên khoáng sản</w:t>
      </w:r>
      <w:bookmarkEnd w:id="61"/>
      <w:bookmarkEnd w:id="62"/>
      <w:bookmarkEnd w:id="63"/>
      <w:bookmarkEnd w:id="64"/>
    </w:p>
    <w:p w:rsidR="0099793A" w:rsidRPr="006B5F78" w:rsidRDefault="0099793A" w:rsidP="0065420E">
      <w:pPr>
        <w:widowControl w:val="0"/>
        <w:spacing w:line="288" w:lineRule="auto"/>
        <w:ind w:firstLine="567"/>
        <w:jc w:val="both"/>
        <w:rPr>
          <w:b w:val="0"/>
          <w:szCs w:val="28"/>
          <w:lang w:val="de-DE"/>
        </w:rPr>
      </w:pPr>
      <w:r w:rsidRPr="006B5F78">
        <w:rPr>
          <w:b w:val="0"/>
          <w:szCs w:val="28"/>
          <w:lang w:val="de-DE"/>
        </w:rPr>
        <w:t xml:space="preserve">Theo các số liệu điều tra thị xã </w:t>
      </w:r>
      <w:r w:rsidR="00A36B32" w:rsidRPr="006B5F78">
        <w:rPr>
          <w:b w:val="0"/>
          <w:szCs w:val="28"/>
          <w:lang w:val="de-DE"/>
        </w:rPr>
        <w:t>Kỳ Anh</w:t>
      </w:r>
      <w:r w:rsidRPr="006B5F78">
        <w:rPr>
          <w:b w:val="0"/>
          <w:szCs w:val="28"/>
          <w:lang w:val="de-DE"/>
        </w:rPr>
        <w:t xml:space="preserve"> có một số loại nguyên vật liệu xây dựng sét gạch ngói, đá xây dựng và đất san lấp. Trữ lượng đá làm vật liệu xây dựng tại địa phận thị xã </w:t>
      </w:r>
      <w:r w:rsidR="00A36B32" w:rsidRPr="006B5F78">
        <w:rPr>
          <w:b w:val="0"/>
          <w:szCs w:val="28"/>
          <w:lang w:val="de-DE"/>
        </w:rPr>
        <w:t>Kỳ Anh</w:t>
      </w:r>
      <w:r w:rsidR="00683C06" w:rsidRPr="006B5F78">
        <w:rPr>
          <w:b w:val="0"/>
          <w:szCs w:val="28"/>
          <w:lang w:val="de-DE"/>
        </w:rPr>
        <w:t xml:space="preserve"> khoảng 3,2</w:t>
      </w:r>
      <w:r w:rsidRPr="006B5F78">
        <w:rPr>
          <w:b w:val="0"/>
          <w:szCs w:val="28"/>
          <w:lang w:val="de-DE"/>
        </w:rPr>
        <w:t xml:space="preserve"> tỷ m</w:t>
      </w:r>
      <w:r w:rsidRPr="006B5F78">
        <w:rPr>
          <w:b w:val="0"/>
          <w:szCs w:val="28"/>
          <w:vertAlign w:val="superscript"/>
          <w:lang w:val="de-DE"/>
        </w:rPr>
        <w:t>3</w:t>
      </w:r>
      <w:r w:rsidRPr="006B5F78">
        <w:rPr>
          <w:b w:val="0"/>
          <w:szCs w:val="28"/>
          <w:lang w:val="de-DE"/>
        </w:rPr>
        <w:t>.</w:t>
      </w:r>
    </w:p>
    <w:p w:rsidR="0099793A" w:rsidRPr="006B5F78" w:rsidRDefault="0099793A" w:rsidP="002E64DE">
      <w:pPr>
        <w:pStyle w:val="3"/>
        <w:spacing w:line="288" w:lineRule="auto"/>
        <w:ind w:firstLine="567"/>
        <w:outlineLvl w:val="0"/>
        <w:rPr>
          <w:color w:val="auto"/>
          <w:lang w:val="de-DE"/>
        </w:rPr>
      </w:pPr>
      <w:bookmarkStart w:id="65" w:name="_Toc58220688"/>
      <w:bookmarkStart w:id="66" w:name="_Toc75446595"/>
      <w:bookmarkStart w:id="67" w:name="_Toc75446698"/>
      <w:bookmarkStart w:id="68" w:name="_Toc75446801"/>
      <w:r w:rsidRPr="006B5F78">
        <w:rPr>
          <w:color w:val="auto"/>
          <w:lang w:val="de-DE"/>
        </w:rPr>
        <w:t>1.2.5. Tài nguyên nhân văn</w:t>
      </w:r>
      <w:bookmarkEnd w:id="65"/>
      <w:bookmarkEnd w:id="66"/>
      <w:bookmarkEnd w:id="67"/>
      <w:bookmarkEnd w:id="68"/>
    </w:p>
    <w:p w:rsidR="00413821" w:rsidRPr="006B5F78" w:rsidRDefault="00413821" w:rsidP="002E64DE">
      <w:pPr>
        <w:widowControl w:val="0"/>
        <w:spacing w:line="288" w:lineRule="auto"/>
        <w:ind w:firstLine="567"/>
        <w:jc w:val="both"/>
        <w:rPr>
          <w:b w:val="0"/>
          <w:bCs w:val="0"/>
          <w:spacing w:val="-1"/>
          <w:szCs w:val="28"/>
          <w:lang w:val="de-DE"/>
        </w:rPr>
      </w:pPr>
      <w:bookmarkStart w:id="69" w:name="_Toc58220689"/>
      <w:r w:rsidRPr="006B5F78">
        <w:rPr>
          <w:b w:val="0"/>
          <w:bCs w:val="0"/>
          <w:spacing w:val="-1"/>
          <w:szCs w:val="28"/>
          <w:lang w:val="de-DE"/>
        </w:rPr>
        <w:t xml:space="preserve">Thị xã Kỳ Anh có các lễ hội truyền thống như: Lễ hội </w:t>
      </w:r>
      <w:hyperlink r:id="rId9" w:tooltip="Đền Chế Thắng phu nhân (trang chưa được viết)" w:history="1">
        <w:r w:rsidRPr="006B5F78">
          <w:rPr>
            <w:b w:val="0"/>
            <w:bCs w:val="0"/>
            <w:spacing w:val="-1"/>
            <w:szCs w:val="28"/>
            <w:lang w:val="de-DE"/>
          </w:rPr>
          <w:t>đền Chế Thắng phu nhân</w:t>
        </w:r>
      </w:hyperlink>
      <w:r w:rsidRPr="006B5F78">
        <w:rPr>
          <w:b w:val="0"/>
          <w:bCs w:val="0"/>
          <w:spacing w:val="-1"/>
          <w:szCs w:val="28"/>
          <w:lang w:val="de-DE"/>
        </w:rPr>
        <w:t xml:space="preserve"> và tục dâng bánh chưng </w:t>
      </w:r>
      <w:r w:rsidRPr="006B5F78">
        <w:rPr>
          <w:b w:val="0"/>
          <w:szCs w:val="28"/>
          <w:lang w:val="de-DE"/>
        </w:rPr>
        <w:t>thờ</w:t>
      </w:r>
      <w:r w:rsidRPr="006B5F78">
        <w:rPr>
          <w:b w:val="0"/>
          <w:bCs w:val="0"/>
          <w:spacing w:val="-1"/>
          <w:szCs w:val="28"/>
          <w:lang w:val="de-DE"/>
        </w:rPr>
        <w:t xml:space="preserve"> ngày Tết ở đền Hải Khẩu, xã Kỳ Ninh vào ngày 12 tháng 2 âm lịch; Lễ hội bơi thuyền ở xã Kỳ Ninh được tổ chức vào mùa Xuân. Những lễ hội này có ý nghĩa về mặt lịch sử văn hoá, có tác dụng giáo dục truyền thống yêu nước, động viên lao động sản xuất và hấp dẫn khách du lịch.</w:t>
      </w:r>
    </w:p>
    <w:p w:rsidR="00413821" w:rsidRPr="006B5F78" w:rsidRDefault="00413821" w:rsidP="0065420E">
      <w:pPr>
        <w:pStyle w:val="I111text"/>
        <w:spacing w:before="0" w:after="0" w:line="288" w:lineRule="auto"/>
        <w:rPr>
          <w:spacing w:val="-1"/>
          <w:kern w:val="16"/>
          <w:sz w:val="28"/>
          <w:szCs w:val="28"/>
          <w:lang w:val="de-DE"/>
        </w:rPr>
      </w:pPr>
      <w:r w:rsidRPr="006B5F78">
        <w:rPr>
          <w:spacing w:val="-1"/>
          <w:kern w:val="16"/>
          <w:sz w:val="28"/>
          <w:szCs w:val="28"/>
          <w:lang w:val="de-DE"/>
        </w:rPr>
        <w:t>Thị xã Kỳ Anh còn có nhiều ngành nghề thủ công truyền thống như: nghề đóng thuyền, nghề làm nón, với hàng trăm năm lịch sử đến nay vẫn tồn tại và phát triển.</w:t>
      </w:r>
    </w:p>
    <w:p w:rsidR="005E2922" w:rsidRPr="006B5F78" w:rsidRDefault="00413821" w:rsidP="0065420E">
      <w:pPr>
        <w:spacing w:line="288" w:lineRule="auto"/>
        <w:ind w:firstLine="567"/>
        <w:jc w:val="both"/>
        <w:rPr>
          <w:b w:val="0"/>
          <w:bCs w:val="0"/>
          <w:spacing w:val="-1"/>
          <w:szCs w:val="28"/>
          <w:lang w:val="de-DE"/>
        </w:rPr>
      </w:pPr>
      <w:r w:rsidRPr="006B5F78">
        <w:rPr>
          <w:b w:val="0"/>
          <w:bCs w:val="0"/>
          <w:spacing w:val="-1"/>
          <w:szCs w:val="28"/>
          <w:lang w:val="de-DE"/>
        </w:rPr>
        <w:t>Thị xã Kỳ Anh còn có nguồn tài nguyên nhân văn giàu chất dân gian như các làn điệu dân ca đặc sắc. Tuy nhiên, hiện nay việc tổ chức khai thác các di tích lịch sử văn hoá và cách mạng này để phục vụ du lịch vẫn còn hạn chế.</w:t>
      </w:r>
    </w:p>
    <w:p w:rsidR="00522685" w:rsidRPr="006B5F78" w:rsidRDefault="0099793A" w:rsidP="002E64DE">
      <w:pPr>
        <w:pStyle w:val="3"/>
        <w:spacing w:line="288" w:lineRule="auto"/>
        <w:ind w:firstLine="567"/>
        <w:outlineLvl w:val="0"/>
        <w:rPr>
          <w:color w:val="auto"/>
          <w:lang w:val="de-DE"/>
        </w:rPr>
      </w:pPr>
      <w:bookmarkStart w:id="70" w:name="_Toc75446596"/>
      <w:bookmarkStart w:id="71" w:name="_Toc75446699"/>
      <w:bookmarkStart w:id="72" w:name="_Toc75446802"/>
      <w:r w:rsidRPr="006B5F78">
        <w:rPr>
          <w:color w:val="auto"/>
          <w:lang w:val="de-DE"/>
        </w:rPr>
        <w:lastRenderedPageBreak/>
        <w:t>1.2.6.</w:t>
      </w:r>
      <w:bookmarkStart w:id="73" w:name="_Toc533492846"/>
      <w:bookmarkEnd w:id="69"/>
      <w:r w:rsidR="00522685" w:rsidRPr="006B5F78">
        <w:rPr>
          <w:color w:val="auto"/>
          <w:lang w:val="de-DE"/>
        </w:rPr>
        <w:t xml:space="preserve"> Tài nguyên biển</w:t>
      </w:r>
      <w:bookmarkEnd w:id="70"/>
      <w:bookmarkEnd w:id="71"/>
      <w:bookmarkEnd w:id="72"/>
      <w:bookmarkEnd w:id="73"/>
    </w:p>
    <w:p w:rsidR="005E2922" w:rsidRPr="006B5F78" w:rsidRDefault="00522685" w:rsidP="0065420E">
      <w:pPr>
        <w:spacing w:line="288" w:lineRule="auto"/>
        <w:ind w:firstLine="567"/>
        <w:jc w:val="both"/>
        <w:rPr>
          <w:b w:val="0"/>
          <w:bCs w:val="0"/>
          <w:spacing w:val="-1"/>
          <w:szCs w:val="28"/>
          <w:lang w:val="de-DE"/>
        </w:rPr>
      </w:pPr>
      <w:bookmarkStart w:id="74" w:name="_Toc533492847"/>
      <w:r w:rsidRPr="006B5F78">
        <w:rPr>
          <w:b w:val="0"/>
          <w:bCs w:val="0"/>
          <w:spacing w:val="-1"/>
          <w:szCs w:val="28"/>
          <w:lang w:val="de-DE"/>
        </w:rPr>
        <w:t>Thị xã Kỳ Anh có đường bờ biển dài 32 km, có cửa sông lớn là ngư trường lớn để khai thác hải sản. Theo kết quả nghiên cứu, biển Kỳ Anh có khoảng 267 loài cá thuộc 90 họ, trong đó có 60 loài có giá trị kinh tế cao, 20 loài tôm, nhiều loài nhuyễn thể như sò, mực...</w:t>
      </w:r>
      <w:bookmarkEnd w:id="74"/>
    </w:p>
    <w:p w:rsidR="00522685" w:rsidRPr="006B5F78" w:rsidRDefault="00522685" w:rsidP="0065420E">
      <w:pPr>
        <w:spacing w:line="288" w:lineRule="auto"/>
        <w:ind w:firstLine="567"/>
        <w:jc w:val="both"/>
        <w:rPr>
          <w:b w:val="0"/>
          <w:bCs w:val="0"/>
          <w:spacing w:val="-1"/>
          <w:szCs w:val="28"/>
          <w:lang w:val="de-DE"/>
        </w:rPr>
      </w:pPr>
      <w:r w:rsidRPr="006B5F78">
        <w:rPr>
          <w:b w:val="0"/>
          <w:bCs w:val="0"/>
          <w:spacing w:val="-1"/>
          <w:szCs w:val="28"/>
          <w:lang w:val="de-DE"/>
        </w:rPr>
        <w:t>Tóm lại thị xã Kỳ Anh có tiềm năng nuôi trồng thuỷ sản với điều kiện khí hậu, thuỷ văn, môi trường nước và đất đai phù hợp có khả năng phát triển nuôi trồng thuỷ sản đa dạng: mặn, lợ, ngọt.</w:t>
      </w:r>
    </w:p>
    <w:p w:rsidR="0099793A" w:rsidRPr="006B5F78" w:rsidRDefault="0099793A" w:rsidP="002E64DE">
      <w:pPr>
        <w:pStyle w:val="2"/>
        <w:spacing w:line="288" w:lineRule="auto"/>
        <w:ind w:firstLine="567"/>
        <w:outlineLvl w:val="0"/>
        <w:rPr>
          <w:color w:val="auto"/>
          <w:lang w:val="pt-BR"/>
        </w:rPr>
      </w:pPr>
      <w:bookmarkStart w:id="75" w:name="_Toc58220690"/>
      <w:bookmarkStart w:id="76" w:name="_Toc75446597"/>
      <w:bookmarkStart w:id="77" w:name="_Toc75446700"/>
      <w:bookmarkStart w:id="78" w:name="_Toc75446803"/>
      <w:r w:rsidRPr="006B5F78">
        <w:rPr>
          <w:color w:val="auto"/>
          <w:lang w:val="pt-BR"/>
        </w:rPr>
        <w:t>1.3. Phân tích hiện trạng môi trường</w:t>
      </w:r>
      <w:bookmarkEnd w:id="75"/>
      <w:bookmarkEnd w:id="76"/>
      <w:bookmarkEnd w:id="77"/>
      <w:bookmarkEnd w:id="78"/>
    </w:p>
    <w:p w:rsidR="00C77F10" w:rsidRPr="006B5F78" w:rsidRDefault="0099793A" w:rsidP="002E64DE">
      <w:pPr>
        <w:pStyle w:val="3"/>
        <w:spacing w:line="288" w:lineRule="auto"/>
        <w:ind w:firstLine="567"/>
        <w:outlineLvl w:val="0"/>
        <w:rPr>
          <w:color w:val="auto"/>
          <w:lang w:val="da-DK"/>
        </w:rPr>
      </w:pPr>
      <w:bookmarkStart w:id="79" w:name="_Toc58220691"/>
      <w:bookmarkStart w:id="80" w:name="_Toc75446598"/>
      <w:bookmarkStart w:id="81" w:name="_Toc75446701"/>
      <w:bookmarkStart w:id="82" w:name="_Toc75446804"/>
      <w:r w:rsidRPr="006B5F78">
        <w:rPr>
          <w:color w:val="auto"/>
          <w:lang w:val="vi-VN"/>
        </w:rPr>
        <w:t>1.</w:t>
      </w:r>
      <w:r w:rsidRPr="006B5F78">
        <w:rPr>
          <w:color w:val="auto"/>
          <w:lang w:val="de-DE"/>
        </w:rPr>
        <w:t>3</w:t>
      </w:r>
      <w:r w:rsidRPr="006B5F78">
        <w:rPr>
          <w:color w:val="auto"/>
          <w:lang w:val="vi-VN"/>
        </w:rPr>
        <w:t>.1.</w:t>
      </w:r>
      <w:r w:rsidRPr="006B5F78">
        <w:rPr>
          <w:color w:val="auto"/>
          <w:lang w:val="da-DK"/>
        </w:rPr>
        <w:t xml:space="preserve"> Môi trường nước</w:t>
      </w:r>
      <w:bookmarkEnd w:id="79"/>
      <w:bookmarkEnd w:id="80"/>
      <w:bookmarkEnd w:id="81"/>
      <w:bookmarkEnd w:id="82"/>
      <w:r w:rsidRPr="006B5F78">
        <w:rPr>
          <w:color w:val="auto"/>
          <w:lang w:val="da-DK"/>
        </w:rPr>
        <w:t xml:space="preserve"> </w:t>
      </w:r>
      <w:bookmarkStart w:id="83" w:name="_Toc58220692"/>
    </w:p>
    <w:p w:rsidR="00C77F10" w:rsidRPr="006B5F78" w:rsidRDefault="00C77F10" w:rsidP="0065420E">
      <w:pPr>
        <w:pStyle w:val="3"/>
        <w:spacing w:line="288" w:lineRule="auto"/>
        <w:ind w:firstLine="567"/>
        <w:rPr>
          <w:b w:val="0"/>
          <w:color w:val="auto"/>
        </w:rPr>
      </w:pPr>
      <w:r w:rsidRPr="006B5F78">
        <w:rPr>
          <w:b w:val="0"/>
          <w:color w:val="auto"/>
        </w:rPr>
        <w:t>a. Nước mặt</w:t>
      </w:r>
    </w:p>
    <w:p w:rsidR="007C7E3E" w:rsidRPr="006B5F78" w:rsidRDefault="00C77F10" w:rsidP="0065420E">
      <w:pPr>
        <w:spacing w:line="288" w:lineRule="auto"/>
        <w:ind w:firstLine="567"/>
        <w:jc w:val="both"/>
        <w:rPr>
          <w:b w:val="0"/>
          <w:bCs w:val="0"/>
          <w:spacing w:val="-1"/>
          <w:szCs w:val="28"/>
          <w:lang w:val="de-DE"/>
        </w:rPr>
      </w:pPr>
      <w:r w:rsidRPr="006B5F78">
        <w:rPr>
          <w:b w:val="0"/>
          <w:bCs w:val="0"/>
          <w:spacing w:val="-1"/>
          <w:szCs w:val="28"/>
          <w:lang w:val="de-DE"/>
        </w:rPr>
        <w:t>Nước mặt trong khu vực bao gồm nước sông, nước mạch chảy trong núi và nước mưa tích tụ trong các ao, hồ, ruộng lúa. Các nguồn nước trên giải quyết vấn đề tưới tiêu, nuôi trồng thủy sản, cấp nước sinh hoạt.</w:t>
      </w:r>
    </w:p>
    <w:p w:rsidR="007C7E3E" w:rsidRPr="006B5F78" w:rsidRDefault="007C7E3E" w:rsidP="0065420E">
      <w:pPr>
        <w:spacing w:line="288" w:lineRule="auto"/>
        <w:ind w:firstLine="567"/>
        <w:jc w:val="center"/>
        <w:rPr>
          <w:bCs w:val="0"/>
          <w:spacing w:val="-1"/>
          <w:szCs w:val="28"/>
          <w:lang w:val="de-DE"/>
        </w:rPr>
      </w:pPr>
      <w:bookmarkStart w:id="84" w:name="_Toc336348701"/>
      <w:r w:rsidRPr="006B5F78">
        <w:rPr>
          <w:bCs w:val="0"/>
          <w:spacing w:val="-1"/>
          <w:szCs w:val="28"/>
          <w:lang w:val="de-DE"/>
        </w:rPr>
        <w:t>B</w:t>
      </w:r>
      <w:r w:rsidRPr="006B5F78">
        <w:t xml:space="preserve">ảng 1: </w:t>
      </w:r>
      <w:r w:rsidRPr="006B5F78">
        <w:rPr>
          <w:bCs w:val="0"/>
          <w:spacing w:val="-1"/>
          <w:szCs w:val="28"/>
          <w:lang w:val="de-DE"/>
        </w:rPr>
        <w:t>Chất lượng môi trường nước mặt</w:t>
      </w:r>
      <w:bookmarkEnd w:id="8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8"/>
        <w:gridCol w:w="1633"/>
        <w:gridCol w:w="1889"/>
        <w:gridCol w:w="1575"/>
        <w:gridCol w:w="1503"/>
      </w:tblGrid>
      <w:tr w:rsidR="002F49A6" w:rsidRPr="006B5F78" w:rsidTr="007C7E3E">
        <w:trPr>
          <w:trHeight w:hRule="exact" w:val="811"/>
          <w:tblHeader/>
          <w:jc w:val="center"/>
        </w:trPr>
        <w:tc>
          <w:tcPr>
            <w:tcW w:w="1447" w:type="pct"/>
            <w:vMerge w:val="restar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Thông số phân tích</w:t>
            </w:r>
          </w:p>
        </w:tc>
        <w:tc>
          <w:tcPr>
            <w:tcW w:w="879" w:type="pct"/>
            <w:vMerge w:val="restar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ĐV đo</w:t>
            </w:r>
          </w:p>
        </w:tc>
        <w:tc>
          <w:tcPr>
            <w:tcW w:w="1017" w:type="pct"/>
            <w:vMerge w:val="restar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Kết quả</w:t>
            </w:r>
          </w:p>
        </w:tc>
        <w:tc>
          <w:tcPr>
            <w:tcW w:w="1657" w:type="pct"/>
            <w:gridSpan w:val="2"/>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QCVN 08 : 2008/BTNMT</w:t>
            </w:r>
          </w:p>
        </w:tc>
      </w:tr>
      <w:tr w:rsidR="002F49A6" w:rsidRPr="006B5F78" w:rsidTr="004D73AB">
        <w:trPr>
          <w:trHeight w:hRule="exact" w:val="397"/>
          <w:tblHeader/>
          <w:jc w:val="center"/>
        </w:trPr>
        <w:tc>
          <w:tcPr>
            <w:tcW w:w="1447" w:type="pct"/>
            <w:vMerge/>
            <w:vAlign w:val="center"/>
          </w:tcPr>
          <w:p w:rsidR="007C7E3E" w:rsidRPr="006B5F78" w:rsidRDefault="007C7E3E" w:rsidP="0065420E">
            <w:pPr>
              <w:spacing w:line="288" w:lineRule="auto"/>
              <w:ind w:firstLine="567"/>
              <w:jc w:val="center"/>
              <w:rPr>
                <w:bCs w:val="0"/>
                <w:spacing w:val="-1"/>
                <w:sz w:val="24"/>
                <w:szCs w:val="24"/>
                <w:lang w:val="de-DE"/>
              </w:rPr>
            </w:pPr>
          </w:p>
        </w:tc>
        <w:tc>
          <w:tcPr>
            <w:tcW w:w="879" w:type="pct"/>
            <w:vMerge/>
            <w:vAlign w:val="center"/>
          </w:tcPr>
          <w:p w:rsidR="007C7E3E" w:rsidRPr="006B5F78" w:rsidRDefault="007C7E3E" w:rsidP="0065420E">
            <w:pPr>
              <w:spacing w:line="288" w:lineRule="auto"/>
              <w:ind w:firstLine="567"/>
              <w:jc w:val="center"/>
              <w:rPr>
                <w:bCs w:val="0"/>
                <w:spacing w:val="-1"/>
                <w:sz w:val="24"/>
                <w:szCs w:val="24"/>
                <w:lang w:val="de-DE"/>
              </w:rPr>
            </w:pPr>
          </w:p>
        </w:tc>
        <w:tc>
          <w:tcPr>
            <w:tcW w:w="1017" w:type="pct"/>
            <w:vMerge/>
            <w:vAlign w:val="center"/>
          </w:tcPr>
          <w:p w:rsidR="007C7E3E" w:rsidRPr="006B5F78" w:rsidRDefault="007C7E3E" w:rsidP="0065420E">
            <w:pPr>
              <w:spacing w:line="288" w:lineRule="auto"/>
              <w:ind w:firstLine="567"/>
              <w:jc w:val="center"/>
              <w:rPr>
                <w:bCs w:val="0"/>
                <w:spacing w:val="-1"/>
                <w:sz w:val="24"/>
                <w:szCs w:val="24"/>
                <w:lang w:val="de-DE"/>
              </w:rPr>
            </w:pPr>
          </w:p>
        </w:tc>
        <w:tc>
          <w:tcPr>
            <w:tcW w:w="848" w:type="pct"/>
            <w:vAlign w:val="center"/>
          </w:tcPr>
          <w:p w:rsidR="007C7E3E" w:rsidRPr="006B5F78" w:rsidRDefault="007C7E3E" w:rsidP="0065420E">
            <w:pPr>
              <w:spacing w:line="288" w:lineRule="auto"/>
              <w:ind w:firstLine="567"/>
              <w:jc w:val="center"/>
              <w:rPr>
                <w:bCs w:val="0"/>
                <w:spacing w:val="-1"/>
                <w:sz w:val="24"/>
                <w:szCs w:val="24"/>
                <w:lang w:val="de-DE"/>
              </w:rPr>
            </w:pPr>
            <w:r w:rsidRPr="006B5F78">
              <w:rPr>
                <w:bCs w:val="0"/>
                <w:spacing w:val="-1"/>
                <w:sz w:val="24"/>
                <w:szCs w:val="24"/>
                <w:lang w:val="de-DE"/>
              </w:rPr>
              <w:t>A1</w:t>
            </w:r>
          </w:p>
        </w:tc>
        <w:tc>
          <w:tcPr>
            <w:tcW w:w="809" w:type="pct"/>
            <w:vAlign w:val="center"/>
          </w:tcPr>
          <w:p w:rsidR="007C7E3E" w:rsidRPr="006B5F78" w:rsidRDefault="007C7E3E" w:rsidP="0065420E">
            <w:pPr>
              <w:spacing w:line="288" w:lineRule="auto"/>
              <w:ind w:firstLine="567"/>
              <w:jc w:val="center"/>
              <w:rPr>
                <w:bCs w:val="0"/>
                <w:spacing w:val="-1"/>
                <w:sz w:val="24"/>
                <w:szCs w:val="24"/>
                <w:lang w:val="de-DE"/>
              </w:rPr>
            </w:pPr>
            <w:r w:rsidRPr="006B5F78">
              <w:rPr>
                <w:bCs w:val="0"/>
                <w:spacing w:val="-1"/>
                <w:sz w:val="24"/>
                <w:szCs w:val="24"/>
                <w:lang w:val="de-DE"/>
              </w:rPr>
              <w:t>B1</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Nhiệt độ</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oC</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29,9</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pH</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7,0</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6-8,5</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5,5-9,0</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BOD5</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9,2</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&lt;4</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&lt;15</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COD</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&lt;10</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&lt;30</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DO</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6,1</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≥6</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≥4</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Sắt</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0,22</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0,5</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Nitrat (tính theo N)</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6,2</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10</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Đồng</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0,14</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0,1</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0,5</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Amoniac (tính theo N)</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0,26</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0,1</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0,5</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Dầu mỡ</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0,01</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0,01</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0,1</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Kẽm</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0,25</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0,5</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Coliform</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MPN/100ml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1.500</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2.500</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7.500</w:t>
            </w:r>
          </w:p>
        </w:tc>
      </w:tr>
      <w:tr w:rsidR="002F49A6" w:rsidRPr="006B5F78" w:rsidTr="004D73AB">
        <w:trPr>
          <w:trHeight w:hRule="exact" w:val="340"/>
          <w:jc w:val="center"/>
        </w:trPr>
        <w:tc>
          <w:tcPr>
            <w:tcW w:w="144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TSS</w:t>
            </w:r>
          </w:p>
        </w:tc>
        <w:tc>
          <w:tcPr>
            <w:tcW w:w="87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1017"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w:t>
            </w:r>
          </w:p>
        </w:tc>
        <w:tc>
          <w:tcPr>
            <w:tcW w:w="848"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20</w:t>
            </w:r>
          </w:p>
        </w:tc>
        <w:tc>
          <w:tcPr>
            <w:tcW w:w="809"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50</w:t>
            </w:r>
          </w:p>
        </w:tc>
      </w:tr>
    </w:tbl>
    <w:p w:rsidR="007C7E3E" w:rsidRPr="006B5F78" w:rsidRDefault="007C7E3E" w:rsidP="0065420E">
      <w:pPr>
        <w:spacing w:line="288" w:lineRule="auto"/>
        <w:jc w:val="center"/>
        <w:rPr>
          <w:b w:val="0"/>
          <w:bCs w:val="0"/>
          <w:i/>
          <w:spacing w:val="-1"/>
          <w:szCs w:val="28"/>
          <w:lang w:val="de-DE"/>
        </w:rPr>
      </w:pPr>
      <w:r w:rsidRPr="006B5F78">
        <w:rPr>
          <w:b w:val="0"/>
          <w:bCs w:val="0"/>
          <w:i/>
          <w:spacing w:val="-1"/>
          <w:szCs w:val="28"/>
          <w:lang w:val="de-DE"/>
        </w:rPr>
        <w:t>(Nguồn: Sở Tài nguyên và Môi trường tỉnh Hà Tĩnh. Địa điểm đo: xã Kỳ Thịnh)</w:t>
      </w:r>
    </w:p>
    <w:p w:rsidR="007C7E3E" w:rsidRPr="006B5F78" w:rsidRDefault="007C7E3E" w:rsidP="0065420E">
      <w:pPr>
        <w:spacing w:line="288" w:lineRule="auto"/>
        <w:ind w:firstLine="567"/>
        <w:jc w:val="both"/>
        <w:rPr>
          <w:b w:val="0"/>
          <w:bCs w:val="0"/>
          <w:spacing w:val="-1"/>
          <w:szCs w:val="28"/>
          <w:lang w:val="de-DE"/>
        </w:rPr>
      </w:pPr>
      <w:r w:rsidRPr="006B5F78">
        <w:rPr>
          <w:b w:val="0"/>
          <w:bCs w:val="0"/>
          <w:spacing w:val="-1"/>
          <w:szCs w:val="28"/>
          <w:lang w:val="de-DE"/>
        </w:rPr>
        <w:t xml:space="preserve">Qua kết quả phân tích lượng chất hữu cơ, các </w:t>
      </w:r>
      <w:r w:rsidR="00B93D1A" w:rsidRPr="006B5F78">
        <w:rPr>
          <w:b w:val="0"/>
          <w:bCs w:val="0"/>
          <w:spacing w:val="-1"/>
          <w:szCs w:val="28"/>
          <w:lang w:val="de-DE"/>
        </w:rPr>
        <w:t xml:space="preserve">chất dinh dưỡng đang nằm trong </w:t>
      </w:r>
      <w:r w:rsidRPr="006B5F78">
        <w:rPr>
          <w:b w:val="0"/>
          <w:bCs w:val="0"/>
          <w:spacing w:val="-1"/>
          <w:szCs w:val="28"/>
          <w:lang w:val="de-DE"/>
        </w:rPr>
        <w:t>giới hạn cho phép QCVN 08:2008/BTNMT. Chứng tỏ nước chưa bị ô nhiễm bởi các tác nhân gây ô nhiễm, các chỉ tiêu đều đạt tiêu chuẩn loại B về chất lượng nước mặt.</w:t>
      </w:r>
    </w:p>
    <w:p w:rsidR="007C7E3E" w:rsidRPr="006B5F78" w:rsidRDefault="007C7E3E" w:rsidP="0065420E">
      <w:pPr>
        <w:spacing w:line="288" w:lineRule="auto"/>
        <w:ind w:firstLine="567"/>
        <w:jc w:val="both"/>
        <w:rPr>
          <w:b w:val="0"/>
          <w:bCs w:val="0"/>
          <w:i/>
          <w:spacing w:val="-1"/>
          <w:szCs w:val="28"/>
          <w:lang w:val="de-DE"/>
        </w:rPr>
      </w:pPr>
      <w:r w:rsidRPr="006B5F78">
        <w:rPr>
          <w:b w:val="0"/>
          <w:bCs w:val="0"/>
          <w:i/>
          <w:spacing w:val="-1"/>
          <w:szCs w:val="28"/>
          <w:lang w:val="de-DE"/>
        </w:rPr>
        <w:t>b. Nước ngầm</w:t>
      </w:r>
    </w:p>
    <w:p w:rsidR="007C7E3E" w:rsidRPr="006B5F78" w:rsidRDefault="007C7E3E" w:rsidP="0065420E">
      <w:pPr>
        <w:spacing w:line="288" w:lineRule="auto"/>
        <w:ind w:firstLine="567"/>
        <w:jc w:val="both"/>
        <w:rPr>
          <w:b w:val="0"/>
          <w:bCs w:val="0"/>
          <w:spacing w:val="-1"/>
          <w:szCs w:val="28"/>
          <w:lang w:val="de-DE"/>
        </w:rPr>
      </w:pPr>
      <w:r w:rsidRPr="006B5F78">
        <w:rPr>
          <w:b w:val="0"/>
          <w:bCs w:val="0"/>
          <w:spacing w:val="-1"/>
          <w:szCs w:val="28"/>
          <w:lang w:val="de-DE"/>
        </w:rPr>
        <w:t>Nước ngầm trong khu vực chủ yếu trong tầng sâu trung bình 10</w:t>
      </w:r>
      <w:r w:rsidR="00B93D1A" w:rsidRPr="006B5F78">
        <w:rPr>
          <w:b w:val="0"/>
          <w:bCs w:val="0"/>
          <w:spacing w:val="-1"/>
          <w:szCs w:val="28"/>
          <w:lang w:val="de-DE"/>
        </w:rPr>
        <w:t xml:space="preserve"> </w:t>
      </w:r>
      <w:r w:rsidRPr="006B5F78">
        <w:rPr>
          <w:b w:val="0"/>
          <w:bCs w:val="0"/>
          <w:spacing w:val="-1"/>
          <w:szCs w:val="28"/>
          <w:lang w:val="de-DE"/>
        </w:rPr>
        <w:t>-</w:t>
      </w:r>
      <w:r w:rsidR="00B93D1A" w:rsidRPr="006B5F78">
        <w:rPr>
          <w:b w:val="0"/>
          <w:bCs w:val="0"/>
          <w:spacing w:val="-1"/>
          <w:szCs w:val="28"/>
          <w:lang w:val="de-DE"/>
        </w:rPr>
        <w:t xml:space="preserve"> </w:t>
      </w:r>
      <w:r w:rsidRPr="006B5F78">
        <w:rPr>
          <w:b w:val="0"/>
          <w:bCs w:val="0"/>
          <w:spacing w:val="-1"/>
          <w:szCs w:val="28"/>
          <w:lang w:val="de-DE"/>
        </w:rPr>
        <w:t>12m. Nhưng chưa có thăm dò đánh giá chính xác về số lượng.</w:t>
      </w:r>
    </w:p>
    <w:p w:rsidR="007C7E3E" w:rsidRPr="006B5F78" w:rsidRDefault="007C7E3E" w:rsidP="0065420E">
      <w:pPr>
        <w:spacing w:line="288" w:lineRule="auto"/>
        <w:ind w:firstLine="567"/>
        <w:jc w:val="center"/>
        <w:rPr>
          <w:bCs w:val="0"/>
          <w:spacing w:val="-1"/>
          <w:szCs w:val="28"/>
          <w:lang w:val="de-DE"/>
        </w:rPr>
      </w:pPr>
      <w:bookmarkStart w:id="85" w:name="_Toc336348702"/>
      <w:r w:rsidRPr="006B5F78">
        <w:rPr>
          <w:bCs w:val="0"/>
          <w:spacing w:val="-1"/>
          <w:szCs w:val="28"/>
          <w:lang w:val="de-DE"/>
        </w:rPr>
        <w:lastRenderedPageBreak/>
        <w:t>Bảng 2: Chất lượng môi trường nước ngầm</w:t>
      </w:r>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7"/>
        <w:gridCol w:w="1679"/>
        <w:gridCol w:w="1802"/>
        <w:gridCol w:w="2380"/>
      </w:tblGrid>
      <w:tr w:rsidR="00B93D1A" w:rsidRPr="006B5F78" w:rsidTr="007C7E3E">
        <w:trPr>
          <w:trHeight w:hRule="exact" w:val="796"/>
          <w:tblHeader/>
        </w:trPr>
        <w:tc>
          <w:tcPr>
            <w:tcW w:w="1845" w:type="pc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Thông số phân tích</w:t>
            </w:r>
          </w:p>
        </w:tc>
        <w:tc>
          <w:tcPr>
            <w:tcW w:w="904" w:type="pc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ĐV đo</w:t>
            </w:r>
          </w:p>
        </w:tc>
        <w:tc>
          <w:tcPr>
            <w:tcW w:w="970" w:type="pc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Kết quả</w:t>
            </w:r>
          </w:p>
        </w:tc>
        <w:tc>
          <w:tcPr>
            <w:tcW w:w="1281" w:type="pct"/>
            <w:vAlign w:val="center"/>
          </w:tcPr>
          <w:p w:rsidR="007C7E3E" w:rsidRPr="006B5F78" w:rsidRDefault="007C7E3E" w:rsidP="0065420E">
            <w:pPr>
              <w:spacing w:line="288" w:lineRule="auto"/>
              <w:jc w:val="center"/>
              <w:rPr>
                <w:bCs w:val="0"/>
                <w:spacing w:val="-1"/>
                <w:sz w:val="24"/>
                <w:szCs w:val="24"/>
                <w:lang w:val="de-DE"/>
              </w:rPr>
            </w:pPr>
            <w:r w:rsidRPr="006B5F78">
              <w:rPr>
                <w:bCs w:val="0"/>
                <w:spacing w:val="-1"/>
                <w:sz w:val="24"/>
                <w:szCs w:val="24"/>
                <w:lang w:val="de-DE"/>
              </w:rPr>
              <w:t>QCVN 09: 2008/BTNMT</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Nhiệt độ</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oC</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27</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pH</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6,6</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5,5-8,5</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Sunfat</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140</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400</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 xml:space="preserve">Nitrat </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20</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15</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Sắt</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0,15</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5</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Đồng</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0,06</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1,0</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Clorua</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19,3</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250</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Độ cứng (tính theo CaCO3)</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100</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500</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Coliform</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MPN/100ml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1</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3</w:t>
            </w:r>
          </w:p>
        </w:tc>
      </w:tr>
      <w:tr w:rsidR="00B93D1A" w:rsidRPr="006B5F78" w:rsidTr="007C7E3E">
        <w:trPr>
          <w:trHeight w:hRule="exact" w:val="340"/>
        </w:trPr>
        <w:tc>
          <w:tcPr>
            <w:tcW w:w="1845"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SS</w:t>
            </w:r>
          </w:p>
        </w:tc>
        <w:tc>
          <w:tcPr>
            <w:tcW w:w="904"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mg/l</w:t>
            </w:r>
          </w:p>
        </w:tc>
        <w:tc>
          <w:tcPr>
            <w:tcW w:w="970"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0,012</w:t>
            </w:r>
          </w:p>
        </w:tc>
        <w:tc>
          <w:tcPr>
            <w:tcW w:w="1281" w:type="pct"/>
            <w:vAlign w:val="center"/>
          </w:tcPr>
          <w:p w:rsidR="007C7E3E" w:rsidRPr="006B5F78" w:rsidRDefault="007C7E3E" w:rsidP="0065420E">
            <w:pPr>
              <w:spacing w:line="288" w:lineRule="auto"/>
              <w:ind w:firstLine="567"/>
              <w:jc w:val="both"/>
              <w:rPr>
                <w:b w:val="0"/>
                <w:bCs w:val="0"/>
                <w:spacing w:val="-1"/>
                <w:sz w:val="24"/>
                <w:szCs w:val="24"/>
                <w:lang w:val="de-DE"/>
              </w:rPr>
            </w:pPr>
            <w:r w:rsidRPr="006B5F78">
              <w:rPr>
                <w:b w:val="0"/>
                <w:bCs w:val="0"/>
                <w:spacing w:val="-1"/>
                <w:sz w:val="24"/>
                <w:szCs w:val="24"/>
                <w:lang w:val="de-DE"/>
              </w:rPr>
              <w:t>0,05</w:t>
            </w:r>
          </w:p>
        </w:tc>
      </w:tr>
    </w:tbl>
    <w:p w:rsidR="007C7E3E" w:rsidRPr="006B5F78" w:rsidRDefault="007C7E3E" w:rsidP="0065420E">
      <w:pPr>
        <w:spacing w:line="288" w:lineRule="auto"/>
        <w:jc w:val="both"/>
        <w:rPr>
          <w:b w:val="0"/>
          <w:bCs w:val="0"/>
          <w:i/>
          <w:spacing w:val="-1"/>
          <w:szCs w:val="28"/>
          <w:lang w:val="de-DE"/>
        </w:rPr>
      </w:pPr>
      <w:r w:rsidRPr="006B5F78">
        <w:rPr>
          <w:b w:val="0"/>
          <w:bCs w:val="0"/>
          <w:i/>
          <w:spacing w:val="-1"/>
          <w:szCs w:val="28"/>
          <w:lang w:val="de-DE"/>
        </w:rPr>
        <w:t>(Nguồn: Sở Tài nguyên và Môi trường tỉnh Hà Tĩnh. Địa điểm đo: xã Kỳ Thịnh)</w:t>
      </w:r>
    </w:p>
    <w:p w:rsidR="00C77F10" w:rsidRPr="006B5F78" w:rsidRDefault="00C77F10" w:rsidP="0065420E">
      <w:pPr>
        <w:spacing w:line="288" w:lineRule="auto"/>
        <w:ind w:firstLine="567"/>
        <w:jc w:val="both"/>
        <w:rPr>
          <w:b w:val="0"/>
          <w:bCs w:val="0"/>
          <w:spacing w:val="-1"/>
          <w:szCs w:val="28"/>
          <w:lang w:val="de-DE"/>
        </w:rPr>
      </w:pPr>
      <w:r w:rsidRPr="006B5F78">
        <w:rPr>
          <w:b w:val="0"/>
          <w:bCs w:val="0"/>
          <w:spacing w:val="-1"/>
          <w:szCs w:val="28"/>
          <w:lang w:val="de-DE"/>
        </w:rPr>
        <w:t>Kết quả phân tích chất lượng nước ngầm cho thấy các chỉ tiêu hóa lý đang nằm trong giới hạn cho phép có thể dùng làm nguồn nước cấp cho sinh hoạt và sản xuất nhưng phải qua xử lý.</w:t>
      </w:r>
    </w:p>
    <w:p w:rsidR="00C77F10" w:rsidRPr="006B5F78" w:rsidRDefault="00C77F10" w:rsidP="0065420E">
      <w:pPr>
        <w:spacing w:line="288" w:lineRule="auto"/>
        <w:ind w:firstLine="567"/>
        <w:jc w:val="both"/>
        <w:rPr>
          <w:b w:val="0"/>
          <w:bCs w:val="0"/>
          <w:i/>
          <w:spacing w:val="-1"/>
          <w:szCs w:val="28"/>
          <w:lang w:val="de-DE"/>
        </w:rPr>
      </w:pPr>
      <w:r w:rsidRPr="006B5F78">
        <w:rPr>
          <w:b w:val="0"/>
          <w:bCs w:val="0"/>
          <w:i/>
          <w:spacing w:val="-1"/>
          <w:szCs w:val="28"/>
          <w:lang w:val="de-DE"/>
        </w:rPr>
        <w:t>c. Nước biển ven bờ</w:t>
      </w:r>
    </w:p>
    <w:p w:rsidR="00C77F10" w:rsidRPr="006B5F78" w:rsidRDefault="00C77F10" w:rsidP="0065420E">
      <w:pPr>
        <w:spacing w:line="288" w:lineRule="auto"/>
        <w:ind w:firstLine="567"/>
        <w:jc w:val="both"/>
        <w:rPr>
          <w:b w:val="0"/>
          <w:bCs w:val="0"/>
          <w:spacing w:val="-1"/>
          <w:szCs w:val="28"/>
          <w:lang w:val="de-DE"/>
        </w:rPr>
      </w:pPr>
      <w:r w:rsidRPr="006B5F78">
        <w:rPr>
          <w:b w:val="0"/>
          <w:bCs w:val="0"/>
          <w:spacing w:val="-1"/>
          <w:szCs w:val="28"/>
          <w:lang w:val="de-DE"/>
        </w:rPr>
        <w:t xml:space="preserve">Chất lượng nước chỉ bị ảnh hưởng bởi nước thải sinh hoạt của các hộ dân ven biển. Tuy nhiên chỉ số BOD, COD, các chất hữu cơ không làm ô nhiễm môi trường ven biển. Kim loại nặng và Fenol trong nước biển ở vịnh tồn tại như phông chung tự nhiên của nước biển. Các giá trị  đều thấp hơn rất nhiều so với tiêu chuẩn cho phép về chất lượng nước ven bờ (Cu: 0,026mg/l; Pb: 0,003mg/l; Hg: 6.10-5mg/l). </w:t>
      </w:r>
    </w:p>
    <w:p w:rsidR="0065420E" w:rsidRPr="006B5F78" w:rsidRDefault="0099793A" w:rsidP="002E64DE">
      <w:pPr>
        <w:pStyle w:val="3"/>
        <w:spacing w:line="288" w:lineRule="auto"/>
        <w:ind w:firstLine="567"/>
        <w:outlineLvl w:val="1"/>
        <w:rPr>
          <w:color w:val="auto"/>
          <w:lang w:val="pt-BR"/>
        </w:rPr>
      </w:pPr>
      <w:bookmarkStart w:id="86" w:name="_Toc75446599"/>
      <w:bookmarkStart w:id="87" w:name="_Toc75446702"/>
      <w:bookmarkStart w:id="88" w:name="_Toc75446805"/>
      <w:r w:rsidRPr="006B5F78">
        <w:rPr>
          <w:color w:val="auto"/>
          <w:lang w:val="vi-VN"/>
        </w:rPr>
        <w:t>1.</w:t>
      </w:r>
      <w:r w:rsidRPr="006B5F78">
        <w:rPr>
          <w:color w:val="auto"/>
          <w:lang w:val="de-DE"/>
        </w:rPr>
        <w:t>3</w:t>
      </w:r>
      <w:r w:rsidRPr="006B5F78">
        <w:rPr>
          <w:color w:val="auto"/>
          <w:lang w:val="vi-VN"/>
        </w:rPr>
        <w:t>.2.</w:t>
      </w:r>
      <w:r w:rsidRPr="006B5F78">
        <w:rPr>
          <w:color w:val="auto"/>
          <w:lang w:val="pt-BR"/>
        </w:rPr>
        <w:t xml:space="preserve"> Môi trường không khí</w:t>
      </w:r>
      <w:bookmarkEnd w:id="83"/>
      <w:r w:rsidR="00D5755E" w:rsidRPr="006B5F78">
        <w:rPr>
          <w:color w:val="auto"/>
          <w:lang w:val="pt-BR"/>
        </w:rPr>
        <w:t>, tiếng ồn</w:t>
      </w:r>
      <w:bookmarkEnd w:id="86"/>
      <w:bookmarkEnd w:id="87"/>
      <w:bookmarkEnd w:id="88"/>
    </w:p>
    <w:p w:rsidR="007C7E3E" w:rsidRPr="006B5F78" w:rsidRDefault="00C77F10" w:rsidP="0065420E">
      <w:pPr>
        <w:spacing w:line="288" w:lineRule="auto"/>
        <w:ind w:firstLine="567"/>
        <w:jc w:val="both"/>
        <w:rPr>
          <w:b w:val="0"/>
          <w:bCs w:val="0"/>
          <w:spacing w:val="-1"/>
          <w:szCs w:val="28"/>
          <w:lang w:val="de-DE"/>
        </w:rPr>
      </w:pPr>
      <w:r w:rsidRPr="006B5F78">
        <w:rPr>
          <w:b w:val="0"/>
          <w:bCs w:val="0"/>
          <w:spacing w:val="-1"/>
          <w:szCs w:val="28"/>
          <w:lang w:val="de-DE"/>
        </w:rPr>
        <w:t>Hiện trạng trong khu vực chưa có loại hình công nghiệp nào gây ô nhiễm môi trường không khí. Tuy nhiên đang có một số khu vực đang xây dựng gây ồn và ô nhiễm bụi do phương tiện vận chuyển vật liệu xây dựng và hoạt động của các loại máy xây dựng gây ồn nhưng mức độ ô nhiễm nằm trong giới tiêu chuẩn cho phép.</w:t>
      </w:r>
    </w:p>
    <w:p w:rsidR="00C77F10" w:rsidRPr="006B5F78" w:rsidRDefault="00C77F10" w:rsidP="0065420E">
      <w:pPr>
        <w:spacing w:line="288" w:lineRule="auto"/>
        <w:ind w:firstLine="567"/>
        <w:jc w:val="center"/>
        <w:rPr>
          <w:bCs w:val="0"/>
          <w:spacing w:val="-1"/>
          <w:szCs w:val="28"/>
          <w:lang w:val="de-DE"/>
        </w:rPr>
      </w:pPr>
      <w:bookmarkStart w:id="89" w:name="_Toc336348700"/>
      <w:r w:rsidRPr="006B5F78">
        <w:rPr>
          <w:bCs w:val="0"/>
          <w:spacing w:val="-1"/>
          <w:szCs w:val="28"/>
          <w:lang w:val="de-DE"/>
        </w:rPr>
        <w:t xml:space="preserve">Bảng </w:t>
      </w:r>
      <w:r w:rsidR="007C7E3E" w:rsidRPr="006B5F78">
        <w:rPr>
          <w:bCs w:val="0"/>
          <w:spacing w:val="-1"/>
          <w:szCs w:val="28"/>
          <w:lang w:val="de-DE"/>
        </w:rPr>
        <w:t>3</w:t>
      </w:r>
      <w:r w:rsidRPr="006B5F78">
        <w:rPr>
          <w:bCs w:val="0"/>
          <w:spacing w:val="-1"/>
          <w:szCs w:val="28"/>
          <w:lang w:val="de-DE"/>
        </w:rPr>
        <w:t>: Chất lượng môi trường không khí</w:t>
      </w:r>
      <w:bookmarkEnd w:id="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6"/>
        <w:gridCol w:w="1445"/>
        <w:gridCol w:w="2064"/>
        <w:gridCol w:w="3303"/>
      </w:tblGrid>
      <w:tr w:rsidR="00B93D1A" w:rsidRPr="006B5F78" w:rsidTr="0065420E">
        <w:trPr>
          <w:trHeight w:hRule="exact" w:val="655"/>
        </w:trPr>
        <w:tc>
          <w:tcPr>
            <w:tcW w:w="1333"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Chỉ tiêu phân tích</w:t>
            </w:r>
          </w:p>
        </w:tc>
        <w:tc>
          <w:tcPr>
            <w:tcW w:w="778"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ĐV đo</w:t>
            </w:r>
          </w:p>
        </w:tc>
        <w:tc>
          <w:tcPr>
            <w:tcW w:w="1111"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Kết quả</w:t>
            </w:r>
          </w:p>
        </w:tc>
        <w:tc>
          <w:tcPr>
            <w:tcW w:w="1778"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QCVN 05 : 2009/BTNMT</w:t>
            </w:r>
          </w:p>
        </w:tc>
      </w:tr>
      <w:tr w:rsidR="00B93D1A" w:rsidRPr="006B5F78" w:rsidTr="00BA419C">
        <w:trPr>
          <w:trHeight w:hRule="exact" w:val="432"/>
        </w:trPr>
        <w:tc>
          <w:tcPr>
            <w:tcW w:w="1333"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Độ ồn</w:t>
            </w:r>
          </w:p>
        </w:tc>
        <w:tc>
          <w:tcPr>
            <w:tcW w:w="778"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dB</w:t>
            </w:r>
          </w:p>
        </w:tc>
        <w:tc>
          <w:tcPr>
            <w:tcW w:w="1111"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63</w:t>
            </w:r>
          </w:p>
        </w:tc>
        <w:tc>
          <w:tcPr>
            <w:tcW w:w="1778"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w:t>
            </w:r>
          </w:p>
        </w:tc>
      </w:tr>
      <w:tr w:rsidR="00B93D1A" w:rsidRPr="006B5F78" w:rsidTr="00BA419C">
        <w:trPr>
          <w:trHeight w:hRule="exact" w:val="432"/>
        </w:trPr>
        <w:tc>
          <w:tcPr>
            <w:tcW w:w="1333"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Bụi tổng số</w:t>
            </w:r>
          </w:p>
        </w:tc>
        <w:tc>
          <w:tcPr>
            <w:tcW w:w="778" w:type="pct"/>
            <w:vAlign w:val="center"/>
          </w:tcPr>
          <w:p w:rsidR="00C77F10" w:rsidRPr="006B5F78" w:rsidRDefault="00C77F10" w:rsidP="004D73AB">
            <w:pPr>
              <w:spacing w:line="288" w:lineRule="auto"/>
              <w:jc w:val="both"/>
              <w:rPr>
                <w:b w:val="0"/>
                <w:bCs w:val="0"/>
                <w:spacing w:val="-1"/>
                <w:sz w:val="24"/>
                <w:szCs w:val="28"/>
                <w:lang w:val="de-DE"/>
              </w:rPr>
            </w:pPr>
            <w:r w:rsidRPr="006B5F78">
              <w:rPr>
                <w:b w:val="0"/>
                <w:bCs w:val="0"/>
                <w:spacing w:val="-1"/>
                <w:sz w:val="24"/>
                <w:szCs w:val="28"/>
                <w:lang w:val="de-DE"/>
              </w:rPr>
              <w:t>mg/m3</w:t>
            </w:r>
          </w:p>
        </w:tc>
        <w:tc>
          <w:tcPr>
            <w:tcW w:w="1111"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0,15</w:t>
            </w:r>
          </w:p>
        </w:tc>
        <w:tc>
          <w:tcPr>
            <w:tcW w:w="1778"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0,3</w:t>
            </w:r>
          </w:p>
        </w:tc>
      </w:tr>
      <w:tr w:rsidR="00B93D1A" w:rsidRPr="006B5F78" w:rsidTr="00BA419C">
        <w:trPr>
          <w:trHeight w:hRule="exact" w:val="432"/>
        </w:trPr>
        <w:tc>
          <w:tcPr>
            <w:tcW w:w="1333"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SO2</w:t>
            </w:r>
          </w:p>
        </w:tc>
        <w:tc>
          <w:tcPr>
            <w:tcW w:w="778" w:type="pct"/>
            <w:vAlign w:val="center"/>
          </w:tcPr>
          <w:p w:rsidR="00C77F10" w:rsidRPr="006B5F78" w:rsidRDefault="00C77F10" w:rsidP="004D73AB">
            <w:pPr>
              <w:spacing w:line="288" w:lineRule="auto"/>
              <w:jc w:val="both"/>
              <w:rPr>
                <w:b w:val="0"/>
                <w:bCs w:val="0"/>
                <w:spacing w:val="-1"/>
                <w:sz w:val="24"/>
                <w:szCs w:val="28"/>
                <w:lang w:val="de-DE"/>
              </w:rPr>
            </w:pPr>
            <w:r w:rsidRPr="006B5F78">
              <w:rPr>
                <w:b w:val="0"/>
                <w:bCs w:val="0"/>
                <w:spacing w:val="-1"/>
                <w:sz w:val="24"/>
                <w:szCs w:val="28"/>
                <w:lang w:val="de-DE"/>
              </w:rPr>
              <w:t>mg/m3</w:t>
            </w:r>
          </w:p>
        </w:tc>
        <w:tc>
          <w:tcPr>
            <w:tcW w:w="1111"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0,15</w:t>
            </w:r>
          </w:p>
        </w:tc>
        <w:tc>
          <w:tcPr>
            <w:tcW w:w="1778"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0,35</w:t>
            </w:r>
          </w:p>
        </w:tc>
      </w:tr>
      <w:tr w:rsidR="00B93D1A" w:rsidRPr="006B5F78" w:rsidTr="00BA419C">
        <w:trPr>
          <w:trHeight w:hRule="exact" w:val="432"/>
        </w:trPr>
        <w:tc>
          <w:tcPr>
            <w:tcW w:w="1333"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CO</w:t>
            </w:r>
          </w:p>
        </w:tc>
        <w:tc>
          <w:tcPr>
            <w:tcW w:w="778" w:type="pct"/>
            <w:vAlign w:val="center"/>
          </w:tcPr>
          <w:p w:rsidR="00C77F10" w:rsidRPr="006B5F78" w:rsidRDefault="00C77F10" w:rsidP="004D73AB">
            <w:pPr>
              <w:spacing w:line="288" w:lineRule="auto"/>
              <w:jc w:val="both"/>
              <w:rPr>
                <w:b w:val="0"/>
                <w:bCs w:val="0"/>
                <w:spacing w:val="-1"/>
                <w:sz w:val="24"/>
                <w:szCs w:val="28"/>
                <w:lang w:val="de-DE"/>
              </w:rPr>
            </w:pPr>
            <w:r w:rsidRPr="006B5F78">
              <w:rPr>
                <w:b w:val="0"/>
                <w:bCs w:val="0"/>
                <w:spacing w:val="-1"/>
                <w:sz w:val="24"/>
                <w:szCs w:val="28"/>
                <w:lang w:val="de-DE"/>
              </w:rPr>
              <w:t>mg/m3</w:t>
            </w:r>
          </w:p>
        </w:tc>
        <w:tc>
          <w:tcPr>
            <w:tcW w:w="1111"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21,5</w:t>
            </w:r>
          </w:p>
        </w:tc>
        <w:tc>
          <w:tcPr>
            <w:tcW w:w="1778"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30</w:t>
            </w:r>
          </w:p>
        </w:tc>
      </w:tr>
    </w:tbl>
    <w:p w:rsidR="00C77F10" w:rsidRPr="006B5F78" w:rsidRDefault="00C77F10" w:rsidP="0065420E">
      <w:pPr>
        <w:spacing w:line="288" w:lineRule="auto"/>
        <w:rPr>
          <w:b w:val="0"/>
          <w:bCs w:val="0"/>
          <w:i/>
          <w:spacing w:val="-1"/>
          <w:szCs w:val="28"/>
          <w:lang w:val="de-DE"/>
        </w:rPr>
      </w:pPr>
      <w:r w:rsidRPr="006B5F78">
        <w:rPr>
          <w:b w:val="0"/>
          <w:bCs w:val="0"/>
          <w:i/>
          <w:spacing w:val="-1"/>
          <w:szCs w:val="28"/>
          <w:lang w:val="de-DE"/>
        </w:rPr>
        <w:t>(Nguồn: Sở Tài nguyên và Môi trường tỉnh Hà Tĩnh. Địa điểm đo: xã Kỳ Thịnh)</w:t>
      </w:r>
    </w:p>
    <w:p w:rsidR="00C77F10" w:rsidRPr="006B5F78" w:rsidRDefault="00C77F10" w:rsidP="0065420E">
      <w:pPr>
        <w:spacing w:line="288" w:lineRule="auto"/>
        <w:ind w:firstLine="567"/>
        <w:jc w:val="both"/>
        <w:rPr>
          <w:b w:val="0"/>
          <w:bCs w:val="0"/>
          <w:spacing w:val="-1"/>
          <w:szCs w:val="28"/>
          <w:lang w:val="de-DE"/>
        </w:rPr>
      </w:pPr>
      <w:r w:rsidRPr="006B5F78">
        <w:rPr>
          <w:b w:val="0"/>
          <w:bCs w:val="0"/>
          <w:spacing w:val="-1"/>
          <w:szCs w:val="28"/>
          <w:lang w:val="de-DE"/>
        </w:rPr>
        <w:lastRenderedPageBreak/>
        <w:t>Như vậy, chất lượng không khí khu vực nhìn chung còn khá sạch. Nồng độ bụi, CO2, SO2,…đều ở dưới mức độ cho phép so với QCVN 05:2009/BTNMT về chất lượng không khí xung quanh.</w:t>
      </w:r>
    </w:p>
    <w:p w:rsidR="0099793A" w:rsidRPr="006B5F78" w:rsidRDefault="0099793A" w:rsidP="002E64DE">
      <w:pPr>
        <w:pStyle w:val="3"/>
        <w:spacing w:line="288" w:lineRule="auto"/>
        <w:ind w:firstLine="567"/>
        <w:outlineLvl w:val="1"/>
        <w:rPr>
          <w:color w:val="auto"/>
          <w:lang w:val="vi-VN"/>
        </w:rPr>
      </w:pPr>
      <w:bookmarkStart w:id="90" w:name="_Toc75446600"/>
      <w:bookmarkStart w:id="91" w:name="_Toc75446703"/>
      <w:bookmarkStart w:id="92" w:name="_Toc75446806"/>
      <w:r w:rsidRPr="006B5F78">
        <w:rPr>
          <w:color w:val="auto"/>
          <w:lang w:val="vi-VN"/>
        </w:rPr>
        <w:t>1.3.3. Môi trường đất</w:t>
      </w:r>
      <w:bookmarkEnd w:id="90"/>
      <w:bookmarkEnd w:id="91"/>
      <w:bookmarkEnd w:id="92"/>
    </w:p>
    <w:p w:rsidR="00C77F10" w:rsidRPr="006B5F78" w:rsidRDefault="00C77F10" w:rsidP="0065420E">
      <w:pPr>
        <w:spacing w:line="288" w:lineRule="auto"/>
        <w:ind w:firstLine="567"/>
        <w:jc w:val="both"/>
        <w:rPr>
          <w:b w:val="0"/>
          <w:bCs w:val="0"/>
          <w:spacing w:val="-1"/>
          <w:szCs w:val="28"/>
          <w:lang w:val="de-DE"/>
        </w:rPr>
      </w:pPr>
      <w:bookmarkStart w:id="93" w:name="_Toc58220693"/>
      <w:r w:rsidRPr="006B5F78">
        <w:rPr>
          <w:b w:val="0"/>
          <w:bCs w:val="0"/>
          <w:spacing w:val="-1"/>
          <w:szCs w:val="28"/>
          <w:lang w:val="de-DE"/>
        </w:rPr>
        <w:t>Đây là vùng có diện tích hẹp, song địa hình khá phức tạp, chủ yếu là đồi và nằm trong vùng có lượng mưa lớn, đất dễ bị xói mòn, rửa trôi. Đất ở đây khá đa dạng: đất cát, trầm tích chủ yếu là deluvi, eluvi nằm bên sườn đồng bán sơn địa. Đất canh tác chính là đất pha cát nghèo dinh dưỡng, trồng lúa cho năng suất không cao.</w:t>
      </w:r>
    </w:p>
    <w:p w:rsidR="00C77F10" w:rsidRPr="006B5F78" w:rsidRDefault="00C77F10" w:rsidP="0065420E">
      <w:pPr>
        <w:spacing w:line="288" w:lineRule="auto"/>
        <w:ind w:firstLine="567"/>
        <w:jc w:val="center"/>
        <w:rPr>
          <w:bCs w:val="0"/>
          <w:spacing w:val="-1"/>
          <w:szCs w:val="28"/>
          <w:lang w:val="de-DE"/>
        </w:rPr>
      </w:pPr>
      <w:bookmarkStart w:id="94" w:name="_Toc336348703"/>
      <w:r w:rsidRPr="006B5F78">
        <w:rPr>
          <w:bCs w:val="0"/>
          <w:spacing w:val="-1"/>
          <w:szCs w:val="28"/>
          <w:lang w:val="de-DE"/>
        </w:rPr>
        <w:t xml:space="preserve">Bảng </w:t>
      </w:r>
      <w:r w:rsidR="004D73AB" w:rsidRPr="006B5F78">
        <w:rPr>
          <w:bCs w:val="0"/>
          <w:spacing w:val="-1"/>
          <w:szCs w:val="28"/>
          <w:lang w:val="de-DE"/>
        </w:rPr>
        <w:t>4</w:t>
      </w:r>
      <w:r w:rsidRPr="006B5F78">
        <w:rPr>
          <w:bCs w:val="0"/>
          <w:spacing w:val="-1"/>
          <w:szCs w:val="28"/>
          <w:lang w:val="de-DE"/>
        </w:rPr>
        <w:t>: Chất lượng môi trường đất</w:t>
      </w:r>
      <w:bookmarkEnd w:id="9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4"/>
        <w:gridCol w:w="3097"/>
        <w:gridCol w:w="3097"/>
      </w:tblGrid>
      <w:tr w:rsidR="0065420E" w:rsidRPr="006B5F78" w:rsidTr="00BA419C">
        <w:trPr>
          <w:trHeight w:hRule="exact" w:val="432"/>
          <w:jc w:val="center"/>
        </w:trPr>
        <w:tc>
          <w:tcPr>
            <w:tcW w:w="1666"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Chỉ tiêu phân tích</w:t>
            </w:r>
          </w:p>
        </w:tc>
        <w:tc>
          <w:tcPr>
            <w:tcW w:w="1667"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ĐV đo</w:t>
            </w:r>
          </w:p>
        </w:tc>
        <w:tc>
          <w:tcPr>
            <w:tcW w:w="1667" w:type="pct"/>
            <w:vAlign w:val="center"/>
          </w:tcPr>
          <w:p w:rsidR="00C77F10" w:rsidRPr="006B5F78" w:rsidRDefault="00C77F10" w:rsidP="0065420E">
            <w:pPr>
              <w:spacing w:line="288" w:lineRule="auto"/>
              <w:jc w:val="center"/>
              <w:rPr>
                <w:bCs w:val="0"/>
                <w:spacing w:val="-1"/>
                <w:sz w:val="24"/>
                <w:szCs w:val="28"/>
                <w:lang w:val="de-DE"/>
              </w:rPr>
            </w:pPr>
            <w:r w:rsidRPr="006B5F78">
              <w:rPr>
                <w:bCs w:val="0"/>
                <w:spacing w:val="-1"/>
                <w:sz w:val="24"/>
                <w:szCs w:val="28"/>
                <w:lang w:val="de-DE"/>
              </w:rPr>
              <w:t>Kết quả</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pH (KCl)</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4,22</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C hữu cơ</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2,6</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N tổng số</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0,20</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P205</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0,11</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P205 dễ tiêu</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mg/100g</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2,0</w:t>
            </w:r>
          </w:p>
        </w:tc>
      </w:tr>
      <w:tr w:rsidR="0065420E" w:rsidRPr="006B5F78" w:rsidTr="00BA419C">
        <w:trPr>
          <w:trHeight w:hRule="exact" w:val="432"/>
          <w:jc w:val="center"/>
        </w:trPr>
        <w:tc>
          <w:tcPr>
            <w:tcW w:w="1666"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K20 dễ tiêu</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mg/100g</w:t>
            </w:r>
          </w:p>
        </w:tc>
        <w:tc>
          <w:tcPr>
            <w:tcW w:w="1667" w:type="pct"/>
            <w:vAlign w:val="center"/>
          </w:tcPr>
          <w:p w:rsidR="00C77F10" w:rsidRPr="006B5F78" w:rsidRDefault="00C77F10" w:rsidP="0065420E">
            <w:pPr>
              <w:spacing w:line="288" w:lineRule="auto"/>
              <w:ind w:firstLine="567"/>
              <w:jc w:val="both"/>
              <w:rPr>
                <w:b w:val="0"/>
                <w:bCs w:val="0"/>
                <w:spacing w:val="-1"/>
                <w:sz w:val="24"/>
                <w:szCs w:val="28"/>
                <w:lang w:val="de-DE"/>
              </w:rPr>
            </w:pPr>
            <w:r w:rsidRPr="006B5F78">
              <w:rPr>
                <w:b w:val="0"/>
                <w:bCs w:val="0"/>
                <w:spacing w:val="-1"/>
                <w:sz w:val="24"/>
                <w:szCs w:val="28"/>
                <w:lang w:val="de-DE"/>
              </w:rPr>
              <w:t>3,5</w:t>
            </w:r>
          </w:p>
        </w:tc>
      </w:tr>
    </w:tbl>
    <w:p w:rsidR="00C77F10" w:rsidRPr="006B5F78" w:rsidRDefault="00C77F10" w:rsidP="0065420E">
      <w:pPr>
        <w:spacing w:line="288" w:lineRule="auto"/>
        <w:jc w:val="center"/>
        <w:rPr>
          <w:b w:val="0"/>
          <w:bCs w:val="0"/>
          <w:i/>
          <w:spacing w:val="-1"/>
          <w:szCs w:val="28"/>
          <w:lang w:val="de-DE"/>
        </w:rPr>
      </w:pPr>
      <w:r w:rsidRPr="006B5F78">
        <w:rPr>
          <w:b w:val="0"/>
          <w:bCs w:val="0"/>
          <w:i/>
          <w:spacing w:val="-1"/>
          <w:szCs w:val="28"/>
          <w:lang w:val="de-DE"/>
        </w:rPr>
        <w:t>(Nguồn: Sở Tài nguyên và Môi trường tỉnh Hà Tĩnh. Địa điểm đo: xã Kỳ Thịnh)</w:t>
      </w:r>
    </w:p>
    <w:p w:rsidR="00D5755E" w:rsidRPr="006B5F78" w:rsidRDefault="00D5755E" w:rsidP="002E64DE">
      <w:pPr>
        <w:pStyle w:val="3"/>
        <w:spacing w:line="288" w:lineRule="auto"/>
        <w:ind w:firstLine="567"/>
        <w:outlineLvl w:val="1"/>
        <w:rPr>
          <w:color w:val="auto"/>
          <w:lang w:val="vi-VN"/>
        </w:rPr>
      </w:pPr>
      <w:bookmarkStart w:id="95" w:name="_Toc75446601"/>
      <w:bookmarkStart w:id="96" w:name="_Toc75446704"/>
      <w:bookmarkStart w:id="97" w:name="_Toc75446807"/>
      <w:r w:rsidRPr="006B5F78">
        <w:rPr>
          <w:color w:val="auto"/>
          <w:lang w:val="vi-VN"/>
        </w:rPr>
        <w:t>1.3.4. Hệ sinh thái và đa dạng sinh học:</w:t>
      </w:r>
      <w:bookmarkEnd w:id="95"/>
      <w:bookmarkEnd w:id="96"/>
      <w:bookmarkEnd w:id="97"/>
    </w:p>
    <w:p w:rsidR="00460A25" w:rsidRPr="006B5F78" w:rsidRDefault="00460A25" w:rsidP="0065420E">
      <w:pPr>
        <w:spacing w:line="288" w:lineRule="auto"/>
        <w:ind w:firstLine="567"/>
        <w:jc w:val="both"/>
        <w:rPr>
          <w:b w:val="0"/>
          <w:bCs w:val="0"/>
          <w:spacing w:val="-1"/>
          <w:szCs w:val="28"/>
          <w:lang w:val="de-DE"/>
        </w:rPr>
      </w:pPr>
      <w:r w:rsidRPr="006B5F78">
        <w:rPr>
          <w:b w:val="0"/>
          <w:bCs w:val="0"/>
          <w:spacing w:val="-1"/>
          <w:szCs w:val="28"/>
          <w:lang w:val="de-DE"/>
        </w:rPr>
        <w:t>Rừng nguyên sinh đã bị biến mất do chiến tranh và các hoạt động khai thác của con người</w:t>
      </w:r>
    </w:p>
    <w:p w:rsidR="00D5755E" w:rsidRPr="006B5F78" w:rsidRDefault="00D5755E" w:rsidP="0065420E">
      <w:pPr>
        <w:spacing w:line="288" w:lineRule="auto"/>
        <w:ind w:firstLine="567"/>
        <w:jc w:val="both"/>
        <w:rPr>
          <w:b w:val="0"/>
          <w:bCs w:val="0"/>
          <w:spacing w:val="-1"/>
          <w:szCs w:val="28"/>
          <w:lang w:val="de-DE"/>
        </w:rPr>
      </w:pPr>
      <w:r w:rsidRPr="006B5F78">
        <w:rPr>
          <w:b w:val="0"/>
          <w:bCs w:val="0"/>
          <w:spacing w:val="-1"/>
          <w:szCs w:val="28"/>
          <w:lang w:val="de-DE"/>
        </w:rPr>
        <w:t>Hiện tại, trên địa bàn Thị xã Kỳ Anh có 3 loại thảm thực vật: thảm thực vật vùng bãi triều, thảm thực hệ sinh thái nông nghiệp và thảm thực vật khu đồi núi. Trên lớp đất rừng cũ, người dân đã khai khẩn làm nơi cư trú và đất canh tác.</w:t>
      </w:r>
    </w:p>
    <w:p w:rsidR="00D5755E" w:rsidRPr="006B5F78" w:rsidRDefault="00D5755E" w:rsidP="0065420E">
      <w:pPr>
        <w:spacing w:line="288" w:lineRule="auto"/>
        <w:ind w:firstLine="567"/>
        <w:jc w:val="both"/>
        <w:rPr>
          <w:b w:val="0"/>
          <w:bCs w:val="0"/>
          <w:spacing w:val="-1"/>
          <w:szCs w:val="28"/>
          <w:lang w:val="de-DE"/>
        </w:rPr>
      </w:pPr>
      <w:r w:rsidRPr="006B5F78">
        <w:rPr>
          <w:b w:val="0"/>
          <w:bCs w:val="0"/>
          <w:spacing w:val="-1"/>
          <w:szCs w:val="28"/>
          <w:lang w:val="de-DE"/>
        </w:rPr>
        <w:t>Vùng đất ngập nước, các khu vực cửa sông là nơi tập trung đa dạng sinh học và thường rất nhạy cảm với các tác nhân gây ô nhiễm. Có thể nhận thấy rằng khu đất ngập nước từ Bắc Cửa Khẩu đến Cửa Sót, khu bãi triều giữa mũi Ròn Con và mũi Ròn Lớn nơi có sinh khối lớn đem lại giá trị kinh tế cho khu vực. Phía Nam Sơn Dương và xã Kỳ Ninh là nơi có tiềm năng du lịch, bãi tắm là những khu vực nhạy cảm trong vùng nghiên cứu.</w:t>
      </w:r>
    </w:p>
    <w:p w:rsidR="00D5755E" w:rsidRPr="006B5F78" w:rsidRDefault="00D5755E" w:rsidP="002E64DE">
      <w:pPr>
        <w:pStyle w:val="3"/>
        <w:spacing w:line="288" w:lineRule="auto"/>
        <w:ind w:firstLine="567"/>
        <w:outlineLvl w:val="1"/>
        <w:rPr>
          <w:color w:val="auto"/>
          <w:lang w:val="vi-VN"/>
        </w:rPr>
      </w:pPr>
      <w:bookmarkStart w:id="98" w:name="_Toc75446602"/>
      <w:bookmarkStart w:id="99" w:name="_Toc75446705"/>
      <w:bookmarkStart w:id="100" w:name="_Toc75446808"/>
      <w:r w:rsidRPr="006B5F78">
        <w:rPr>
          <w:color w:val="auto"/>
          <w:lang w:val="vi-VN"/>
        </w:rPr>
        <w:t>1.3.5. Vệ sinh môi trường - Chất thải rắn</w:t>
      </w:r>
      <w:bookmarkEnd w:id="98"/>
      <w:bookmarkEnd w:id="99"/>
      <w:bookmarkEnd w:id="100"/>
    </w:p>
    <w:p w:rsidR="00D5755E" w:rsidRPr="006B5F78" w:rsidRDefault="00D5755E" w:rsidP="0065420E">
      <w:pPr>
        <w:spacing w:line="288" w:lineRule="auto"/>
        <w:ind w:firstLine="567"/>
        <w:jc w:val="both"/>
        <w:rPr>
          <w:b w:val="0"/>
          <w:noProof/>
          <w:szCs w:val="28"/>
          <w:lang w:val="da-DK"/>
        </w:rPr>
      </w:pPr>
      <w:r w:rsidRPr="006B5F78">
        <w:rPr>
          <w:b w:val="0"/>
          <w:noProof/>
          <w:szCs w:val="28"/>
          <w:lang w:val="da-DK"/>
        </w:rPr>
        <w:t xml:space="preserve">Hiện tại, tổng lượng chất thải rắn phát sinh khoảng 12.881 tấn/năm (trong đó: chất thải rắn sinh hoạt 12.335 tấn/năm, chất thải rắn công nghiệp 453 tấn/năm, chất thải nguy hại 92 tấn/năm). Chất thải rắn sinh hoạt được các doanh nghiệp phường, xã, thu gom và hợp đồng với đơn vị thu gom vận chuyển về Nhà máy xử lý rác thải của Công ty TNHH Phú Hà tại xã Kỳ Tân, huyện Kỳ Anh. Chất thải rắn nguy hại được các doanh nghiệp hợp đồng với các đơn vị đủ điều </w:t>
      </w:r>
      <w:r w:rsidRPr="006B5F78">
        <w:rPr>
          <w:b w:val="0"/>
          <w:noProof/>
          <w:szCs w:val="28"/>
          <w:lang w:val="da-DK"/>
        </w:rPr>
        <w:lastRenderedPageBreak/>
        <w:t>kiện vận chuyển và xử lý theo quy định. Tỷ lệ rác thải phát sinh được thu gom và xử lý ước đạt 85%. Tuy nhiên, do việc thu gom chưa kịp thời nên trong Khu kinh tế còn xẩy ra tình trạng rác thải bị ứ đọng nhiều nơi, đặc biệt một số vị trí dọc Quốc lộ 1, ảnh hưởng đến môi trường và làm mất mỹ quan Khu kinh tế.</w:t>
      </w:r>
    </w:p>
    <w:p w:rsidR="0099793A" w:rsidRPr="006B5F78" w:rsidRDefault="0099793A" w:rsidP="002E64DE">
      <w:pPr>
        <w:pStyle w:val="2"/>
        <w:spacing w:line="288" w:lineRule="auto"/>
        <w:ind w:firstLine="567"/>
        <w:outlineLvl w:val="0"/>
        <w:rPr>
          <w:color w:val="auto"/>
          <w:lang w:val="pt-BR"/>
        </w:rPr>
      </w:pPr>
      <w:bookmarkStart w:id="101" w:name="_Toc75446603"/>
      <w:bookmarkStart w:id="102" w:name="_Toc75446706"/>
      <w:bookmarkStart w:id="103" w:name="_Toc75446809"/>
      <w:r w:rsidRPr="006B5F78">
        <w:rPr>
          <w:color w:val="auto"/>
          <w:lang w:val="pt-BR"/>
        </w:rPr>
        <w:t>II. THỰC TRẠNG PHÁT TRIỂN KINH TẾ, XÃ HỘI</w:t>
      </w:r>
      <w:bookmarkEnd w:id="93"/>
      <w:bookmarkEnd w:id="101"/>
      <w:bookmarkEnd w:id="102"/>
      <w:bookmarkEnd w:id="103"/>
      <w:r w:rsidRPr="006B5F78">
        <w:rPr>
          <w:color w:val="auto"/>
          <w:lang w:val="pt-BR"/>
        </w:rPr>
        <w:t xml:space="preserve"> </w:t>
      </w:r>
    </w:p>
    <w:p w:rsidR="0099793A" w:rsidRPr="006B5F78" w:rsidRDefault="0099793A" w:rsidP="002E64DE">
      <w:pPr>
        <w:pStyle w:val="2"/>
        <w:spacing w:line="288" w:lineRule="auto"/>
        <w:ind w:firstLine="567"/>
        <w:outlineLvl w:val="0"/>
        <w:rPr>
          <w:color w:val="auto"/>
          <w:lang w:val="pt-BR"/>
        </w:rPr>
      </w:pPr>
      <w:bookmarkStart w:id="104" w:name="_Toc58220694"/>
      <w:bookmarkStart w:id="105" w:name="_Toc75446604"/>
      <w:bookmarkStart w:id="106" w:name="_Toc75446707"/>
      <w:bookmarkStart w:id="107" w:name="_Toc75446810"/>
      <w:r w:rsidRPr="006B5F78">
        <w:rPr>
          <w:color w:val="auto"/>
          <w:lang w:val="pt-BR"/>
        </w:rPr>
        <w:t>2.1. Phân tích khái quát thực trạng phát triển kinh tế - xã hội</w:t>
      </w:r>
      <w:bookmarkEnd w:id="104"/>
      <w:bookmarkEnd w:id="105"/>
      <w:bookmarkEnd w:id="106"/>
      <w:bookmarkEnd w:id="107"/>
    </w:p>
    <w:p w:rsidR="003F314A" w:rsidRPr="006B5F78" w:rsidRDefault="003F314A" w:rsidP="002E64DE">
      <w:pPr>
        <w:pStyle w:val="3"/>
        <w:spacing w:line="288" w:lineRule="auto"/>
        <w:ind w:firstLine="567"/>
        <w:outlineLvl w:val="0"/>
        <w:rPr>
          <w:color w:val="auto"/>
          <w:lang w:val="pt-BR"/>
        </w:rPr>
      </w:pPr>
      <w:bookmarkStart w:id="108" w:name="_Toc75446605"/>
      <w:bookmarkStart w:id="109" w:name="_Toc75446708"/>
      <w:bookmarkStart w:id="110" w:name="_Toc75446811"/>
      <w:r w:rsidRPr="006B5F78">
        <w:rPr>
          <w:color w:val="auto"/>
          <w:lang w:val="pt-BR"/>
        </w:rPr>
        <w:t>2.1.1. Tăng trưởng kinh tế</w:t>
      </w:r>
      <w:bookmarkEnd w:id="108"/>
      <w:bookmarkEnd w:id="109"/>
      <w:bookmarkEnd w:id="110"/>
    </w:p>
    <w:p w:rsidR="003F314A" w:rsidRPr="006B5F78" w:rsidRDefault="003F314A" w:rsidP="002E64DE">
      <w:pPr>
        <w:pStyle w:val="2"/>
        <w:spacing w:line="288" w:lineRule="auto"/>
        <w:ind w:firstLine="567"/>
        <w:outlineLvl w:val="0"/>
        <w:rPr>
          <w:b w:val="0"/>
          <w:bCs/>
          <w:lang w:val="pt-BR"/>
        </w:rPr>
      </w:pPr>
      <w:bookmarkStart w:id="111" w:name="_Toc75446606"/>
      <w:bookmarkStart w:id="112" w:name="_Toc75446709"/>
      <w:bookmarkStart w:id="113" w:name="_Toc75446812"/>
      <w:r w:rsidRPr="006B5F78">
        <w:rPr>
          <w:b w:val="0"/>
          <w:bCs/>
          <w:lang w:val="pt-BR"/>
        </w:rPr>
        <w:t>Tổng giá trị sản xuất các ngành (GTSX - giá so sánh 201</w:t>
      </w:r>
      <w:r w:rsidR="009B3ABD" w:rsidRPr="006B5F78">
        <w:rPr>
          <w:b w:val="0"/>
          <w:bCs/>
          <w:lang w:val="pt-BR"/>
        </w:rPr>
        <w:t>5</w:t>
      </w:r>
      <w:r w:rsidRPr="006B5F78">
        <w:rPr>
          <w:b w:val="0"/>
          <w:bCs/>
          <w:lang w:val="pt-BR"/>
        </w:rPr>
        <w:t xml:space="preserve">) tăng từ </w:t>
      </w:r>
      <w:r w:rsidR="00DB0A92" w:rsidRPr="006B5F78">
        <w:rPr>
          <w:b w:val="0"/>
          <w:bCs/>
          <w:lang w:val="pt-BR"/>
        </w:rPr>
        <w:t>17.502,5</w:t>
      </w:r>
      <w:r w:rsidRPr="006B5F78">
        <w:rPr>
          <w:b w:val="0"/>
          <w:bCs/>
          <w:lang w:val="pt-BR"/>
        </w:rPr>
        <w:t xml:space="preserve"> tỷ đồng đến năm 20</w:t>
      </w:r>
      <w:r w:rsidR="008809F1" w:rsidRPr="006B5F78">
        <w:rPr>
          <w:b w:val="0"/>
          <w:bCs/>
          <w:lang w:val="pt-BR"/>
        </w:rPr>
        <w:t>20</w:t>
      </w:r>
      <w:r w:rsidRPr="006B5F78">
        <w:rPr>
          <w:b w:val="0"/>
          <w:bCs/>
          <w:lang w:val="pt-BR"/>
        </w:rPr>
        <w:t xml:space="preserve"> đạt </w:t>
      </w:r>
      <w:r w:rsidR="00DB0A92" w:rsidRPr="006B5F78">
        <w:rPr>
          <w:b w:val="0"/>
          <w:bCs/>
          <w:lang w:val="pt-BR"/>
        </w:rPr>
        <w:t>37.045,4</w:t>
      </w:r>
      <w:r w:rsidRPr="006B5F78">
        <w:rPr>
          <w:b w:val="0"/>
          <w:bCs/>
          <w:lang w:val="pt-BR"/>
        </w:rPr>
        <w:t xml:space="preserve"> tỷ đồng, tốc độ tăng bình quân giai đoạn 201</w:t>
      </w:r>
      <w:r w:rsidR="009B3ABD" w:rsidRPr="006B5F78">
        <w:rPr>
          <w:b w:val="0"/>
          <w:bCs/>
          <w:lang w:val="pt-BR"/>
        </w:rPr>
        <w:t>5</w:t>
      </w:r>
      <w:r w:rsidRPr="006B5F78">
        <w:rPr>
          <w:b w:val="0"/>
          <w:bCs/>
          <w:lang w:val="pt-BR"/>
        </w:rPr>
        <w:t xml:space="preserve"> - 20</w:t>
      </w:r>
      <w:r w:rsidR="009B3ABD" w:rsidRPr="006B5F78">
        <w:rPr>
          <w:b w:val="0"/>
          <w:bCs/>
          <w:lang w:val="pt-BR"/>
        </w:rPr>
        <w:t>20</w:t>
      </w:r>
      <w:r w:rsidRPr="006B5F78">
        <w:rPr>
          <w:b w:val="0"/>
          <w:bCs/>
          <w:lang w:val="pt-BR"/>
        </w:rPr>
        <w:t xml:space="preserve"> đạt </w:t>
      </w:r>
      <w:r w:rsidR="00DB0A92" w:rsidRPr="006B5F78">
        <w:rPr>
          <w:b w:val="0"/>
          <w:bCs/>
          <w:lang w:val="pt-BR"/>
        </w:rPr>
        <w:t>15,5</w:t>
      </w:r>
      <w:r w:rsidRPr="006B5F78">
        <w:rPr>
          <w:b w:val="0"/>
          <w:bCs/>
          <w:lang w:val="pt-BR"/>
        </w:rPr>
        <w:t xml:space="preserve"> %/năm trong đó:</w:t>
      </w:r>
      <w:bookmarkEnd w:id="111"/>
      <w:bookmarkEnd w:id="112"/>
      <w:bookmarkEnd w:id="113"/>
    </w:p>
    <w:p w:rsidR="003F314A" w:rsidRPr="006B5F78" w:rsidRDefault="003F314A"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GTSX ngành nông lâm nghiệp và thủy sản tăng từ </w:t>
      </w:r>
      <w:r w:rsidR="00B50DDB" w:rsidRPr="006B5F78">
        <w:rPr>
          <w:b w:val="0"/>
          <w:bCs w:val="0"/>
          <w:spacing w:val="-1"/>
          <w:szCs w:val="28"/>
          <w:lang w:val="pt-BR"/>
        </w:rPr>
        <w:t>480,480</w:t>
      </w:r>
      <w:r w:rsidRPr="006B5F78">
        <w:rPr>
          <w:b w:val="0"/>
          <w:bCs w:val="0"/>
          <w:spacing w:val="-1"/>
          <w:szCs w:val="28"/>
          <w:lang w:val="pt-BR"/>
        </w:rPr>
        <w:t xml:space="preserve"> tỷ đồng năm  201</w:t>
      </w:r>
      <w:r w:rsidR="007339FB" w:rsidRPr="006B5F78">
        <w:rPr>
          <w:b w:val="0"/>
          <w:bCs w:val="0"/>
          <w:spacing w:val="-1"/>
          <w:szCs w:val="28"/>
          <w:lang w:val="pt-BR"/>
        </w:rPr>
        <w:t>0</w:t>
      </w:r>
      <w:r w:rsidRPr="006B5F78">
        <w:rPr>
          <w:b w:val="0"/>
          <w:bCs w:val="0"/>
          <w:spacing w:val="-1"/>
          <w:szCs w:val="28"/>
          <w:lang w:val="pt-BR"/>
        </w:rPr>
        <w:t>, đến năm 20</w:t>
      </w:r>
      <w:r w:rsidR="007339FB" w:rsidRPr="006B5F78">
        <w:rPr>
          <w:b w:val="0"/>
          <w:bCs w:val="0"/>
          <w:spacing w:val="-1"/>
          <w:szCs w:val="28"/>
          <w:lang w:val="pt-BR"/>
        </w:rPr>
        <w:t>19</w:t>
      </w:r>
      <w:r w:rsidRPr="006B5F78">
        <w:rPr>
          <w:b w:val="0"/>
          <w:bCs w:val="0"/>
          <w:spacing w:val="-1"/>
          <w:szCs w:val="28"/>
          <w:lang w:val="pt-BR"/>
        </w:rPr>
        <w:t xml:space="preserve"> đạt </w:t>
      </w:r>
      <w:r w:rsidR="00B50DDB" w:rsidRPr="006B5F78">
        <w:rPr>
          <w:b w:val="0"/>
          <w:bCs w:val="0"/>
          <w:spacing w:val="-1"/>
          <w:szCs w:val="28"/>
          <w:lang w:val="pt-BR"/>
        </w:rPr>
        <w:t>808,183</w:t>
      </w:r>
      <w:r w:rsidRPr="006B5F78">
        <w:rPr>
          <w:b w:val="0"/>
          <w:bCs w:val="0"/>
          <w:spacing w:val="-1"/>
          <w:szCs w:val="28"/>
          <w:lang w:val="pt-BR"/>
        </w:rPr>
        <w:t xml:space="preserve"> tỷ đồng; tốc độ tăng </w:t>
      </w:r>
      <w:r w:rsidR="007339FB" w:rsidRPr="006B5F78">
        <w:rPr>
          <w:b w:val="0"/>
          <w:bCs w:val="0"/>
          <w:spacing w:val="-1"/>
          <w:szCs w:val="28"/>
          <w:lang w:val="pt-BR"/>
        </w:rPr>
        <w:t>trưởng đạt</w:t>
      </w:r>
      <w:r w:rsidRPr="006B5F78">
        <w:rPr>
          <w:b w:val="0"/>
          <w:bCs w:val="0"/>
          <w:spacing w:val="-1"/>
          <w:szCs w:val="28"/>
          <w:lang w:val="pt-BR"/>
        </w:rPr>
        <w:t xml:space="preserve"> </w:t>
      </w:r>
      <w:r w:rsidR="007339FB" w:rsidRPr="006B5F78">
        <w:rPr>
          <w:b w:val="0"/>
          <w:bCs w:val="0"/>
          <w:spacing w:val="-1"/>
          <w:szCs w:val="28"/>
          <w:lang w:val="pt-BR"/>
        </w:rPr>
        <w:t>4,08</w:t>
      </w:r>
      <w:r w:rsidRPr="006B5F78">
        <w:rPr>
          <w:b w:val="0"/>
          <w:bCs w:val="0"/>
          <w:spacing w:val="-1"/>
          <w:szCs w:val="28"/>
          <w:lang w:val="pt-BR"/>
        </w:rPr>
        <w:t xml:space="preserve"> %/năm.</w:t>
      </w:r>
    </w:p>
    <w:p w:rsidR="003F314A" w:rsidRPr="006B5F78" w:rsidRDefault="003F314A"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GTSX ngành công nghiệp và xây dựng tăng từ </w:t>
      </w:r>
      <w:r w:rsidR="007339FB" w:rsidRPr="006B5F78">
        <w:rPr>
          <w:b w:val="0"/>
          <w:bCs w:val="0"/>
          <w:spacing w:val="-1"/>
          <w:szCs w:val="28"/>
          <w:lang w:val="pt-BR"/>
        </w:rPr>
        <w:t>8.866,57</w:t>
      </w:r>
      <w:r w:rsidRPr="006B5F78">
        <w:rPr>
          <w:b w:val="0"/>
          <w:bCs w:val="0"/>
          <w:spacing w:val="-1"/>
          <w:szCs w:val="28"/>
          <w:lang w:val="pt-BR"/>
        </w:rPr>
        <w:t xml:space="preserve"> tỷ đồng năm 201</w:t>
      </w:r>
      <w:r w:rsidR="007339FB" w:rsidRPr="006B5F78">
        <w:rPr>
          <w:b w:val="0"/>
          <w:bCs w:val="0"/>
          <w:spacing w:val="-1"/>
          <w:szCs w:val="28"/>
          <w:lang w:val="pt-BR"/>
        </w:rPr>
        <w:t>0</w:t>
      </w:r>
      <w:r w:rsidRPr="006B5F78">
        <w:rPr>
          <w:b w:val="0"/>
          <w:bCs w:val="0"/>
          <w:spacing w:val="-1"/>
          <w:szCs w:val="28"/>
          <w:lang w:val="pt-BR"/>
        </w:rPr>
        <w:t>, đến năm 20</w:t>
      </w:r>
      <w:r w:rsidR="007339FB" w:rsidRPr="006B5F78">
        <w:rPr>
          <w:b w:val="0"/>
          <w:bCs w:val="0"/>
          <w:spacing w:val="-1"/>
          <w:szCs w:val="28"/>
          <w:lang w:val="pt-BR"/>
        </w:rPr>
        <w:t>19</w:t>
      </w:r>
      <w:r w:rsidRPr="006B5F78">
        <w:rPr>
          <w:b w:val="0"/>
          <w:bCs w:val="0"/>
          <w:spacing w:val="-1"/>
          <w:szCs w:val="28"/>
          <w:lang w:val="pt-BR"/>
        </w:rPr>
        <w:t xml:space="preserve"> đạt </w:t>
      </w:r>
      <w:r w:rsidR="007339FB" w:rsidRPr="006B5F78">
        <w:rPr>
          <w:b w:val="0"/>
          <w:bCs w:val="0"/>
          <w:spacing w:val="-1"/>
          <w:szCs w:val="28"/>
          <w:lang w:val="pt-BR"/>
        </w:rPr>
        <w:t xml:space="preserve">13.427,93 </w:t>
      </w:r>
      <w:r w:rsidRPr="006B5F78">
        <w:rPr>
          <w:b w:val="0"/>
          <w:bCs w:val="0"/>
          <w:spacing w:val="-1"/>
          <w:szCs w:val="28"/>
          <w:lang w:val="pt-BR"/>
        </w:rPr>
        <w:t xml:space="preserve">tỷ đồng; tốc độ </w:t>
      </w:r>
      <w:r w:rsidR="007339FB" w:rsidRPr="006B5F78">
        <w:rPr>
          <w:b w:val="0"/>
          <w:bCs w:val="0"/>
          <w:spacing w:val="-1"/>
          <w:szCs w:val="28"/>
          <w:lang w:val="pt-BR"/>
        </w:rPr>
        <w:t>trưởng đạt</w:t>
      </w:r>
      <w:r w:rsidRPr="006B5F78">
        <w:rPr>
          <w:b w:val="0"/>
          <w:bCs w:val="0"/>
          <w:spacing w:val="-1"/>
          <w:szCs w:val="28"/>
          <w:lang w:val="pt-BR"/>
        </w:rPr>
        <w:t xml:space="preserve"> </w:t>
      </w:r>
      <w:r w:rsidR="007339FB" w:rsidRPr="006B5F78">
        <w:rPr>
          <w:b w:val="0"/>
          <w:bCs w:val="0"/>
          <w:spacing w:val="-1"/>
          <w:szCs w:val="28"/>
          <w:lang w:val="pt-BR"/>
        </w:rPr>
        <w:t>67,83</w:t>
      </w:r>
      <w:r w:rsidRPr="006B5F78">
        <w:rPr>
          <w:b w:val="0"/>
          <w:bCs w:val="0"/>
          <w:spacing w:val="-1"/>
          <w:szCs w:val="28"/>
          <w:lang w:val="pt-BR"/>
        </w:rPr>
        <w:t>%/năm.</w:t>
      </w:r>
    </w:p>
    <w:p w:rsidR="003F314A" w:rsidRPr="006B5F78" w:rsidRDefault="003F314A"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GTSX ngành dịch vụ tăng từ </w:t>
      </w:r>
      <w:r w:rsidR="007339FB" w:rsidRPr="006B5F78">
        <w:rPr>
          <w:b w:val="0"/>
          <w:bCs w:val="0"/>
          <w:spacing w:val="-1"/>
          <w:szCs w:val="28"/>
          <w:lang w:val="pt-BR"/>
        </w:rPr>
        <w:t>4.201,94</w:t>
      </w:r>
      <w:r w:rsidRPr="006B5F78">
        <w:rPr>
          <w:b w:val="0"/>
          <w:bCs w:val="0"/>
          <w:spacing w:val="-1"/>
          <w:szCs w:val="28"/>
          <w:lang w:val="pt-BR"/>
        </w:rPr>
        <w:t xml:space="preserve"> tỷ đồng năm 201</w:t>
      </w:r>
      <w:r w:rsidR="007339FB" w:rsidRPr="006B5F78">
        <w:rPr>
          <w:b w:val="0"/>
          <w:bCs w:val="0"/>
          <w:spacing w:val="-1"/>
          <w:szCs w:val="28"/>
          <w:lang w:val="pt-BR"/>
        </w:rPr>
        <w:t>0</w:t>
      </w:r>
      <w:r w:rsidRPr="006B5F78">
        <w:rPr>
          <w:b w:val="0"/>
          <w:bCs w:val="0"/>
          <w:spacing w:val="-1"/>
          <w:szCs w:val="28"/>
          <w:lang w:val="pt-BR"/>
        </w:rPr>
        <w:t>, đến năm 20</w:t>
      </w:r>
      <w:r w:rsidR="007339FB" w:rsidRPr="006B5F78">
        <w:rPr>
          <w:b w:val="0"/>
          <w:bCs w:val="0"/>
          <w:spacing w:val="-1"/>
          <w:szCs w:val="28"/>
          <w:lang w:val="pt-BR"/>
        </w:rPr>
        <w:t>19</w:t>
      </w:r>
      <w:r w:rsidRPr="006B5F78">
        <w:rPr>
          <w:b w:val="0"/>
          <w:bCs w:val="0"/>
          <w:spacing w:val="-1"/>
          <w:szCs w:val="28"/>
          <w:lang w:val="pt-BR"/>
        </w:rPr>
        <w:t xml:space="preserve"> đạt </w:t>
      </w:r>
      <w:r w:rsidR="007339FB" w:rsidRPr="006B5F78">
        <w:rPr>
          <w:b w:val="0"/>
          <w:bCs w:val="0"/>
          <w:spacing w:val="-1"/>
          <w:szCs w:val="28"/>
          <w:lang w:val="pt-BR"/>
        </w:rPr>
        <w:t>5.559,97</w:t>
      </w:r>
      <w:r w:rsidRPr="006B5F78">
        <w:rPr>
          <w:b w:val="0"/>
          <w:bCs w:val="0"/>
          <w:spacing w:val="-1"/>
          <w:szCs w:val="28"/>
          <w:lang w:val="pt-BR"/>
        </w:rPr>
        <w:t xml:space="preserve"> tỷ đồng; tốc độ tăng </w:t>
      </w:r>
      <w:r w:rsidR="007339FB" w:rsidRPr="006B5F78">
        <w:rPr>
          <w:b w:val="0"/>
          <w:bCs w:val="0"/>
          <w:spacing w:val="-1"/>
          <w:szCs w:val="28"/>
          <w:lang w:val="pt-BR"/>
        </w:rPr>
        <w:t>trưởng</w:t>
      </w:r>
      <w:r w:rsidRPr="006B5F78">
        <w:rPr>
          <w:b w:val="0"/>
          <w:bCs w:val="0"/>
          <w:spacing w:val="-1"/>
          <w:szCs w:val="28"/>
          <w:lang w:val="pt-BR"/>
        </w:rPr>
        <w:t xml:space="preserve"> </w:t>
      </w:r>
      <w:r w:rsidR="007339FB" w:rsidRPr="006B5F78">
        <w:rPr>
          <w:b w:val="0"/>
          <w:bCs w:val="0"/>
          <w:spacing w:val="-1"/>
          <w:szCs w:val="28"/>
          <w:lang w:val="pt-BR"/>
        </w:rPr>
        <w:t>28,09</w:t>
      </w:r>
      <w:r w:rsidRPr="006B5F78">
        <w:rPr>
          <w:b w:val="0"/>
          <w:bCs w:val="0"/>
          <w:spacing w:val="-1"/>
          <w:szCs w:val="28"/>
          <w:lang w:val="pt-BR"/>
        </w:rPr>
        <w:t>%/năm</w:t>
      </w:r>
      <w:r w:rsidR="00711FA7" w:rsidRPr="006B5F78">
        <w:rPr>
          <w:b w:val="0"/>
          <w:bCs w:val="0"/>
          <w:spacing w:val="-1"/>
          <w:szCs w:val="28"/>
          <w:lang w:val="pt-BR"/>
        </w:rPr>
        <w:t>.</w:t>
      </w:r>
    </w:p>
    <w:p w:rsidR="003F314A" w:rsidRPr="006B5F78" w:rsidRDefault="003F314A" w:rsidP="002E64DE">
      <w:pPr>
        <w:pStyle w:val="3"/>
        <w:spacing w:line="288" w:lineRule="auto"/>
        <w:ind w:firstLine="567"/>
        <w:outlineLvl w:val="0"/>
        <w:rPr>
          <w:color w:val="auto"/>
          <w:lang w:val="pt-BR"/>
        </w:rPr>
      </w:pPr>
      <w:bookmarkStart w:id="114" w:name="_Toc75446607"/>
      <w:bookmarkStart w:id="115" w:name="_Toc75446710"/>
      <w:bookmarkStart w:id="116" w:name="_Toc75446813"/>
      <w:r w:rsidRPr="006B5F78">
        <w:rPr>
          <w:color w:val="auto"/>
          <w:lang w:val="pt-BR"/>
        </w:rPr>
        <w:t>2.1.2. Cơ cấu kinh tế</w:t>
      </w:r>
      <w:bookmarkEnd w:id="114"/>
      <w:bookmarkEnd w:id="115"/>
      <w:bookmarkEnd w:id="116"/>
    </w:p>
    <w:p w:rsidR="003F314A" w:rsidRPr="006B5F78" w:rsidRDefault="003F314A"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Cơ cấu kinh tế của thị xã </w:t>
      </w:r>
      <w:r w:rsidR="00D038A9" w:rsidRPr="006B5F78">
        <w:rPr>
          <w:b w:val="0"/>
          <w:bCs w:val="0"/>
          <w:spacing w:val="-1"/>
          <w:szCs w:val="28"/>
          <w:lang w:val="pt-BR"/>
        </w:rPr>
        <w:t>Kỳ Anh</w:t>
      </w:r>
      <w:r w:rsidRPr="006B5F78">
        <w:rPr>
          <w:b w:val="0"/>
          <w:bCs w:val="0"/>
          <w:spacing w:val="-1"/>
          <w:szCs w:val="28"/>
          <w:lang w:val="pt-BR"/>
        </w:rPr>
        <w:t xml:space="preserve"> chuyển dịch theo hướng kinh tế đô thị, </w:t>
      </w:r>
      <w:r w:rsidR="00711FA7" w:rsidRPr="006B5F78">
        <w:rPr>
          <w:b w:val="0"/>
          <w:bCs w:val="0"/>
          <w:spacing w:val="-1"/>
          <w:szCs w:val="28"/>
          <w:lang w:val="pt-BR"/>
        </w:rPr>
        <w:t>t</w:t>
      </w:r>
      <w:r w:rsidRPr="006B5F78">
        <w:rPr>
          <w:b w:val="0"/>
          <w:bCs w:val="0"/>
          <w:spacing w:val="-1"/>
          <w:szCs w:val="28"/>
          <w:lang w:val="pt-BR"/>
        </w:rPr>
        <w:t xml:space="preserve">hương mại - dịch vụ luôn chiếm tỷ trọng cao trên </w:t>
      </w:r>
      <w:r w:rsidR="00B50DDB" w:rsidRPr="006B5F78">
        <w:rPr>
          <w:b w:val="0"/>
          <w:bCs w:val="0"/>
          <w:spacing w:val="-1"/>
          <w:szCs w:val="28"/>
          <w:lang w:val="pt-BR"/>
        </w:rPr>
        <w:t>82,10</w:t>
      </w:r>
      <w:r w:rsidRPr="006B5F78">
        <w:rPr>
          <w:b w:val="0"/>
          <w:bCs w:val="0"/>
          <w:spacing w:val="-1"/>
          <w:szCs w:val="28"/>
          <w:lang w:val="pt-BR"/>
        </w:rPr>
        <w:t>% tổng GTSX các ngành, tăng dần tỷ trọng ngành công nghiệp và xây dựng, giảm dần tỷ trọng ngà</w:t>
      </w:r>
      <w:r w:rsidR="00711FA7" w:rsidRPr="006B5F78">
        <w:rPr>
          <w:b w:val="0"/>
          <w:bCs w:val="0"/>
          <w:spacing w:val="-1"/>
          <w:szCs w:val="28"/>
          <w:lang w:val="pt-BR"/>
        </w:rPr>
        <w:t xml:space="preserve">nh nông lâm nghiệp và thủy sản, </w:t>
      </w:r>
      <w:r w:rsidRPr="006B5F78">
        <w:rPr>
          <w:b w:val="0"/>
          <w:bCs w:val="0"/>
          <w:spacing w:val="-1"/>
          <w:szCs w:val="28"/>
          <w:lang w:val="pt-BR"/>
        </w:rPr>
        <w:t xml:space="preserve">tuy nhiên tốc độ chuyển dịch còn chậm. </w:t>
      </w:r>
    </w:p>
    <w:p w:rsidR="00D038A9" w:rsidRPr="006B5F78" w:rsidRDefault="003F314A" w:rsidP="0065420E">
      <w:pPr>
        <w:widowControl w:val="0"/>
        <w:spacing w:line="288" w:lineRule="auto"/>
        <w:ind w:firstLine="567"/>
        <w:jc w:val="both"/>
        <w:rPr>
          <w:b w:val="0"/>
          <w:bCs w:val="0"/>
          <w:spacing w:val="-1"/>
          <w:szCs w:val="28"/>
          <w:lang w:val="pt-BR"/>
        </w:rPr>
      </w:pPr>
      <w:r w:rsidRPr="006B5F78">
        <w:rPr>
          <w:b w:val="0"/>
          <w:bCs w:val="0"/>
          <w:spacing w:val="-1"/>
          <w:szCs w:val="28"/>
          <w:lang w:val="pt-BR"/>
        </w:rPr>
        <w:t>Tốc độ tăng giá trị sản xuất (theo giá so sánh) các ngành kinh tế chủ yếu bình quân giai đoạn 20</w:t>
      </w:r>
      <w:r w:rsidR="007339FB" w:rsidRPr="006B5F78">
        <w:rPr>
          <w:b w:val="0"/>
          <w:bCs w:val="0"/>
          <w:spacing w:val="-1"/>
          <w:szCs w:val="28"/>
          <w:lang w:val="pt-BR"/>
        </w:rPr>
        <w:t>10</w:t>
      </w:r>
      <w:r w:rsidRPr="006B5F78">
        <w:rPr>
          <w:b w:val="0"/>
          <w:bCs w:val="0"/>
          <w:spacing w:val="-1"/>
          <w:szCs w:val="28"/>
          <w:lang w:val="pt-BR"/>
        </w:rPr>
        <w:t xml:space="preserve"> - 20</w:t>
      </w:r>
      <w:r w:rsidR="007339FB" w:rsidRPr="006B5F78">
        <w:rPr>
          <w:b w:val="0"/>
          <w:bCs w:val="0"/>
          <w:spacing w:val="-1"/>
          <w:szCs w:val="28"/>
          <w:lang w:val="pt-BR"/>
        </w:rPr>
        <w:t>19</w:t>
      </w:r>
      <w:r w:rsidRPr="006B5F78">
        <w:rPr>
          <w:b w:val="0"/>
          <w:bCs w:val="0"/>
          <w:spacing w:val="-1"/>
          <w:szCs w:val="28"/>
          <w:lang w:val="pt-BR"/>
        </w:rPr>
        <w:t xml:space="preserve"> đạt </w:t>
      </w:r>
      <w:r w:rsidR="007339FB" w:rsidRPr="006B5F78">
        <w:rPr>
          <w:b w:val="0"/>
          <w:bCs w:val="0"/>
          <w:spacing w:val="-1"/>
          <w:szCs w:val="28"/>
          <w:lang w:val="pt-BR"/>
        </w:rPr>
        <w:t>19,23</w:t>
      </w:r>
      <w:r w:rsidRPr="006B5F78">
        <w:rPr>
          <w:b w:val="0"/>
          <w:bCs w:val="0"/>
          <w:spacing w:val="-1"/>
          <w:szCs w:val="28"/>
          <w:lang w:val="pt-BR"/>
        </w:rPr>
        <w:t xml:space="preserve">% (năm 2020 dự kiến đạt trên </w:t>
      </w:r>
      <w:r w:rsidR="007339FB" w:rsidRPr="006B5F78">
        <w:rPr>
          <w:b w:val="0"/>
          <w:bCs w:val="0"/>
          <w:spacing w:val="-1"/>
          <w:szCs w:val="28"/>
          <w:lang w:val="pt-BR"/>
        </w:rPr>
        <w:t>15,72</w:t>
      </w:r>
      <w:r w:rsidRPr="006B5F78">
        <w:rPr>
          <w:b w:val="0"/>
          <w:bCs w:val="0"/>
          <w:spacing w:val="-1"/>
          <w:szCs w:val="28"/>
          <w:lang w:val="pt-BR"/>
        </w:rPr>
        <w:t xml:space="preserve">%); </w:t>
      </w:r>
    </w:p>
    <w:p w:rsidR="00B50DDB" w:rsidRPr="006B5F78" w:rsidRDefault="00711FA7" w:rsidP="0065420E">
      <w:pPr>
        <w:widowControl w:val="0"/>
        <w:spacing w:line="288" w:lineRule="auto"/>
        <w:ind w:firstLine="567"/>
        <w:jc w:val="both"/>
        <w:rPr>
          <w:b w:val="0"/>
          <w:bCs w:val="0"/>
          <w:spacing w:val="-1"/>
          <w:szCs w:val="28"/>
          <w:lang w:val="pt-BR"/>
        </w:rPr>
      </w:pPr>
      <w:r w:rsidRPr="006B5F78">
        <w:rPr>
          <w:b w:val="0"/>
          <w:bCs w:val="0"/>
          <w:spacing w:val="-1"/>
          <w:szCs w:val="28"/>
          <w:lang w:val="pt-BR"/>
        </w:rPr>
        <w:t>C</w:t>
      </w:r>
      <w:r w:rsidR="003F314A" w:rsidRPr="006B5F78">
        <w:rPr>
          <w:b w:val="0"/>
          <w:bCs w:val="0"/>
          <w:spacing w:val="-1"/>
          <w:szCs w:val="28"/>
          <w:lang w:val="pt-BR"/>
        </w:rPr>
        <w:t xml:space="preserve">ơ cấu giá trị sản xuất các ngành kinh tế chủ yếu chuyển dịch đúng hướng (tỷ trọng công nghiệp -  xây dựng </w:t>
      </w:r>
      <w:r w:rsidR="00DB0A92" w:rsidRPr="006B5F78">
        <w:rPr>
          <w:b w:val="0"/>
          <w:bCs w:val="0"/>
          <w:spacing w:val="-1"/>
          <w:szCs w:val="28"/>
          <w:lang w:val="pt-BR"/>
        </w:rPr>
        <w:t>67,65</w:t>
      </w:r>
      <w:r w:rsidR="003F314A" w:rsidRPr="006B5F78">
        <w:rPr>
          <w:b w:val="0"/>
          <w:bCs w:val="0"/>
          <w:spacing w:val="-1"/>
          <w:szCs w:val="28"/>
          <w:lang w:val="pt-BR"/>
        </w:rPr>
        <w:t xml:space="preserve">%, thương mại - dịch vụ </w:t>
      </w:r>
      <w:r w:rsidRPr="006B5F78">
        <w:rPr>
          <w:b w:val="0"/>
          <w:bCs w:val="0"/>
          <w:spacing w:val="-1"/>
          <w:szCs w:val="28"/>
          <w:lang w:val="pt-BR"/>
        </w:rPr>
        <w:t>30,06</w:t>
      </w:r>
      <w:r w:rsidR="003F314A" w:rsidRPr="006B5F78">
        <w:rPr>
          <w:b w:val="0"/>
          <w:bCs w:val="0"/>
          <w:spacing w:val="-1"/>
          <w:szCs w:val="28"/>
          <w:lang w:val="pt-BR"/>
        </w:rPr>
        <w:t xml:space="preserve">%, nông - lâm nghiệp - thủy sản </w:t>
      </w:r>
      <w:r w:rsidR="00DB0A92" w:rsidRPr="006B5F78">
        <w:rPr>
          <w:b w:val="0"/>
          <w:bCs w:val="0"/>
          <w:spacing w:val="-1"/>
          <w:szCs w:val="28"/>
          <w:lang w:val="pt-BR"/>
        </w:rPr>
        <w:t>2,29</w:t>
      </w:r>
      <w:r w:rsidR="003F314A" w:rsidRPr="006B5F78">
        <w:rPr>
          <w:b w:val="0"/>
          <w:bCs w:val="0"/>
          <w:spacing w:val="-1"/>
          <w:szCs w:val="28"/>
          <w:lang w:val="pt-BR"/>
        </w:rPr>
        <w:t>%)</w:t>
      </w:r>
      <w:r w:rsidR="0065420E" w:rsidRPr="006B5F78">
        <w:rPr>
          <w:b w:val="0"/>
          <w:bCs w:val="0"/>
          <w:spacing w:val="-1"/>
          <w:szCs w:val="28"/>
          <w:lang w:val="pt-BR"/>
        </w:rPr>
        <w:t>.</w:t>
      </w:r>
    </w:p>
    <w:p w:rsidR="003F314A" w:rsidRPr="006B5F78" w:rsidRDefault="003F314A" w:rsidP="002E64DE">
      <w:pPr>
        <w:pStyle w:val="3"/>
        <w:spacing w:line="288" w:lineRule="auto"/>
        <w:ind w:firstLine="567"/>
        <w:outlineLvl w:val="0"/>
        <w:rPr>
          <w:color w:val="auto"/>
          <w:lang w:val="pt-BR"/>
        </w:rPr>
      </w:pPr>
      <w:bookmarkStart w:id="117" w:name="_Toc75446608"/>
      <w:bookmarkStart w:id="118" w:name="_Toc75446711"/>
      <w:bookmarkStart w:id="119" w:name="_Toc75446814"/>
      <w:r w:rsidRPr="006B5F78">
        <w:rPr>
          <w:color w:val="auto"/>
          <w:lang w:val="pt-BR"/>
        </w:rPr>
        <w:t>2.1.3. Thu chi ngân sách</w:t>
      </w:r>
      <w:bookmarkEnd w:id="117"/>
      <w:bookmarkEnd w:id="118"/>
      <w:bookmarkEnd w:id="119"/>
    </w:p>
    <w:p w:rsidR="003F314A" w:rsidRPr="006B5F78" w:rsidRDefault="00711FA7" w:rsidP="00342382">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w:t>
      </w:r>
      <w:r w:rsidR="00342382" w:rsidRPr="006B5F78">
        <w:rPr>
          <w:b w:val="0"/>
          <w:bCs w:val="0"/>
          <w:spacing w:val="-1"/>
          <w:szCs w:val="28"/>
          <w:lang w:val="pt-BR"/>
        </w:rPr>
        <w:t xml:space="preserve">Tổng thu ngân sách trên địa bàn đạt 585,4 tỷ đồng/896,5 tỷ đồng, bằng 65% so với kế hoạch thị xã giao. Trong đó: Thu từ khu vực DNNN 9 tỷ đồng/72,3 tỷ đồng, bằng 12,5%; Thu từ khu vực doanh nghiệp có VĐT nước ngoài 9,7 tỷ đồng/264 tỷ đồng, bằng 3,7%; Thu từ khu vực kinh tế ngoài quốc doanh 223,3 tỷ đồng/589,6 tỷ đồng, bằng 37,9%; Lệ phí trước bạ 71 tỷ đồng/ 130,9 tỷ đồng, bằng 54,3%; Thuế thu nhập cá nhân 13,3 tỷ đồng/43,5 tỷ đồng, bằng 30,6%; Phí, lệ phí 15,5 tỷ đồng/33,6 tỷ đồng, bằng 46,1%; Tiền sử dụng đất 147,2 tỷ đồng/521 tỷ đồng, bằng 28,3%; Tiền thuê đất, mặt nước 84,4 tỷ đồng/238,7 tỷ đồng bằng 35,4%; Thu cấp quyền khai thác khoáng sản 14,1 tỷ </w:t>
      </w:r>
      <w:r w:rsidR="00342382" w:rsidRPr="006B5F78">
        <w:rPr>
          <w:b w:val="0"/>
          <w:bCs w:val="0"/>
          <w:spacing w:val="-1"/>
          <w:szCs w:val="28"/>
          <w:lang w:val="pt-BR"/>
        </w:rPr>
        <w:lastRenderedPageBreak/>
        <w:t>đồng/167,2 tỷ đồng bằng 8,5%; Thu khác ngân sách 3,5 tỷ đồng/24,4 tỷ đồng bằng 14,1% so với kế hoạch HĐND thị xã giao.</w:t>
      </w:r>
    </w:p>
    <w:p w:rsidR="00342382" w:rsidRPr="006B5F78" w:rsidRDefault="00342382" w:rsidP="00342382">
      <w:pPr>
        <w:widowControl w:val="0"/>
        <w:spacing w:line="288" w:lineRule="auto"/>
        <w:ind w:firstLine="567"/>
        <w:jc w:val="both"/>
        <w:rPr>
          <w:b w:val="0"/>
          <w:bCs w:val="0"/>
          <w:spacing w:val="-1"/>
          <w:szCs w:val="28"/>
          <w:lang w:val="pt-BR"/>
        </w:rPr>
      </w:pPr>
      <w:r w:rsidRPr="006B5F78">
        <w:rPr>
          <w:b w:val="0"/>
          <w:bCs w:val="0"/>
          <w:spacing w:val="-1"/>
          <w:szCs w:val="28"/>
          <w:lang w:val="pt-BR"/>
        </w:rPr>
        <w:t>- Tổng chi ngân sách 1.939,3 tỷ đồng/1.972,4 tỷ đồng, bằng 98,3%; trong đó chi đầu tư phát triển 453,9 tỷ đồng/389,1 tỷ đồng, bằng 116,7%; Chi thường xuyên 1.485,4 tỷ đồng/1.583,2 tỷ đồng, bằng 93,8% so với kế hoạch thị xã giao (Số liệu này bao gồm cả chi từ nguồn bổ sung từ ngân sách cấp trên).</w:t>
      </w:r>
    </w:p>
    <w:p w:rsidR="00BF66CC" w:rsidRPr="006B5F78" w:rsidRDefault="00BF66CC" w:rsidP="002E64DE">
      <w:pPr>
        <w:pStyle w:val="3"/>
        <w:spacing w:line="288" w:lineRule="auto"/>
        <w:ind w:firstLine="567"/>
        <w:outlineLvl w:val="0"/>
        <w:rPr>
          <w:color w:val="auto"/>
          <w:lang w:val="pt-BR"/>
        </w:rPr>
      </w:pPr>
      <w:bookmarkStart w:id="120" w:name="_Toc58220697"/>
      <w:bookmarkStart w:id="121" w:name="_Toc75446609"/>
      <w:bookmarkStart w:id="122" w:name="_Toc75446712"/>
      <w:bookmarkStart w:id="123" w:name="_Toc75446815"/>
      <w:r w:rsidRPr="006B5F78">
        <w:rPr>
          <w:color w:val="auto"/>
          <w:lang w:val="pt-BR"/>
        </w:rPr>
        <w:t>2.1.</w:t>
      </w:r>
      <w:r w:rsidR="00B50DDB" w:rsidRPr="006B5F78">
        <w:rPr>
          <w:color w:val="auto"/>
          <w:lang w:val="pt-BR"/>
        </w:rPr>
        <w:t>4</w:t>
      </w:r>
      <w:r w:rsidRPr="006B5F78">
        <w:rPr>
          <w:color w:val="auto"/>
          <w:lang w:val="pt-BR"/>
        </w:rPr>
        <w:t>. Đầu tư xây dựng</w:t>
      </w:r>
      <w:bookmarkEnd w:id="120"/>
      <w:bookmarkEnd w:id="121"/>
      <w:bookmarkEnd w:id="122"/>
      <w:bookmarkEnd w:id="123"/>
      <w:r w:rsidRPr="006B5F78">
        <w:rPr>
          <w:color w:val="auto"/>
          <w:lang w:val="pt-BR"/>
        </w:rPr>
        <w:tab/>
      </w:r>
    </w:p>
    <w:p w:rsidR="00867EB2" w:rsidRPr="006B5F78" w:rsidRDefault="00867EB2" w:rsidP="0065420E">
      <w:pPr>
        <w:spacing w:line="288" w:lineRule="auto"/>
        <w:ind w:firstLine="567"/>
        <w:jc w:val="both"/>
        <w:rPr>
          <w:b w:val="0"/>
          <w:szCs w:val="28"/>
          <w:lang w:val="sq-AL"/>
        </w:rPr>
      </w:pPr>
      <w:r w:rsidRPr="006B5F78">
        <w:rPr>
          <w:b w:val="0"/>
          <w:szCs w:val="28"/>
          <w:lang w:val="nl-NL"/>
        </w:rPr>
        <w:t xml:space="preserve">Công tác xây dựng Nông thôn mới, đô thị văn minh được chỉ đạo triển khai quyết liệt theo Khung kế hoạch đề ra. </w:t>
      </w:r>
      <w:r w:rsidRPr="006B5F78">
        <w:rPr>
          <w:b w:val="0"/>
          <w:szCs w:val="28"/>
          <w:lang w:val="sq-AL"/>
        </w:rPr>
        <w:t xml:space="preserve">Tổ chức 06 lớp tập huấn về xử lý rác thải và xây dựng Khu dân cư nông thôn mới kiểu mẫu. Hoàn thành xây dựng </w:t>
      </w:r>
      <w:r w:rsidRPr="006B5F78">
        <w:rPr>
          <w:b w:val="0"/>
          <w:spacing w:val="-4"/>
          <w:szCs w:val="28"/>
          <w:lang w:val="nl-NL"/>
        </w:rPr>
        <w:t>9 khu dân cư NTM kiểu mẫu, 23 vườn mẫu</w:t>
      </w:r>
      <w:r w:rsidRPr="006B5F78">
        <w:rPr>
          <w:b w:val="0"/>
          <w:szCs w:val="28"/>
          <w:lang w:val="sq-AL"/>
        </w:rPr>
        <w:t xml:space="preserve">. </w:t>
      </w:r>
      <w:r w:rsidRPr="006B5F78">
        <w:rPr>
          <w:b w:val="0"/>
          <w:szCs w:val="28"/>
          <w:lang w:val="pt-BR"/>
        </w:rPr>
        <w:t>T</w:t>
      </w:r>
      <w:r w:rsidRPr="006B5F78">
        <w:rPr>
          <w:b w:val="0"/>
          <w:spacing w:val="-4"/>
          <w:szCs w:val="28"/>
          <w:lang w:val="nl-NL"/>
        </w:rPr>
        <w:t>ổng số tiêu chí đạt chuẩn đến hết năm 2020 là 100 tiêu chí, bình quân 20 tiêu chí/xã (dự kiến xã Kỳ Nam đạt chuẩn vào cuối năm 2020)</w:t>
      </w:r>
      <w:r w:rsidRPr="006B5F78">
        <w:rPr>
          <w:b w:val="0"/>
          <w:szCs w:val="28"/>
          <w:lang w:val="sq-AL"/>
        </w:rPr>
        <w:t xml:space="preserve">. </w:t>
      </w:r>
      <w:bookmarkStart w:id="124" w:name="_Toc58220698"/>
    </w:p>
    <w:p w:rsidR="00867EB2" w:rsidRPr="006B5F78" w:rsidRDefault="00867EB2" w:rsidP="0065420E">
      <w:pPr>
        <w:spacing w:line="288" w:lineRule="auto"/>
        <w:ind w:firstLine="567"/>
        <w:jc w:val="both"/>
        <w:rPr>
          <w:b w:val="0"/>
          <w:iCs/>
          <w:szCs w:val="28"/>
          <w:lang w:val="nl-NL"/>
        </w:rPr>
      </w:pPr>
      <w:r w:rsidRPr="006B5F78">
        <w:rPr>
          <w:b w:val="0"/>
          <w:iCs/>
          <w:szCs w:val="28"/>
          <w:lang w:val="nl-NL"/>
        </w:rPr>
        <w:t xml:space="preserve">Phong trào làm đường giao thông, rãnh thoát nước, kênh mương nội đồng theo cơ chế hỗ trợ xi măng đạt 100% kế hoạch. </w:t>
      </w:r>
      <w:r w:rsidRPr="006B5F78">
        <w:rPr>
          <w:b w:val="0"/>
          <w:szCs w:val="28"/>
        </w:rPr>
        <w:t>Ngoài ra</w:t>
      </w:r>
      <w:r w:rsidRPr="006B5F78">
        <w:rPr>
          <w:b w:val="0"/>
          <w:iCs/>
          <w:szCs w:val="28"/>
          <w:lang w:val="nl-NL"/>
        </w:rPr>
        <w:t xml:space="preserve"> công tác duy tu bảo dưỡng và bảo trì công trình giao thông do thị xã quản lý được thực hiện thường xuyên, đáp ứng yêu cầu dự án LRAM. Hoàn thành xây dựng 11 tuyến đường văn minh đô thị.</w:t>
      </w:r>
    </w:p>
    <w:p w:rsidR="0099793A" w:rsidRPr="006B5F78" w:rsidRDefault="0099793A" w:rsidP="002E64DE">
      <w:pPr>
        <w:pStyle w:val="2"/>
        <w:spacing w:line="288" w:lineRule="auto"/>
        <w:ind w:firstLine="567"/>
        <w:outlineLvl w:val="0"/>
        <w:rPr>
          <w:color w:val="auto"/>
          <w:lang w:val="pt-BR"/>
        </w:rPr>
      </w:pPr>
      <w:bookmarkStart w:id="125" w:name="_Toc75446610"/>
      <w:bookmarkStart w:id="126" w:name="_Toc75446713"/>
      <w:bookmarkStart w:id="127" w:name="_Toc75446816"/>
      <w:r w:rsidRPr="006B5F78">
        <w:rPr>
          <w:color w:val="auto"/>
          <w:lang w:val="pt-BR"/>
        </w:rPr>
        <w:t>2.2. Phân tích thực trạng phát triển các ngành, lĩnh vực</w:t>
      </w:r>
      <w:bookmarkEnd w:id="124"/>
      <w:bookmarkEnd w:id="125"/>
      <w:bookmarkEnd w:id="126"/>
      <w:bookmarkEnd w:id="127"/>
      <w:r w:rsidRPr="006B5F78">
        <w:rPr>
          <w:color w:val="auto"/>
          <w:lang w:val="pt-BR"/>
        </w:rPr>
        <w:t xml:space="preserve"> </w:t>
      </w:r>
    </w:p>
    <w:p w:rsidR="0099793A" w:rsidRPr="006B5F78" w:rsidRDefault="0099793A" w:rsidP="002E64DE">
      <w:pPr>
        <w:pStyle w:val="3"/>
        <w:spacing w:line="288" w:lineRule="auto"/>
        <w:ind w:firstLine="567"/>
        <w:outlineLvl w:val="0"/>
        <w:rPr>
          <w:color w:val="auto"/>
          <w:lang w:val="pt-BR"/>
        </w:rPr>
      </w:pPr>
      <w:bookmarkStart w:id="128" w:name="_Toc58220699"/>
      <w:bookmarkStart w:id="129" w:name="_Toc75446611"/>
      <w:bookmarkStart w:id="130" w:name="_Toc75446714"/>
      <w:bookmarkStart w:id="131" w:name="_Toc75446817"/>
      <w:r w:rsidRPr="006B5F78">
        <w:rPr>
          <w:color w:val="auto"/>
          <w:lang w:val="pt-BR"/>
        </w:rPr>
        <w:t>2.2</w:t>
      </w:r>
      <w:r w:rsidR="00711FA7" w:rsidRPr="006B5F78">
        <w:rPr>
          <w:color w:val="auto"/>
          <w:lang w:val="pt-BR"/>
        </w:rPr>
        <w:t xml:space="preserve">.1. </w:t>
      </w:r>
      <w:r w:rsidRPr="006B5F78">
        <w:rPr>
          <w:color w:val="auto"/>
          <w:lang w:val="pt-BR"/>
        </w:rPr>
        <w:t>Khu vực kinh tế nông nghiệp</w:t>
      </w:r>
      <w:bookmarkEnd w:id="128"/>
      <w:bookmarkEnd w:id="129"/>
      <w:bookmarkEnd w:id="130"/>
      <w:bookmarkEnd w:id="131"/>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Tổng diện tích lúa cả năm: </w:t>
      </w:r>
      <w:r w:rsidR="003330B2" w:rsidRPr="006B5F78">
        <w:rPr>
          <w:b w:val="0"/>
          <w:bCs w:val="0"/>
          <w:spacing w:val="-1"/>
          <w:szCs w:val="28"/>
          <w:lang w:val="pt-BR"/>
        </w:rPr>
        <w:t>1.637,6</w:t>
      </w:r>
      <w:r w:rsidRPr="006B5F78">
        <w:rPr>
          <w:b w:val="0"/>
          <w:bCs w:val="0"/>
          <w:spacing w:val="-1"/>
          <w:szCs w:val="28"/>
          <w:lang w:val="pt-BR"/>
        </w:rPr>
        <w:t xml:space="preserve"> ha/</w:t>
      </w:r>
      <w:r w:rsidR="003330B2" w:rsidRPr="006B5F78">
        <w:rPr>
          <w:b w:val="0"/>
          <w:bCs w:val="0"/>
          <w:spacing w:val="-1"/>
          <w:szCs w:val="28"/>
          <w:lang w:val="pt-BR"/>
        </w:rPr>
        <w:t>1.536,57</w:t>
      </w:r>
      <w:r w:rsidRPr="006B5F78">
        <w:rPr>
          <w:b w:val="0"/>
          <w:bCs w:val="0"/>
          <w:spacing w:val="-1"/>
          <w:szCs w:val="28"/>
          <w:lang w:val="pt-BR"/>
        </w:rPr>
        <w:t xml:space="preserve"> ha đạt 10</w:t>
      </w:r>
      <w:r w:rsidR="003330B2" w:rsidRPr="006B5F78">
        <w:rPr>
          <w:b w:val="0"/>
          <w:bCs w:val="0"/>
          <w:spacing w:val="-1"/>
          <w:szCs w:val="28"/>
          <w:lang w:val="pt-BR"/>
        </w:rPr>
        <w:t>0,62</w:t>
      </w:r>
      <w:r w:rsidRPr="006B5F78">
        <w:rPr>
          <w:b w:val="0"/>
          <w:bCs w:val="0"/>
          <w:spacing w:val="-1"/>
          <w:szCs w:val="28"/>
          <w:lang w:val="pt-BR"/>
        </w:rPr>
        <w:t xml:space="preserve">% kế hoạch và tăng </w:t>
      </w:r>
      <w:r w:rsidR="003330B2" w:rsidRPr="006B5F78">
        <w:rPr>
          <w:b w:val="0"/>
          <w:bCs w:val="0"/>
          <w:spacing w:val="-1"/>
          <w:szCs w:val="28"/>
          <w:lang w:val="pt-BR"/>
        </w:rPr>
        <w:t>3,01</w:t>
      </w:r>
      <w:r w:rsidRPr="006B5F78">
        <w:rPr>
          <w:b w:val="0"/>
          <w:bCs w:val="0"/>
          <w:spacing w:val="-1"/>
          <w:szCs w:val="28"/>
          <w:lang w:val="pt-BR"/>
        </w:rPr>
        <w:t xml:space="preserve">% so với cùng kỳ; năng suất trung bình cả năm đạt </w:t>
      </w:r>
      <w:r w:rsidR="003330B2" w:rsidRPr="006B5F78">
        <w:rPr>
          <w:b w:val="0"/>
          <w:bCs w:val="0"/>
          <w:spacing w:val="-1"/>
          <w:szCs w:val="28"/>
          <w:lang w:val="pt-BR"/>
        </w:rPr>
        <w:t>42,59</w:t>
      </w:r>
      <w:r w:rsidRPr="006B5F78">
        <w:rPr>
          <w:b w:val="0"/>
          <w:bCs w:val="0"/>
          <w:spacing w:val="-1"/>
          <w:szCs w:val="28"/>
          <w:lang w:val="pt-BR"/>
        </w:rPr>
        <w:t xml:space="preserve"> tạ/ha đạt </w:t>
      </w:r>
      <w:r w:rsidR="003330B2" w:rsidRPr="006B5F78">
        <w:rPr>
          <w:b w:val="0"/>
          <w:bCs w:val="0"/>
          <w:spacing w:val="-1"/>
          <w:szCs w:val="28"/>
          <w:lang w:val="pt-BR"/>
        </w:rPr>
        <w:t>91,65</w:t>
      </w:r>
      <w:r w:rsidRPr="006B5F78">
        <w:rPr>
          <w:b w:val="0"/>
          <w:bCs w:val="0"/>
          <w:spacing w:val="-1"/>
          <w:szCs w:val="28"/>
          <w:lang w:val="pt-BR"/>
        </w:rPr>
        <w:t xml:space="preserve">% kế hoạch và bằng 5,5% so với cùng kỳ; sản lượng đạt </w:t>
      </w:r>
      <w:r w:rsidR="003330B2" w:rsidRPr="006B5F78">
        <w:rPr>
          <w:b w:val="0"/>
          <w:bCs w:val="0"/>
          <w:spacing w:val="-1"/>
          <w:szCs w:val="28"/>
          <w:lang w:val="pt-BR"/>
        </w:rPr>
        <w:t>6.974</w:t>
      </w:r>
      <w:r w:rsidRPr="006B5F78">
        <w:rPr>
          <w:b w:val="0"/>
          <w:bCs w:val="0"/>
          <w:spacing w:val="-1"/>
          <w:szCs w:val="28"/>
          <w:lang w:val="pt-BR"/>
        </w:rPr>
        <w:t xml:space="preserve"> tấn đạt </w:t>
      </w:r>
      <w:r w:rsidR="003330B2" w:rsidRPr="006B5F78">
        <w:rPr>
          <w:b w:val="0"/>
          <w:bCs w:val="0"/>
          <w:spacing w:val="-1"/>
          <w:szCs w:val="28"/>
          <w:lang w:val="pt-BR"/>
        </w:rPr>
        <w:t xml:space="preserve">91% </w:t>
      </w:r>
      <w:r w:rsidRPr="006B5F78">
        <w:rPr>
          <w:b w:val="0"/>
          <w:bCs w:val="0"/>
          <w:spacing w:val="-1"/>
          <w:szCs w:val="28"/>
          <w:lang w:val="pt-BR"/>
        </w:rPr>
        <w:t xml:space="preserve"> kế hoạch </w:t>
      </w:r>
      <w:r w:rsidR="003330B2" w:rsidRPr="006B5F78">
        <w:rPr>
          <w:b w:val="0"/>
          <w:bCs w:val="0"/>
          <w:spacing w:val="-1"/>
          <w:szCs w:val="28"/>
          <w:lang w:val="pt-BR"/>
        </w:rPr>
        <w:t>bằng 92,22</w:t>
      </w:r>
      <w:r w:rsidRPr="006B5F78">
        <w:rPr>
          <w:b w:val="0"/>
          <w:bCs w:val="0"/>
          <w:spacing w:val="-1"/>
          <w:szCs w:val="28"/>
          <w:lang w:val="pt-BR"/>
        </w:rPr>
        <w:t xml:space="preserve">% so với </w:t>
      </w:r>
      <w:r w:rsidR="000D145C" w:rsidRPr="006B5F78">
        <w:rPr>
          <w:b w:val="0"/>
          <w:bCs w:val="0"/>
          <w:spacing w:val="-1"/>
          <w:szCs w:val="28"/>
          <w:lang w:val="pt-BR"/>
        </w:rPr>
        <w:t>các loại</w:t>
      </w:r>
      <w:r w:rsidR="003330B2" w:rsidRPr="006B5F78">
        <w:rPr>
          <w:b w:val="0"/>
          <w:bCs w:val="0"/>
          <w:spacing w:val="-1"/>
          <w:szCs w:val="28"/>
          <w:lang w:val="pt-BR"/>
        </w:rPr>
        <w:t xml:space="preserve"> cây khác đều đạt kết hoạch</w:t>
      </w:r>
      <w:r w:rsidRPr="006B5F78">
        <w:rPr>
          <w:b w:val="0"/>
          <w:bCs w:val="0"/>
          <w:spacing w:val="-1"/>
          <w:szCs w:val="28"/>
          <w:lang w:val="pt-BR"/>
        </w:rPr>
        <w:t>.</w:t>
      </w:r>
    </w:p>
    <w:p w:rsidR="003330B2" w:rsidRPr="006B5F78" w:rsidRDefault="003330B2" w:rsidP="0065420E">
      <w:pPr>
        <w:spacing w:line="288" w:lineRule="auto"/>
        <w:ind w:firstLine="567"/>
        <w:jc w:val="both"/>
        <w:rPr>
          <w:b w:val="0"/>
          <w:szCs w:val="28"/>
          <w:lang w:val="da-DK"/>
        </w:rPr>
      </w:pPr>
      <w:bookmarkStart w:id="132" w:name="_Toc58220700"/>
      <w:r w:rsidRPr="006B5F78">
        <w:rPr>
          <w:b w:val="0"/>
          <w:szCs w:val="28"/>
          <w:lang w:val="da-DK"/>
        </w:rPr>
        <w:t xml:space="preserve">Triển khai tái đàn lợn khá tốt, tổng đàn đến nay khoảng 10.620 con, đạt 163% kế hoạch, bằng 154% so với năm 2019; công tác phòng, chống dịch trên đàn vật nuôi được quan tâm chỉ đạo quyết liệt. </w:t>
      </w:r>
      <w:r w:rsidRPr="006B5F78">
        <w:rPr>
          <w:rFonts w:eastAsia="MS Mincho"/>
          <w:b w:val="0"/>
          <w:szCs w:val="28"/>
          <w:lang w:val="pt-BR" w:eastAsia="ja-JP"/>
        </w:rPr>
        <w:t>Công tác trồng rừng, quản lý, bảo vệ rừng và phòng cháy chữa cháy rừng được các cấp, các ngành quan tâm triển khai và chỉ đạo thực hiện tốt, năm 2020 không để xảy ra cháy rừng trên địa bàn.</w:t>
      </w:r>
      <w:r w:rsidRPr="006B5F78">
        <w:rPr>
          <w:b w:val="0"/>
          <w:szCs w:val="28"/>
          <w:lang w:val="da-DK"/>
        </w:rPr>
        <w:t xml:space="preserve"> Hoạt động khai thác thuỷ sản đạt kết quả khá, sản lượng ước đạt 7.574 tấn, bằng 95,97% so với năm 2019, đạt 99,1% kế hoạch. Chỉ đạo, kiểm tra, hướng dẫn người dân chăm sóc và xử lý kịp thời dịch bệnh </w:t>
      </w:r>
      <w:r w:rsidRPr="006B5F78">
        <w:rPr>
          <w:b w:val="0"/>
          <w:szCs w:val="28"/>
          <w:lang w:val="pt-BR"/>
        </w:rPr>
        <w:t>đốm trắng trên tôm. Sản xuất muối gặp nhiều khó khăn, giá muối thấp, đầu ra không ổn định, vì vậy diện tích ô nại được diêm dân cải tạo để sản xuất chỉ đạt 50% kế hoạch, sản lượng đạt 1.200 tấn.</w:t>
      </w:r>
    </w:p>
    <w:p w:rsidR="0099793A" w:rsidRPr="006B5F78" w:rsidRDefault="00711FA7" w:rsidP="002E64DE">
      <w:pPr>
        <w:pStyle w:val="3"/>
        <w:spacing w:line="288" w:lineRule="auto"/>
        <w:ind w:firstLine="567"/>
        <w:outlineLvl w:val="0"/>
        <w:rPr>
          <w:color w:val="auto"/>
          <w:lang w:val="pt-BR"/>
        </w:rPr>
      </w:pPr>
      <w:bookmarkStart w:id="133" w:name="_Toc75446612"/>
      <w:bookmarkStart w:id="134" w:name="_Toc75446715"/>
      <w:bookmarkStart w:id="135" w:name="_Toc75446818"/>
      <w:r w:rsidRPr="006B5F78">
        <w:rPr>
          <w:color w:val="auto"/>
          <w:lang w:val="pt-BR"/>
        </w:rPr>
        <w:t xml:space="preserve">2.2.2. </w:t>
      </w:r>
      <w:r w:rsidR="0099793A" w:rsidRPr="006B5F78">
        <w:rPr>
          <w:color w:val="auto"/>
          <w:lang w:val="pt-BR"/>
        </w:rPr>
        <w:t>Khu vực kinh tế công nghiệp</w:t>
      </w:r>
      <w:bookmarkEnd w:id="132"/>
      <w:bookmarkEnd w:id="133"/>
      <w:bookmarkEnd w:id="134"/>
      <w:bookmarkEnd w:id="135"/>
    </w:p>
    <w:p w:rsidR="005F3424" w:rsidRPr="006B5F78" w:rsidRDefault="005F3424" w:rsidP="0065420E">
      <w:pPr>
        <w:spacing w:line="288" w:lineRule="auto"/>
        <w:ind w:firstLine="567"/>
        <w:jc w:val="both"/>
        <w:rPr>
          <w:b w:val="0"/>
          <w:szCs w:val="28"/>
        </w:rPr>
      </w:pPr>
      <w:r w:rsidRPr="006B5F78">
        <w:rPr>
          <w:b w:val="0"/>
          <w:szCs w:val="28"/>
          <w:lang w:val="pt-BR"/>
        </w:rPr>
        <w:lastRenderedPageBreak/>
        <w:t xml:space="preserve">Giá trị sản xuất Công nghiệp - Xây dựng </w:t>
      </w:r>
      <w:r w:rsidRPr="006B5F78">
        <w:rPr>
          <w:b w:val="0"/>
          <w:szCs w:val="28"/>
          <w:lang w:val="nl-NL"/>
        </w:rPr>
        <w:t xml:space="preserve">(theo giá so sánh không có yếu tố nước ngoài) </w:t>
      </w:r>
      <w:r w:rsidRPr="006B5F78">
        <w:rPr>
          <w:b w:val="0"/>
          <w:szCs w:val="28"/>
          <w:lang w:val="pt-BR"/>
        </w:rPr>
        <w:t xml:space="preserve">ước </w:t>
      </w:r>
      <w:r w:rsidRPr="006B5F78">
        <w:rPr>
          <w:b w:val="0"/>
          <w:szCs w:val="28"/>
          <w:lang w:val="nl-NL"/>
        </w:rPr>
        <w:t>đạt 8.255 tỷ đồng, đạt 44,80% kế hoạch, bằng 93,10% so với cùng kỳ năm 2019; sản lượng điện là 11 tỷ kwh, bằng 116,65% so với cùng kỳ</w:t>
      </w:r>
      <w:r w:rsidRPr="006B5F78">
        <w:rPr>
          <w:b w:val="0"/>
          <w:szCs w:val="28"/>
        </w:rPr>
        <w:t xml:space="preserve">; </w:t>
      </w:r>
      <w:r w:rsidRPr="006B5F78">
        <w:rPr>
          <w:b w:val="0"/>
          <w:szCs w:val="28"/>
          <w:lang w:val="pt-BR"/>
        </w:rPr>
        <w:t xml:space="preserve">sản lượng thép trong năm ước đạt </w:t>
      </w:r>
      <w:r w:rsidRPr="006B5F78">
        <w:rPr>
          <w:b w:val="0"/>
          <w:szCs w:val="28"/>
          <w:lang w:val="nl-NL"/>
        </w:rPr>
        <w:t>4,4 triệu tấn</w:t>
      </w:r>
      <w:r w:rsidRPr="006B5F78">
        <w:rPr>
          <w:b w:val="0"/>
          <w:szCs w:val="28"/>
          <w:lang w:val="pt-BR"/>
        </w:rPr>
        <w:t xml:space="preserve">, bằng 90,97% </w:t>
      </w:r>
      <w:r w:rsidRPr="006B5F78">
        <w:rPr>
          <w:b w:val="0"/>
          <w:szCs w:val="28"/>
          <w:lang w:val="nl-NL"/>
        </w:rPr>
        <w:t>so với cùng kỳ năm 2019</w:t>
      </w:r>
      <w:r w:rsidRPr="006B5F78">
        <w:rPr>
          <w:b w:val="0"/>
          <w:szCs w:val="28"/>
        </w:rPr>
        <w:t>.</w:t>
      </w:r>
    </w:p>
    <w:p w:rsidR="005F3424" w:rsidRPr="006B5F78" w:rsidRDefault="005F3424" w:rsidP="0065420E">
      <w:pPr>
        <w:spacing w:line="288" w:lineRule="auto"/>
        <w:ind w:firstLine="567"/>
        <w:jc w:val="both"/>
        <w:rPr>
          <w:b w:val="0"/>
          <w:szCs w:val="28"/>
          <w:lang w:val="nl-NL"/>
        </w:rPr>
      </w:pPr>
      <w:r w:rsidRPr="006B5F78">
        <w:rPr>
          <w:b w:val="0"/>
          <w:szCs w:val="28"/>
          <w:lang w:val="nl-NL"/>
        </w:rPr>
        <w:t>Trên địa bàn hiện có 607 cơ sở hoạt động tiểu thủ công nghiệp, trong đó một số ngành nghề có bước phát triển khá như: sản xuất, chế biến nước mắm, hải sản...; mức tăng trưởng bằng 98,21% so với năm 2019.</w:t>
      </w:r>
    </w:p>
    <w:p w:rsidR="005F3424" w:rsidRPr="006B5F78" w:rsidRDefault="005F3424" w:rsidP="0065420E">
      <w:pPr>
        <w:spacing w:line="288" w:lineRule="auto"/>
        <w:ind w:firstLine="567"/>
        <w:jc w:val="both"/>
        <w:rPr>
          <w:b w:val="0"/>
          <w:szCs w:val="28"/>
          <w:lang w:val="pt-BR"/>
        </w:rPr>
      </w:pPr>
      <w:r w:rsidRPr="006B5F78">
        <w:rPr>
          <w:b w:val="0"/>
          <w:szCs w:val="28"/>
          <w:lang w:val="pt-BR"/>
        </w:rPr>
        <w:t>Tổng giá trị sản xuất Thương mại - Dịch vụ và Du lịch là 4017 tỷ đồng, đạt 82,10% kế hoạch, bằng 95,6% so với cùng kỳ năm 2019. Trong đó giá trị tổng mức bán lẻ hàng hóa là 3.475 tỷ đồng, bằng 98,42% so với cùng kỳ năm 2019. Triển khai các giải pháp bảo đảm cân đối cung cầu, đáp ứng nhu cầu tiêu dùng của người dân trong dịp lễ Tết và bình ổn giá hàng hoá thiết yếu trong điều kiện dịch bệnh Covid-19</w:t>
      </w:r>
      <w:r w:rsidRPr="006B5F78">
        <w:rPr>
          <w:b w:val="0"/>
          <w:szCs w:val="28"/>
        </w:rPr>
        <w:t xml:space="preserve">. </w:t>
      </w:r>
      <w:r w:rsidRPr="006B5F78">
        <w:rPr>
          <w:b w:val="0"/>
          <w:szCs w:val="28"/>
          <w:lang w:val="pt-BR"/>
        </w:rPr>
        <w:t>Hỗ trợ 01 Đề án Khuyến công với số tiền 170 triệu đồng.</w:t>
      </w:r>
    </w:p>
    <w:p w:rsidR="0099793A" w:rsidRPr="006B5F78" w:rsidRDefault="00711FA7" w:rsidP="002E64DE">
      <w:pPr>
        <w:pStyle w:val="3"/>
        <w:spacing w:line="288" w:lineRule="auto"/>
        <w:ind w:firstLine="567"/>
        <w:outlineLvl w:val="0"/>
        <w:rPr>
          <w:color w:val="auto"/>
          <w:lang w:val="pt-BR"/>
        </w:rPr>
      </w:pPr>
      <w:bookmarkStart w:id="136" w:name="_Toc58220701"/>
      <w:bookmarkStart w:id="137" w:name="_Toc75446613"/>
      <w:bookmarkStart w:id="138" w:name="_Toc75446716"/>
      <w:bookmarkStart w:id="139" w:name="_Toc75446819"/>
      <w:r w:rsidRPr="006B5F78">
        <w:rPr>
          <w:color w:val="auto"/>
          <w:lang w:val="pt-BR"/>
        </w:rPr>
        <w:t xml:space="preserve">2.2.3. </w:t>
      </w:r>
      <w:r w:rsidR="0099793A" w:rsidRPr="006B5F78">
        <w:rPr>
          <w:color w:val="auto"/>
          <w:lang w:val="pt-BR"/>
        </w:rPr>
        <w:t>Khu vực kinh tế dịch vụ</w:t>
      </w:r>
      <w:bookmarkEnd w:id="136"/>
      <w:bookmarkEnd w:id="137"/>
      <w:bookmarkEnd w:id="138"/>
      <w:bookmarkEnd w:id="139"/>
    </w:p>
    <w:p w:rsidR="00867EB2" w:rsidRPr="006B5F78" w:rsidRDefault="00BF66CC" w:rsidP="0065420E">
      <w:pPr>
        <w:spacing w:line="288" w:lineRule="auto"/>
        <w:ind w:firstLine="567"/>
        <w:jc w:val="both"/>
        <w:rPr>
          <w:b w:val="0"/>
          <w:szCs w:val="28"/>
        </w:rPr>
      </w:pPr>
      <w:r w:rsidRPr="006B5F78">
        <w:rPr>
          <w:b w:val="0"/>
          <w:bCs w:val="0"/>
          <w:spacing w:val="-1"/>
          <w:szCs w:val="28"/>
          <w:lang w:val="pt-BR"/>
        </w:rPr>
        <w:t xml:space="preserve">Hạ tầng kỹ thuật phục vụ cho hoạt động thương mại đáp ứng nhu cầu kinh doanh mua sắm của nhân dân trên địa bàn cũng như các vùng phụ cận; công tác quản lý, phối hợp kiểm tra, kiểm soát thị trường tiếp tục được triển khai có hiệu quả tạo môi trường kinh doanh lành mạnh. Tiếp tục chỉ đạo hưởng ứng cuộc vận động người Việt Nam ưu tiên dùng hàng Việt Nam. Chỉ đạo Ban quản lý các chợ trên địa bàn thực hiện tốt công tác quản lý chợ tạo môi trường kinh doanh, buôn bán văn hóa, an toàn cho các hộ tiểu thương và Nhân dân đến mua sắm. Chín tháng đầu năm 2020 lĩnh vực thương mại, dịch vụ bị ảnh hưởng lớn của dịch Covid-19, do đó hoạt động kinh doanh buôn bán có phần kém sôi động. </w:t>
      </w:r>
      <w:r w:rsidR="00867EB2" w:rsidRPr="006B5F78">
        <w:rPr>
          <w:b w:val="0"/>
          <w:szCs w:val="28"/>
          <w:lang w:val="pt-BR"/>
        </w:rPr>
        <w:t xml:space="preserve">Giá trị sản xuất Công nghiệp - Xây dựng </w:t>
      </w:r>
      <w:r w:rsidR="00867EB2" w:rsidRPr="006B5F78">
        <w:rPr>
          <w:b w:val="0"/>
          <w:szCs w:val="28"/>
          <w:lang w:val="nl-NL"/>
        </w:rPr>
        <w:t xml:space="preserve">(theo giá so sánh không có yếu tố nước ngoài) </w:t>
      </w:r>
      <w:r w:rsidR="00867EB2" w:rsidRPr="006B5F78">
        <w:rPr>
          <w:b w:val="0"/>
          <w:szCs w:val="28"/>
          <w:lang w:val="pt-BR"/>
        </w:rPr>
        <w:t xml:space="preserve">ước </w:t>
      </w:r>
      <w:r w:rsidR="00867EB2" w:rsidRPr="006B5F78">
        <w:rPr>
          <w:b w:val="0"/>
          <w:szCs w:val="28"/>
          <w:lang w:val="nl-NL"/>
        </w:rPr>
        <w:t>đạt 8.255 tỷ đồng, đạt 44,80% kế hoạch, bằng 93,10% so với cùng kỳ năm 2019; sản lượng điện là 11 tỷ kwh, bằng 116,65% so với cùng kỳ</w:t>
      </w:r>
      <w:r w:rsidR="00867EB2" w:rsidRPr="006B5F78">
        <w:rPr>
          <w:b w:val="0"/>
          <w:szCs w:val="28"/>
        </w:rPr>
        <w:t xml:space="preserve">; </w:t>
      </w:r>
      <w:r w:rsidR="00867EB2" w:rsidRPr="006B5F78">
        <w:rPr>
          <w:b w:val="0"/>
          <w:szCs w:val="28"/>
          <w:lang w:val="pt-BR"/>
        </w:rPr>
        <w:t xml:space="preserve">sản lượng thép trong năm ước đạt </w:t>
      </w:r>
      <w:r w:rsidR="00867EB2" w:rsidRPr="006B5F78">
        <w:rPr>
          <w:b w:val="0"/>
          <w:szCs w:val="28"/>
          <w:lang w:val="nl-NL"/>
        </w:rPr>
        <w:t>4,4 triệu tấn</w:t>
      </w:r>
      <w:r w:rsidR="00867EB2" w:rsidRPr="006B5F78">
        <w:rPr>
          <w:b w:val="0"/>
          <w:szCs w:val="28"/>
          <w:lang w:val="pt-BR"/>
        </w:rPr>
        <w:t xml:space="preserve">, bằng 90,97% </w:t>
      </w:r>
      <w:r w:rsidR="00867EB2" w:rsidRPr="006B5F78">
        <w:rPr>
          <w:b w:val="0"/>
          <w:szCs w:val="28"/>
          <w:lang w:val="nl-NL"/>
        </w:rPr>
        <w:t>so với cùng kỳ năm 2019</w:t>
      </w:r>
      <w:r w:rsidR="00867EB2" w:rsidRPr="006B5F78">
        <w:rPr>
          <w:b w:val="0"/>
          <w:szCs w:val="28"/>
        </w:rPr>
        <w:t>.</w:t>
      </w:r>
    </w:p>
    <w:p w:rsidR="00867EB2" w:rsidRPr="006B5F78" w:rsidRDefault="00867EB2" w:rsidP="0065420E">
      <w:pPr>
        <w:spacing w:line="288" w:lineRule="auto"/>
        <w:ind w:firstLine="567"/>
        <w:jc w:val="both"/>
        <w:rPr>
          <w:b w:val="0"/>
          <w:bCs w:val="0"/>
          <w:szCs w:val="28"/>
          <w:lang w:val="nl-NL"/>
        </w:rPr>
      </w:pPr>
      <w:r w:rsidRPr="006B5F78">
        <w:rPr>
          <w:b w:val="0"/>
          <w:szCs w:val="28"/>
          <w:lang w:val="nl-NL"/>
        </w:rPr>
        <w:t>Trên địa bàn hiện có 607 cơ sở hoạt động tiểu thủ công nghiệp, trong đó một số ngành nghề có bước phát triển khá như: sản xuất, chế biến nước mắm, hải sản...; mức tăng trưởng bằng 98,21% so với năm 2019.</w:t>
      </w:r>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Đến cuối tháng </w:t>
      </w:r>
      <w:r w:rsidR="00067AB2" w:rsidRPr="006B5F78">
        <w:rPr>
          <w:b w:val="0"/>
          <w:bCs w:val="0"/>
          <w:spacing w:val="-1"/>
          <w:szCs w:val="28"/>
          <w:lang w:val="pt-BR"/>
        </w:rPr>
        <w:t>12</w:t>
      </w:r>
      <w:r w:rsidRPr="006B5F78">
        <w:rPr>
          <w:b w:val="0"/>
          <w:bCs w:val="0"/>
          <w:spacing w:val="-1"/>
          <w:szCs w:val="28"/>
          <w:lang w:val="pt-BR"/>
        </w:rPr>
        <w:t xml:space="preserve">/2020 trên địa bàn ước có </w:t>
      </w:r>
      <w:r w:rsidR="00067AB2" w:rsidRPr="006B5F78">
        <w:rPr>
          <w:b w:val="0"/>
          <w:bCs w:val="0"/>
          <w:spacing w:val="-1"/>
          <w:szCs w:val="28"/>
          <w:lang w:val="pt-BR"/>
        </w:rPr>
        <w:t>4</w:t>
      </w:r>
      <w:r w:rsidRPr="006B5F78">
        <w:rPr>
          <w:b w:val="0"/>
          <w:bCs w:val="0"/>
          <w:spacing w:val="-1"/>
          <w:szCs w:val="28"/>
          <w:lang w:val="pt-BR"/>
        </w:rPr>
        <w:t>.</w:t>
      </w:r>
      <w:r w:rsidR="00067AB2" w:rsidRPr="006B5F78">
        <w:rPr>
          <w:b w:val="0"/>
          <w:bCs w:val="0"/>
          <w:spacing w:val="-1"/>
          <w:szCs w:val="28"/>
          <w:lang w:val="pt-BR"/>
        </w:rPr>
        <w:t>689</w:t>
      </w:r>
      <w:r w:rsidRPr="006B5F78">
        <w:rPr>
          <w:b w:val="0"/>
          <w:bCs w:val="0"/>
          <w:spacing w:val="-1"/>
          <w:szCs w:val="28"/>
          <w:lang w:val="pt-BR"/>
        </w:rPr>
        <w:t xml:space="preserve"> hộ kinh doanh cá thể hoạt động trong lĩnh vực thương mại dịch vụ, giải quyết việc làm cho khoảng 3.716 lao động với mức thu nhập từ 4</w:t>
      </w:r>
      <w:r w:rsidR="00867EB2" w:rsidRPr="006B5F78">
        <w:rPr>
          <w:b w:val="0"/>
          <w:bCs w:val="0"/>
          <w:spacing w:val="-1"/>
          <w:szCs w:val="28"/>
          <w:lang w:val="pt-BR"/>
        </w:rPr>
        <w:t>,4</w:t>
      </w:r>
      <w:r w:rsidRPr="006B5F78">
        <w:rPr>
          <w:b w:val="0"/>
          <w:bCs w:val="0"/>
          <w:spacing w:val="-1"/>
          <w:szCs w:val="28"/>
          <w:lang w:val="pt-BR"/>
        </w:rPr>
        <w:t xml:space="preserve"> triệu đồng/tháng đến </w:t>
      </w:r>
      <w:r w:rsidR="00867EB2" w:rsidRPr="006B5F78">
        <w:rPr>
          <w:b w:val="0"/>
          <w:bCs w:val="0"/>
          <w:spacing w:val="-1"/>
          <w:szCs w:val="28"/>
          <w:lang w:val="pt-BR"/>
        </w:rPr>
        <w:t>5,0</w:t>
      </w:r>
      <w:r w:rsidRPr="006B5F78">
        <w:rPr>
          <w:b w:val="0"/>
          <w:bCs w:val="0"/>
          <w:spacing w:val="-1"/>
          <w:szCs w:val="28"/>
          <w:lang w:val="pt-BR"/>
        </w:rPr>
        <w:t xml:space="preserve"> triệu đồng/tháng. Tổng mức bán lẻ hàng hóa theo giá thực tế đạt </w:t>
      </w:r>
      <w:r w:rsidR="00067AB2" w:rsidRPr="006B5F78">
        <w:rPr>
          <w:b w:val="0"/>
          <w:bCs w:val="0"/>
          <w:spacing w:val="-1"/>
          <w:szCs w:val="28"/>
          <w:lang w:val="pt-BR"/>
        </w:rPr>
        <w:t>2</w:t>
      </w:r>
      <w:r w:rsidRPr="006B5F78">
        <w:rPr>
          <w:b w:val="0"/>
          <w:bCs w:val="0"/>
          <w:spacing w:val="-1"/>
          <w:szCs w:val="28"/>
          <w:lang w:val="pt-BR"/>
        </w:rPr>
        <w:t>.</w:t>
      </w:r>
      <w:r w:rsidR="00067AB2" w:rsidRPr="006B5F78">
        <w:rPr>
          <w:b w:val="0"/>
          <w:bCs w:val="0"/>
          <w:spacing w:val="-1"/>
          <w:szCs w:val="28"/>
          <w:lang w:val="pt-BR"/>
        </w:rPr>
        <w:t>123</w:t>
      </w:r>
      <w:r w:rsidRPr="006B5F78">
        <w:rPr>
          <w:b w:val="0"/>
          <w:bCs w:val="0"/>
          <w:spacing w:val="-1"/>
          <w:szCs w:val="28"/>
          <w:lang w:val="pt-BR"/>
        </w:rPr>
        <w:t>/</w:t>
      </w:r>
      <w:r w:rsidR="00067AB2" w:rsidRPr="006B5F78">
        <w:rPr>
          <w:b w:val="0"/>
          <w:bCs w:val="0"/>
          <w:spacing w:val="-1"/>
          <w:szCs w:val="28"/>
          <w:lang w:val="pt-BR"/>
        </w:rPr>
        <w:t>2</w:t>
      </w:r>
      <w:r w:rsidRPr="006B5F78">
        <w:rPr>
          <w:b w:val="0"/>
          <w:bCs w:val="0"/>
          <w:spacing w:val="-1"/>
          <w:szCs w:val="28"/>
          <w:lang w:val="pt-BR"/>
        </w:rPr>
        <w:t>.</w:t>
      </w:r>
      <w:r w:rsidR="00067AB2" w:rsidRPr="006B5F78">
        <w:rPr>
          <w:b w:val="0"/>
          <w:bCs w:val="0"/>
          <w:spacing w:val="-1"/>
          <w:szCs w:val="28"/>
          <w:lang w:val="pt-BR"/>
        </w:rPr>
        <w:t>2011</w:t>
      </w:r>
      <w:r w:rsidRPr="006B5F78">
        <w:rPr>
          <w:b w:val="0"/>
          <w:bCs w:val="0"/>
          <w:spacing w:val="-1"/>
          <w:szCs w:val="28"/>
          <w:lang w:val="pt-BR"/>
        </w:rPr>
        <w:t xml:space="preserve"> tỷ đồng giảm </w:t>
      </w:r>
      <w:r w:rsidR="00067AB2" w:rsidRPr="006B5F78">
        <w:rPr>
          <w:b w:val="0"/>
          <w:bCs w:val="0"/>
          <w:spacing w:val="-1"/>
          <w:szCs w:val="28"/>
          <w:lang w:val="pt-BR"/>
        </w:rPr>
        <w:t>3.55</w:t>
      </w:r>
      <w:r w:rsidRPr="006B5F78">
        <w:rPr>
          <w:b w:val="0"/>
          <w:bCs w:val="0"/>
          <w:spacing w:val="-1"/>
          <w:szCs w:val="28"/>
          <w:lang w:val="pt-BR"/>
        </w:rPr>
        <w:t xml:space="preserve">% so với cùng kỳ, đạt </w:t>
      </w:r>
      <w:r w:rsidR="00067AB2" w:rsidRPr="006B5F78">
        <w:rPr>
          <w:b w:val="0"/>
          <w:bCs w:val="0"/>
          <w:spacing w:val="-1"/>
          <w:szCs w:val="28"/>
          <w:lang w:val="pt-BR"/>
        </w:rPr>
        <w:t>96,45</w:t>
      </w:r>
      <w:r w:rsidRPr="006B5F78">
        <w:rPr>
          <w:b w:val="0"/>
          <w:bCs w:val="0"/>
          <w:spacing w:val="-1"/>
          <w:szCs w:val="28"/>
          <w:lang w:val="pt-BR"/>
        </w:rPr>
        <w:t>% so với kế hoạch.</w:t>
      </w:r>
    </w:p>
    <w:p w:rsidR="0099793A" w:rsidRPr="006B5F78" w:rsidRDefault="0099793A" w:rsidP="002E64DE">
      <w:pPr>
        <w:pStyle w:val="2"/>
        <w:spacing w:line="288" w:lineRule="auto"/>
        <w:ind w:firstLine="567"/>
        <w:outlineLvl w:val="0"/>
        <w:rPr>
          <w:color w:val="auto"/>
          <w:lang w:val="pt-BR"/>
        </w:rPr>
      </w:pPr>
      <w:bookmarkStart w:id="140" w:name="_Toc58220702"/>
      <w:bookmarkStart w:id="141" w:name="_Toc75446614"/>
      <w:bookmarkStart w:id="142" w:name="_Toc75446717"/>
      <w:bookmarkStart w:id="143" w:name="_Toc75446820"/>
      <w:r w:rsidRPr="006B5F78">
        <w:rPr>
          <w:color w:val="auto"/>
          <w:lang w:val="pt-BR"/>
        </w:rPr>
        <w:t xml:space="preserve">2.3. Phân tích tình hình dân số, lao động, việc làm và thu nhập, tập </w:t>
      </w:r>
      <w:r w:rsidRPr="006B5F78">
        <w:rPr>
          <w:color w:val="auto"/>
          <w:lang w:val="pt-BR"/>
        </w:rPr>
        <w:lastRenderedPageBreak/>
        <w:t>quán có liên quan đến sử dụng đất</w:t>
      </w:r>
      <w:bookmarkEnd w:id="140"/>
      <w:bookmarkEnd w:id="141"/>
      <w:bookmarkEnd w:id="142"/>
      <w:bookmarkEnd w:id="143"/>
    </w:p>
    <w:p w:rsidR="00BF66CC" w:rsidRPr="006B5F78" w:rsidRDefault="00BF66CC" w:rsidP="002E64DE">
      <w:pPr>
        <w:pStyle w:val="3"/>
        <w:spacing w:line="288" w:lineRule="auto"/>
        <w:ind w:firstLine="567"/>
        <w:outlineLvl w:val="0"/>
        <w:rPr>
          <w:color w:val="auto"/>
          <w:lang w:val="pt-BR"/>
        </w:rPr>
      </w:pPr>
      <w:bookmarkStart w:id="144" w:name="_Toc58220703"/>
      <w:bookmarkStart w:id="145" w:name="_Toc75446615"/>
      <w:bookmarkStart w:id="146" w:name="_Toc75446718"/>
      <w:bookmarkStart w:id="147" w:name="_Toc75446821"/>
      <w:r w:rsidRPr="006B5F78">
        <w:rPr>
          <w:color w:val="auto"/>
          <w:lang w:val="pt-BR"/>
        </w:rPr>
        <w:t>2.3.1. Dân số</w:t>
      </w:r>
      <w:bookmarkEnd w:id="144"/>
      <w:bookmarkEnd w:id="145"/>
      <w:bookmarkEnd w:id="146"/>
      <w:bookmarkEnd w:id="147"/>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Năm 20</w:t>
      </w:r>
      <w:r w:rsidR="007765FC" w:rsidRPr="006B5F78">
        <w:rPr>
          <w:b w:val="0"/>
          <w:bCs w:val="0"/>
          <w:spacing w:val="-1"/>
          <w:szCs w:val="28"/>
          <w:lang w:val="pt-BR"/>
        </w:rPr>
        <w:t>20</w:t>
      </w:r>
      <w:r w:rsidR="007C4C47" w:rsidRPr="006B5F78">
        <w:rPr>
          <w:b w:val="0"/>
          <w:bCs w:val="0"/>
          <w:spacing w:val="-1"/>
          <w:szCs w:val="28"/>
          <w:lang w:val="pt-BR"/>
        </w:rPr>
        <w:t xml:space="preserve"> toàn thị xã có </w:t>
      </w:r>
      <w:r w:rsidR="007765FC" w:rsidRPr="006B5F78">
        <w:rPr>
          <w:b w:val="0"/>
          <w:bCs w:val="0"/>
          <w:spacing w:val="-1"/>
          <w:szCs w:val="28"/>
          <w:lang w:val="pt-BR"/>
        </w:rPr>
        <w:t>85.245</w:t>
      </w:r>
      <w:r w:rsidR="007C4C47" w:rsidRPr="006B5F78">
        <w:rPr>
          <w:b w:val="0"/>
          <w:bCs w:val="0"/>
          <w:spacing w:val="-1"/>
          <w:szCs w:val="28"/>
          <w:lang w:val="pt-BR"/>
        </w:rPr>
        <w:t xml:space="preserve"> người với </w:t>
      </w:r>
      <w:r w:rsidR="007765FC" w:rsidRPr="006B5F78">
        <w:rPr>
          <w:b w:val="0"/>
          <w:bCs w:val="0"/>
          <w:spacing w:val="-1"/>
          <w:szCs w:val="28"/>
          <w:lang w:val="pt-BR"/>
        </w:rPr>
        <w:t>23.632</w:t>
      </w:r>
      <w:r w:rsidRPr="006B5F78">
        <w:rPr>
          <w:b w:val="0"/>
          <w:bCs w:val="0"/>
          <w:spacing w:val="-1"/>
          <w:szCs w:val="28"/>
          <w:lang w:val="pt-BR"/>
        </w:rPr>
        <w:t xml:space="preserve"> hộ (quy mô hộ gia đình 3,</w:t>
      </w:r>
      <w:r w:rsidR="007765FC" w:rsidRPr="006B5F78">
        <w:rPr>
          <w:b w:val="0"/>
          <w:bCs w:val="0"/>
          <w:spacing w:val="-1"/>
          <w:szCs w:val="28"/>
          <w:lang w:val="pt-BR"/>
        </w:rPr>
        <w:t>61</w:t>
      </w:r>
      <w:r w:rsidRPr="006B5F78">
        <w:rPr>
          <w:b w:val="0"/>
          <w:bCs w:val="0"/>
          <w:spacing w:val="-1"/>
          <w:szCs w:val="28"/>
          <w:lang w:val="pt-BR"/>
        </w:rPr>
        <w:t xml:space="preserve"> người), mật độ dân </w:t>
      </w:r>
      <w:r w:rsidR="007C4C47" w:rsidRPr="006B5F78">
        <w:rPr>
          <w:b w:val="0"/>
          <w:bCs w:val="0"/>
          <w:spacing w:val="-1"/>
          <w:szCs w:val="28"/>
          <w:lang w:val="pt-BR"/>
        </w:rPr>
        <w:t xml:space="preserve">số trung bình toàn thị xã </w:t>
      </w:r>
      <w:r w:rsidR="006B1BFF" w:rsidRPr="006B5F78">
        <w:rPr>
          <w:b w:val="0"/>
          <w:bCs w:val="0"/>
          <w:spacing w:val="-1"/>
          <w:szCs w:val="28"/>
          <w:lang w:val="pt-BR"/>
        </w:rPr>
        <w:t>296</w:t>
      </w:r>
      <w:r w:rsidRPr="006B5F78">
        <w:rPr>
          <w:b w:val="0"/>
          <w:bCs w:val="0"/>
          <w:spacing w:val="-1"/>
          <w:szCs w:val="28"/>
          <w:lang w:val="pt-BR"/>
        </w:rPr>
        <w:t xml:space="preserve"> người/km</w:t>
      </w:r>
      <w:r w:rsidRPr="006B5F78">
        <w:rPr>
          <w:b w:val="0"/>
          <w:bCs w:val="0"/>
          <w:spacing w:val="-1"/>
          <w:szCs w:val="28"/>
          <w:vertAlign w:val="superscript"/>
          <w:lang w:val="pt-BR"/>
        </w:rPr>
        <w:t>2</w:t>
      </w:r>
      <w:r w:rsidRPr="006B5F78">
        <w:rPr>
          <w:b w:val="0"/>
          <w:bCs w:val="0"/>
          <w:spacing w:val="-1"/>
          <w:szCs w:val="28"/>
          <w:lang w:val="pt-BR"/>
        </w:rPr>
        <w:t>. Dân cư phân bố không đồng đều.</w:t>
      </w:r>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Trong vài năm trở lại đây tốc độ phát triển dân số có chiều hướng </w:t>
      </w:r>
      <w:r w:rsidR="00C81775" w:rsidRPr="006B5F78">
        <w:rPr>
          <w:b w:val="0"/>
          <w:bCs w:val="0"/>
          <w:spacing w:val="-1"/>
          <w:szCs w:val="28"/>
          <w:lang w:val="pt-BR"/>
        </w:rPr>
        <w:t>tăng</w:t>
      </w:r>
      <w:r w:rsidRPr="006B5F78">
        <w:rPr>
          <w:b w:val="0"/>
          <w:bCs w:val="0"/>
          <w:spacing w:val="-1"/>
          <w:szCs w:val="28"/>
          <w:lang w:val="pt-BR"/>
        </w:rPr>
        <w:t>. Năm 20</w:t>
      </w:r>
      <w:r w:rsidR="007C4C47" w:rsidRPr="006B5F78">
        <w:rPr>
          <w:b w:val="0"/>
          <w:bCs w:val="0"/>
          <w:spacing w:val="-1"/>
          <w:szCs w:val="28"/>
          <w:lang w:val="pt-BR"/>
        </w:rPr>
        <w:t>15</w:t>
      </w:r>
      <w:r w:rsidRPr="006B5F78">
        <w:rPr>
          <w:b w:val="0"/>
          <w:bCs w:val="0"/>
          <w:spacing w:val="-1"/>
          <w:szCs w:val="28"/>
          <w:lang w:val="pt-BR"/>
        </w:rPr>
        <w:t xml:space="preserve"> tỷ lệ tăng dân số tự nhiên là </w:t>
      </w:r>
      <w:r w:rsidR="007C4C47" w:rsidRPr="006B5F78">
        <w:rPr>
          <w:b w:val="0"/>
          <w:bCs w:val="0"/>
          <w:spacing w:val="-1"/>
          <w:szCs w:val="28"/>
          <w:lang w:val="pt-BR"/>
        </w:rPr>
        <w:t>1</w:t>
      </w:r>
      <w:r w:rsidRPr="006B5F78">
        <w:rPr>
          <w:b w:val="0"/>
          <w:bCs w:val="0"/>
          <w:spacing w:val="-1"/>
          <w:szCs w:val="28"/>
          <w:lang w:val="pt-BR"/>
        </w:rPr>
        <w:t>,</w:t>
      </w:r>
      <w:r w:rsidR="007C4C47" w:rsidRPr="006B5F78">
        <w:rPr>
          <w:b w:val="0"/>
          <w:bCs w:val="0"/>
          <w:spacing w:val="-1"/>
          <w:szCs w:val="28"/>
          <w:lang w:val="pt-BR"/>
        </w:rPr>
        <w:t>09</w:t>
      </w:r>
      <w:r w:rsidRPr="006B5F78">
        <w:rPr>
          <w:b w:val="0"/>
          <w:bCs w:val="0"/>
          <w:spacing w:val="-1"/>
          <w:szCs w:val="28"/>
          <w:lang w:val="pt-BR"/>
        </w:rPr>
        <w:t>% đến năm 20</w:t>
      </w:r>
      <w:r w:rsidR="007C4C47" w:rsidRPr="006B5F78">
        <w:rPr>
          <w:b w:val="0"/>
          <w:bCs w:val="0"/>
          <w:spacing w:val="-1"/>
          <w:szCs w:val="28"/>
          <w:lang w:val="pt-BR"/>
        </w:rPr>
        <w:t>19</w:t>
      </w:r>
      <w:r w:rsidRPr="006B5F78">
        <w:rPr>
          <w:b w:val="0"/>
          <w:bCs w:val="0"/>
          <w:spacing w:val="-1"/>
          <w:szCs w:val="28"/>
          <w:lang w:val="pt-BR"/>
        </w:rPr>
        <w:t xml:space="preserve"> tỷ lệ tăng dân số tự nhiên 1,</w:t>
      </w:r>
      <w:r w:rsidR="007C4C47" w:rsidRPr="006B5F78">
        <w:rPr>
          <w:b w:val="0"/>
          <w:bCs w:val="0"/>
          <w:spacing w:val="-1"/>
          <w:szCs w:val="28"/>
          <w:lang w:val="pt-BR"/>
        </w:rPr>
        <w:t>1</w:t>
      </w:r>
      <w:r w:rsidR="00C81775" w:rsidRPr="006B5F78">
        <w:rPr>
          <w:b w:val="0"/>
          <w:bCs w:val="0"/>
          <w:spacing w:val="-1"/>
          <w:szCs w:val="28"/>
          <w:lang w:val="pt-BR"/>
        </w:rPr>
        <w:t>2</w:t>
      </w:r>
      <w:r w:rsidRPr="006B5F78">
        <w:rPr>
          <w:b w:val="0"/>
          <w:bCs w:val="0"/>
          <w:spacing w:val="-1"/>
          <w:szCs w:val="28"/>
          <w:lang w:val="pt-BR"/>
        </w:rPr>
        <w:t xml:space="preserve">%. </w:t>
      </w:r>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Dự báo tỷ lệ tăng dân số trong những năm tới </w:t>
      </w:r>
      <w:r w:rsidR="007C4C47" w:rsidRPr="006B5F78">
        <w:rPr>
          <w:b w:val="0"/>
          <w:bCs w:val="0"/>
          <w:spacing w:val="-1"/>
          <w:szCs w:val="28"/>
          <w:lang w:val="pt-BR"/>
        </w:rPr>
        <w:t>tăng</w:t>
      </w:r>
      <w:r w:rsidRPr="006B5F78">
        <w:rPr>
          <w:b w:val="0"/>
          <w:bCs w:val="0"/>
          <w:spacing w:val="-1"/>
          <w:szCs w:val="28"/>
          <w:lang w:val="pt-BR"/>
        </w:rPr>
        <w:t>, đến năm 20</w:t>
      </w:r>
      <w:r w:rsidR="007C4C47" w:rsidRPr="006B5F78">
        <w:rPr>
          <w:b w:val="0"/>
          <w:bCs w:val="0"/>
          <w:spacing w:val="-1"/>
          <w:szCs w:val="28"/>
          <w:lang w:val="pt-BR"/>
        </w:rPr>
        <w:t>30</w:t>
      </w:r>
      <w:r w:rsidRPr="006B5F78">
        <w:rPr>
          <w:b w:val="0"/>
          <w:bCs w:val="0"/>
          <w:spacing w:val="-1"/>
          <w:szCs w:val="28"/>
          <w:lang w:val="pt-BR"/>
        </w:rPr>
        <w:t xml:space="preserve"> dân số của thị xã sẽ có khoảng</w:t>
      </w:r>
      <w:r w:rsidR="007C4C47" w:rsidRPr="006B5F78">
        <w:rPr>
          <w:b w:val="0"/>
          <w:bCs w:val="0"/>
          <w:spacing w:val="-1"/>
          <w:szCs w:val="28"/>
          <w:lang w:val="pt-BR"/>
        </w:rPr>
        <w:t xml:space="preserve"> trên</w:t>
      </w:r>
      <w:r w:rsidRPr="006B5F78">
        <w:rPr>
          <w:b w:val="0"/>
          <w:bCs w:val="0"/>
          <w:spacing w:val="-1"/>
          <w:szCs w:val="28"/>
          <w:lang w:val="pt-BR"/>
        </w:rPr>
        <w:t xml:space="preserve"> </w:t>
      </w:r>
      <w:r w:rsidR="0006063D" w:rsidRPr="006B5F78">
        <w:rPr>
          <w:b w:val="0"/>
          <w:bCs w:val="0"/>
          <w:spacing w:val="-1"/>
          <w:szCs w:val="28"/>
          <w:lang w:val="pt-BR"/>
        </w:rPr>
        <w:t>121.414</w:t>
      </w:r>
      <w:r w:rsidRPr="006B5F78">
        <w:rPr>
          <w:b w:val="0"/>
          <w:bCs w:val="0"/>
          <w:spacing w:val="-1"/>
          <w:szCs w:val="28"/>
          <w:lang w:val="pt-BR"/>
        </w:rPr>
        <w:t xml:space="preserve"> người. Tỷ lệ gia tăng dân số không đồng đều giữa c</w:t>
      </w:r>
      <w:r w:rsidR="007C4C47" w:rsidRPr="006B5F78">
        <w:rPr>
          <w:b w:val="0"/>
          <w:bCs w:val="0"/>
          <w:spacing w:val="-1"/>
          <w:szCs w:val="28"/>
          <w:lang w:val="pt-BR"/>
        </w:rPr>
        <w:t>ác khu vực phường</w:t>
      </w:r>
      <w:r w:rsidRPr="006B5F78">
        <w:rPr>
          <w:b w:val="0"/>
          <w:bCs w:val="0"/>
          <w:spacing w:val="-1"/>
          <w:szCs w:val="28"/>
          <w:lang w:val="pt-BR"/>
        </w:rPr>
        <w:t xml:space="preserve"> với khu vực nông thôn, giữa khu vực tập trung dân cư. Ở đô thị, các khu vực trung tâm kinh tế - xã hội lại có số dân tăng nhanh hơn do tăng cơ học. Nơi có tỷ lệ sinh cao là phường </w:t>
      </w:r>
      <w:r w:rsidR="003D3021" w:rsidRPr="006B5F78">
        <w:rPr>
          <w:b w:val="0"/>
          <w:bCs w:val="0"/>
          <w:spacing w:val="-1"/>
          <w:szCs w:val="28"/>
          <w:lang w:val="pt-BR"/>
        </w:rPr>
        <w:t>Kỳ Long</w:t>
      </w:r>
      <w:r w:rsidRPr="006B5F78">
        <w:rPr>
          <w:b w:val="0"/>
          <w:bCs w:val="0"/>
          <w:spacing w:val="-1"/>
          <w:szCs w:val="28"/>
          <w:lang w:val="pt-BR"/>
        </w:rPr>
        <w:t xml:space="preserve"> và </w:t>
      </w:r>
      <w:r w:rsidR="003D3021" w:rsidRPr="006B5F78">
        <w:rPr>
          <w:b w:val="0"/>
          <w:bCs w:val="0"/>
          <w:spacing w:val="-1"/>
          <w:szCs w:val="28"/>
          <w:lang w:val="pt-BR"/>
        </w:rPr>
        <w:t>Kỳ Phương..</w:t>
      </w:r>
      <w:r w:rsidRPr="006B5F78">
        <w:rPr>
          <w:b w:val="0"/>
          <w:bCs w:val="0"/>
          <w:spacing w:val="-1"/>
          <w:szCs w:val="28"/>
          <w:lang w:val="pt-BR"/>
        </w:rPr>
        <w:t xml:space="preserve">. </w:t>
      </w:r>
    </w:p>
    <w:p w:rsidR="00BF66CC" w:rsidRPr="006B5F78" w:rsidRDefault="00BF66CC" w:rsidP="002E64DE">
      <w:pPr>
        <w:pStyle w:val="3"/>
        <w:spacing w:line="288" w:lineRule="auto"/>
        <w:ind w:firstLine="567"/>
        <w:outlineLvl w:val="0"/>
        <w:rPr>
          <w:color w:val="auto"/>
          <w:lang w:val="pt-BR"/>
        </w:rPr>
      </w:pPr>
      <w:bookmarkStart w:id="148" w:name="_Toc58220704"/>
      <w:bookmarkStart w:id="149" w:name="_Toc75446616"/>
      <w:bookmarkStart w:id="150" w:name="_Toc75446719"/>
      <w:bookmarkStart w:id="151" w:name="_Toc75446822"/>
      <w:r w:rsidRPr="006B5F78">
        <w:rPr>
          <w:color w:val="auto"/>
          <w:lang w:val="pt-BR"/>
        </w:rPr>
        <w:t>2.3.2. Lao động, việc làm và thu nhập</w:t>
      </w:r>
      <w:bookmarkEnd w:id="148"/>
      <w:bookmarkEnd w:id="149"/>
      <w:bookmarkEnd w:id="150"/>
      <w:bookmarkEnd w:id="151"/>
    </w:p>
    <w:p w:rsidR="003D3021" w:rsidRPr="006B5F78" w:rsidRDefault="007C4C47" w:rsidP="0065420E">
      <w:pPr>
        <w:spacing w:line="288" w:lineRule="auto"/>
        <w:ind w:firstLine="567"/>
        <w:jc w:val="both"/>
        <w:rPr>
          <w:b w:val="0"/>
          <w:szCs w:val="28"/>
        </w:rPr>
      </w:pPr>
      <w:r w:rsidRPr="006B5F78">
        <w:rPr>
          <w:b w:val="0"/>
          <w:bCs w:val="0"/>
          <w:spacing w:val="-1"/>
          <w:szCs w:val="28"/>
          <w:lang w:val="pt-BR"/>
        </w:rPr>
        <w:t xml:space="preserve">Lực lượng lao động từ 15 tuổi trở lên năm 2020 có </w:t>
      </w:r>
      <w:r w:rsidR="003D3021" w:rsidRPr="006B5F78">
        <w:rPr>
          <w:b w:val="0"/>
          <w:bCs w:val="0"/>
          <w:spacing w:val="-1"/>
          <w:szCs w:val="28"/>
          <w:lang w:val="pt-BR"/>
        </w:rPr>
        <w:t>61.147</w:t>
      </w:r>
      <w:r w:rsidRPr="006B5F78">
        <w:rPr>
          <w:b w:val="0"/>
          <w:bCs w:val="0"/>
          <w:spacing w:val="-1"/>
          <w:szCs w:val="28"/>
          <w:lang w:val="pt-BR"/>
        </w:rPr>
        <w:t xml:space="preserve"> người, </w:t>
      </w:r>
      <w:r w:rsidR="00C12E19" w:rsidRPr="006B5F78">
        <w:rPr>
          <w:b w:val="0"/>
          <w:bCs w:val="0"/>
          <w:spacing w:val="-1"/>
          <w:szCs w:val="28"/>
          <w:lang w:val="pt-BR"/>
        </w:rPr>
        <w:t>(</w:t>
      </w:r>
      <w:r w:rsidRPr="006B5F78">
        <w:rPr>
          <w:b w:val="0"/>
          <w:bCs w:val="0"/>
          <w:spacing w:val="-1"/>
          <w:szCs w:val="28"/>
          <w:lang w:val="pt-BR"/>
        </w:rPr>
        <w:t>chiếm 5</w:t>
      </w:r>
      <w:r w:rsidR="003D3021" w:rsidRPr="006B5F78">
        <w:rPr>
          <w:b w:val="0"/>
          <w:bCs w:val="0"/>
          <w:spacing w:val="-1"/>
          <w:szCs w:val="28"/>
          <w:lang w:val="pt-BR"/>
        </w:rPr>
        <w:t>4</w:t>
      </w:r>
      <w:r w:rsidRPr="006B5F78">
        <w:rPr>
          <w:b w:val="0"/>
          <w:bCs w:val="0"/>
          <w:spacing w:val="-1"/>
          <w:szCs w:val="28"/>
          <w:lang w:val="pt-BR"/>
        </w:rPr>
        <w:t>,</w:t>
      </w:r>
      <w:r w:rsidR="003D3021" w:rsidRPr="006B5F78">
        <w:rPr>
          <w:b w:val="0"/>
          <w:bCs w:val="0"/>
          <w:spacing w:val="-1"/>
          <w:szCs w:val="28"/>
          <w:lang w:val="pt-BR"/>
        </w:rPr>
        <w:t>63</w:t>
      </w:r>
      <w:r w:rsidRPr="006B5F78">
        <w:rPr>
          <w:b w:val="0"/>
          <w:bCs w:val="0"/>
          <w:spacing w:val="-1"/>
          <w:szCs w:val="28"/>
          <w:lang w:val="pt-BR"/>
        </w:rPr>
        <w:t xml:space="preserve">% </w:t>
      </w:r>
      <w:r w:rsidR="00C12E19" w:rsidRPr="006B5F78">
        <w:rPr>
          <w:b w:val="0"/>
          <w:bCs w:val="0"/>
          <w:spacing w:val="-1"/>
          <w:szCs w:val="28"/>
          <w:lang w:val="pt-BR"/>
        </w:rPr>
        <w:t xml:space="preserve">lao động trong tỉnh) </w:t>
      </w:r>
      <w:r w:rsidR="003D3021" w:rsidRPr="006B5F78">
        <w:rPr>
          <w:b w:val="0"/>
          <w:szCs w:val="28"/>
        </w:rPr>
        <w:t>trong đó, tại Khu kinh tế Vũng Áng có 14.578 lao động ngoại tỉnh và đến từ các huyện khác trong tỉnh. Trong tổng số lao động có 46.569 người (chiếm</w:t>
      </w:r>
      <w:r w:rsidR="003D3021" w:rsidRPr="006B5F78">
        <w:rPr>
          <w:szCs w:val="28"/>
        </w:rPr>
        <w:t xml:space="preserve"> </w:t>
      </w:r>
      <w:r w:rsidR="00C12E19" w:rsidRPr="006B5F78">
        <w:rPr>
          <w:b w:val="0"/>
          <w:szCs w:val="28"/>
        </w:rPr>
        <w:t>76,16</w:t>
      </w:r>
      <w:r w:rsidR="003D3021" w:rsidRPr="006B5F78">
        <w:rPr>
          <w:b w:val="0"/>
          <w:szCs w:val="28"/>
        </w:rPr>
        <w:t>%) tham gia hoạt động kinh tế, còn lại 8.215 người (chiếm 15,5%) là học sinh, sinh viên, người khuyết tật,… không tham gia hoạt động kinh tế.</w:t>
      </w:r>
    </w:p>
    <w:p w:rsidR="003D3021" w:rsidRPr="006B5F78" w:rsidRDefault="003D3021" w:rsidP="0065420E">
      <w:pPr>
        <w:spacing w:line="288" w:lineRule="auto"/>
        <w:ind w:firstLine="567"/>
        <w:jc w:val="both"/>
        <w:rPr>
          <w:b w:val="0"/>
          <w:szCs w:val="28"/>
        </w:rPr>
      </w:pPr>
      <w:r w:rsidRPr="006B5F78">
        <w:rPr>
          <w:b w:val="0"/>
          <w:szCs w:val="28"/>
        </w:rPr>
        <w:t xml:space="preserve">Hiện nay, trong tổng số 44.724 lao động tham gia hoạt động kinh tế có 92% lao động đã qua đào tạo trong đó 31% lao động qua đào tạo nghề. </w:t>
      </w:r>
    </w:p>
    <w:p w:rsidR="00BF66CC" w:rsidRPr="006B5F78" w:rsidRDefault="00BF66CC" w:rsidP="0065420E">
      <w:pPr>
        <w:widowControl w:val="0"/>
        <w:spacing w:line="288" w:lineRule="auto"/>
        <w:ind w:firstLine="567"/>
        <w:jc w:val="center"/>
        <w:rPr>
          <w:b w:val="0"/>
          <w:bCs w:val="0"/>
          <w:i/>
          <w:spacing w:val="-1"/>
          <w:szCs w:val="28"/>
          <w:lang w:val="pt-BR"/>
        </w:rPr>
      </w:pPr>
      <w:r w:rsidRPr="006B5F78">
        <w:rPr>
          <w:b w:val="0"/>
          <w:bCs w:val="0"/>
          <w:i/>
          <w:spacing w:val="-1"/>
          <w:szCs w:val="28"/>
          <w:lang w:val="pt-BR"/>
        </w:rPr>
        <w:t xml:space="preserve">(Nguồn: </w:t>
      </w:r>
      <w:r w:rsidR="003D3021" w:rsidRPr="006B5F78">
        <w:rPr>
          <w:b w:val="0"/>
          <w:bCs w:val="0"/>
          <w:i/>
          <w:spacing w:val="-1"/>
          <w:szCs w:val="28"/>
          <w:lang w:val="pt-BR"/>
        </w:rPr>
        <w:t>Chi c</w:t>
      </w:r>
      <w:r w:rsidR="0006063D" w:rsidRPr="006B5F78">
        <w:rPr>
          <w:b w:val="0"/>
          <w:bCs w:val="0"/>
          <w:i/>
          <w:spacing w:val="-1"/>
          <w:szCs w:val="28"/>
          <w:lang w:val="pt-BR"/>
        </w:rPr>
        <w:t>ụ</w:t>
      </w:r>
      <w:r w:rsidR="003D3021" w:rsidRPr="006B5F78">
        <w:rPr>
          <w:b w:val="0"/>
          <w:bCs w:val="0"/>
          <w:i/>
          <w:spacing w:val="-1"/>
          <w:szCs w:val="28"/>
          <w:lang w:val="pt-BR"/>
        </w:rPr>
        <w:t>c</w:t>
      </w:r>
      <w:r w:rsidRPr="006B5F78">
        <w:rPr>
          <w:b w:val="0"/>
          <w:bCs w:val="0"/>
          <w:i/>
          <w:spacing w:val="-1"/>
          <w:szCs w:val="28"/>
          <w:lang w:val="pt-BR"/>
        </w:rPr>
        <w:t xml:space="preserve"> thống kê thị xã </w:t>
      </w:r>
      <w:r w:rsidR="00A36B32" w:rsidRPr="006B5F78">
        <w:rPr>
          <w:b w:val="0"/>
          <w:bCs w:val="0"/>
          <w:i/>
          <w:spacing w:val="-1"/>
          <w:szCs w:val="28"/>
          <w:lang w:val="pt-BR"/>
        </w:rPr>
        <w:t>Kỳ Anh</w:t>
      </w:r>
      <w:r w:rsidR="0006063D" w:rsidRPr="006B5F78">
        <w:rPr>
          <w:b w:val="0"/>
          <w:bCs w:val="0"/>
          <w:i/>
          <w:spacing w:val="-1"/>
          <w:szCs w:val="28"/>
          <w:lang w:val="pt-BR"/>
        </w:rPr>
        <w:t>)</w:t>
      </w:r>
    </w:p>
    <w:p w:rsidR="00BF66CC" w:rsidRPr="006B5F78" w:rsidRDefault="00BF66CC" w:rsidP="002E64DE">
      <w:pPr>
        <w:pStyle w:val="3"/>
        <w:spacing w:line="288" w:lineRule="auto"/>
        <w:ind w:firstLine="567"/>
        <w:outlineLvl w:val="0"/>
        <w:rPr>
          <w:color w:val="auto"/>
          <w:lang w:val="pt-BR"/>
        </w:rPr>
      </w:pPr>
      <w:bookmarkStart w:id="152" w:name="_Toc58220705"/>
      <w:bookmarkStart w:id="153" w:name="_Toc75446617"/>
      <w:bookmarkStart w:id="154" w:name="_Toc75446720"/>
      <w:bookmarkStart w:id="155" w:name="_Toc75446823"/>
      <w:r w:rsidRPr="006B5F78">
        <w:rPr>
          <w:color w:val="auto"/>
          <w:lang w:val="pt-BR"/>
        </w:rPr>
        <w:t>2.3.3. Thu nhập</w:t>
      </w:r>
      <w:bookmarkEnd w:id="152"/>
      <w:bookmarkEnd w:id="153"/>
      <w:bookmarkEnd w:id="154"/>
      <w:bookmarkEnd w:id="155"/>
    </w:p>
    <w:p w:rsidR="00365F24" w:rsidRPr="006B5F78" w:rsidRDefault="007C4C47" w:rsidP="0065420E">
      <w:pPr>
        <w:widowControl w:val="0"/>
        <w:spacing w:line="288" w:lineRule="auto"/>
        <w:ind w:firstLine="567"/>
        <w:jc w:val="both"/>
        <w:rPr>
          <w:b w:val="0"/>
          <w:bCs w:val="0"/>
          <w:spacing w:val="-1"/>
          <w:szCs w:val="28"/>
          <w:lang w:val="pt-BR"/>
        </w:rPr>
      </w:pPr>
      <w:r w:rsidRPr="006B5F78">
        <w:rPr>
          <w:b w:val="0"/>
          <w:bCs w:val="0"/>
          <w:spacing w:val="-1"/>
          <w:szCs w:val="28"/>
          <w:lang w:val="pt-BR"/>
        </w:rPr>
        <w:t>T</w:t>
      </w:r>
      <w:r w:rsidR="00BF66CC" w:rsidRPr="006B5F78">
        <w:rPr>
          <w:b w:val="0"/>
          <w:bCs w:val="0"/>
          <w:spacing w:val="-1"/>
          <w:szCs w:val="28"/>
          <w:lang w:val="pt-BR"/>
        </w:rPr>
        <w:t xml:space="preserve">hu nhập bình quân đầu người đạt </w:t>
      </w:r>
      <w:r w:rsidR="00365F24" w:rsidRPr="006B5F78">
        <w:rPr>
          <w:b w:val="0"/>
          <w:bCs w:val="0"/>
          <w:spacing w:val="-1"/>
          <w:szCs w:val="28"/>
          <w:lang w:val="pt-BR"/>
        </w:rPr>
        <w:t>4</w:t>
      </w:r>
      <w:r w:rsidR="00C12E19" w:rsidRPr="006B5F78">
        <w:rPr>
          <w:b w:val="0"/>
          <w:bCs w:val="0"/>
          <w:spacing w:val="-1"/>
          <w:szCs w:val="28"/>
          <w:lang w:val="pt-BR"/>
        </w:rPr>
        <w:t>9,6</w:t>
      </w:r>
      <w:r w:rsidR="00365F24" w:rsidRPr="006B5F78">
        <w:rPr>
          <w:b w:val="0"/>
          <w:bCs w:val="0"/>
          <w:spacing w:val="-1"/>
          <w:szCs w:val="28"/>
          <w:lang w:val="pt-BR"/>
        </w:rPr>
        <w:t>5</w:t>
      </w:r>
      <w:r w:rsidR="00BF66CC" w:rsidRPr="006B5F78">
        <w:rPr>
          <w:b w:val="0"/>
          <w:bCs w:val="0"/>
          <w:spacing w:val="-1"/>
          <w:szCs w:val="28"/>
          <w:lang w:val="pt-BR"/>
        </w:rPr>
        <w:t xml:space="preserve"> triệu đồng/năm</w:t>
      </w:r>
      <w:r w:rsidR="00365F24" w:rsidRPr="006B5F78">
        <w:rPr>
          <w:b w:val="0"/>
          <w:bCs w:val="0"/>
          <w:spacing w:val="-1"/>
          <w:szCs w:val="28"/>
          <w:lang w:val="pt-BR"/>
        </w:rPr>
        <w:t>.</w:t>
      </w:r>
    </w:p>
    <w:p w:rsidR="00C12E19" w:rsidRPr="006B5F78" w:rsidRDefault="00C12E19"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Trong đó: </w:t>
      </w:r>
      <w:r w:rsidR="0006063D" w:rsidRPr="006B5F78">
        <w:rPr>
          <w:b w:val="0"/>
          <w:bCs w:val="0"/>
          <w:spacing w:val="-1"/>
          <w:szCs w:val="28"/>
          <w:lang w:val="pt-BR"/>
        </w:rPr>
        <w:tab/>
      </w:r>
      <w:r w:rsidRPr="006B5F78">
        <w:rPr>
          <w:b w:val="0"/>
          <w:bCs w:val="0"/>
          <w:spacing w:val="-1"/>
          <w:szCs w:val="28"/>
          <w:lang w:val="pt-BR"/>
        </w:rPr>
        <w:t>- Thành thị đạt 54,27 triệu đồng/người/tháng.</w:t>
      </w:r>
    </w:p>
    <w:p w:rsidR="00C12E19" w:rsidRPr="006B5F78" w:rsidRDefault="00C12E19" w:rsidP="0065420E">
      <w:pPr>
        <w:widowControl w:val="0"/>
        <w:spacing w:line="288" w:lineRule="auto"/>
        <w:ind w:firstLine="567"/>
        <w:jc w:val="both"/>
        <w:rPr>
          <w:b w:val="0"/>
          <w:bCs w:val="0"/>
          <w:spacing w:val="-1"/>
          <w:szCs w:val="28"/>
          <w:lang w:val="pt-BR"/>
        </w:rPr>
      </w:pPr>
      <w:r w:rsidRPr="006B5F78">
        <w:rPr>
          <w:b w:val="0"/>
          <w:bCs w:val="0"/>
          <w:spacing w:val="-1"/>
          <w:szCs w:val="28"/>
          <w:lang w:val="pt-BR"/>
        </w:rPr>
        <w:tab/>
        <w:t xml:space="preserve">       </w:t>
      </w:r>
      <w:r w:rsidR="0006063D" w:rsidRPr="006B5F78">
        <w:rPr>
          <w:b w:val="0"/>
          <w:bCs w:val="0"/>
          <w:spacing w:val="-1"/>
          <w:szCs w:val="28"/>
          <w:lang w:val="pt-BR"/>
        </w:rPr>
        <w:tab/>
      </w:r>
      <w:r w:rsidR="0006063D" w:rsidRPr="006B5F78">
        <w:rPr>
          <w:b w:val="0"/>
          <w:bCs w:val="0"/>
          <w:spacing w:val="-1"/>
          <w:szCs w:val="28"/>
          <w:lang w:val="pt-BR"/>
        </w:rPr>
        <w:tab/>
      </w:r>
      <w:r w:rsidRPr="006B5F78">
        <w:rPr>
          <w:b w:val="0"/>
          <w:bCs w:val="0"/>
          <w:spacing w:val="-1"/>
          <w:szCs w:val="28"/>
          <w:lang w:val="pt-BR"/>
        </w:rPr>
        <w:t>- Nông thôn đạt 45,03 triệu đồng/người/tháng.</w:t>
      </w:r>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Mức bình quân lương thực 3</w:t>
      </w:r>
      <w:r w:rsidR="00683C06" w:rsidRPr="006B5F78">
        <w:rPr>
          <w:b w:val="0"/>
          <w:bCs w:val="0"/>
          <w:spacing w:val="-1"/>
          <w:szCs w:val="28"/>
          <w:lang w:val="pt-BR"/>
        </w:rPr>
        <w:t>28,79</w:t>
      </w:r>
      <w:r w:rsidR="0006063D" w:rsidRPr="006B5F78">
        <w:rPr>
          <w:b w:val="0"/>
          <w:bCs w:val="0"/>
          <w:spacing w:val="-1"/>
          <w:szCs w:val="28"/>
          <w:lang w:val="pt-BR"/>
        </w:rPr>
        <w:t xml:space="preserve"> kg/người. </w:t>
      </w:r>
      <w:r w:rsidRPr="006B5F78">
        <w:rPr>
          <w:b w:val="0"/>
          <w:bCs w:val="0"/>
          <w:spacing w:val="-1"/>
          <w:szCs w:val="28"/>
          <w:lang w:val="pt-BR"/>
        </w:rPr>
        <w:t>Đời sống vật chất và tinh thần của nhân dân không ngừng được cải thiện. Số hộ có máy thu hình, thu thanh, số hộ được sử dụng nước sạch và sử dụng điện lưới quốc gia ngày</w:t>
      </w:r>
      <w:r w:rsidR="0006063D" w:rsidRPr="006B5F78">
        <w:rPr>
          <w:b w:val="0"/>
          <w:bCs w:val="0"/>
          <w:spacing w:val="-1"/>
          <w:szCs w:val="28"/>
          <w:lang w:val="pt-BR"/>
        </w:rPr>
        <w:t xml:space="preserve"> một tăng, 100% các phường, xã </w:t>
      </w:r>
      <w:r w:rsidRPr="006B5F78">
        <w:rPr>
          <w:b w:val="0"/>
          <w:bCs w:val="0"/>
          <w:spacing w:val="-1"/>
          <w:szCs w:val="28"/>
          <w:lang w:val="pt-BR"/>
        </w:rPr>
        <w:t>có quy ước nếp sống mới. Nếp sống văn hóa mới, gia đình, khu phố văn hóa được phát động rộng khắp trong toàn thị xã. Các hủ tục về ma chay, cưới xin cũng như các tệ nạn xã hội từng bước được đẩy lùi và bài trừ. Song nếu so với mặt bằng chung của toàn tỉnh thì thu nhập và mức sống bình quân của thị xã còn ở mức thấp. Số hộ giàu, khá còn ít và tập trung ở các khu đô thị.</w:t>
      </w:r>
    </w:p>
    <w:p w:rsidR="0099793A" w:rsidRPr="006B5F78" w:rsidRDefault="0099793A" w:rsidP="002E64DE">
      <w:pPr>
        <w:pStyle w:val="2"/>
        <w:spacing w:line="288" w:lineRule="auto"/>
        <w:ind w:firstLine="567"/>
        <w:outlineLvl w:val="0"/>
        <w:rPr>
          <w:color w:val="auto"/>
          <w:lang w:val="pt-BR"/>
        </w:rPr>
      </w:pPr>
      <w:bookmarkStart w:id="156" w:name="_Toc58220706"/>
      <w:bookmarkStart w:id="157" w:name="_Toc75446618"/>
      <w:bookmarkStart w:id="158" w:name="_Toc75446721"/>
      <w:bookmarkStart w:id="159" w:name="_Toc75446824"/>
      <w:r w:rsidRPr="006B5F78">
        <w:rPr>
          <w:color w:val="auto"/>
          <w:lang w:val="pt-BR"/>
        </w:rPr>
        <w:t>2.4. Phân tích thực trạng phát triển đô thị và phát triển nông thôn</w:t>
      </w:r>
      <w:bookmarkEnd w:id="156"/>
      <w:bookmarkEnd w:id="157"/>
      <w:bookmarkEnd w:id="158"/>
      <w:bookmarkEnd w:id="159"/>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Đô thị: Dân số đô thị năm 20</w:t>
      </w:r>
      <w:r w:rsidR="00683C06" w:rsidRPr="006B5F78">
        <w:rPr>
          <w:b w:val="0"/>
          <w:bCs w:val="0"/>
          <w:spacing w:val="-1"/>
          <w:szCs w:val="28"/>
          <w:lang w:val="pt-BR"/>
        </w:rPr>
        <w:t>20</w:t>
      </w:r>
      <w:r w:rsidRPr="006B5F78">
        <w:rPr>
          <w:b w:val="0"/>
          <w:bCs w:val="0"/>
          <w:spacing w:val="-1"/>
          <w:szCs w:val="28"/>
          <w:lang w:val="pt-BR"/>
        </w:rPr>
        <w:t xml:space="preserve"> có </w:t>
      </w:r>
      <w:r w:rsidR="001845FF" w:rsidRPr="006B5F78">
        <w:rPr>
          <w:b w:val="0"/>
          <w:bCs w:val="0"/>
          <w:spacing w:val="-1"/>
          <w:szCs w:val="28"/>
          <w:lang w:val="pt-BR"/>
        </w:rPr>
        <w:t>52.885</w:t>
      </w:r>
      <w:r w:rsidRPr="006B5F78">
        <w:rPr>
          <w:b w:val="0"/>
          <w:bCs w:val="0"/>
          <w:spacing w:val="-1"/>
          <w:szCs w:val="28"/>
          <w:lang w:val="pt-BR"/>
        </w:rPr>
        <w:t xml:space="preserve"> người, bằng </w:t>
      </w:r>
      <w:r w:rsidR="001845FF" w:rsidRPr="006B5F78">
        <w:rPr>
          <w:b w:val="0"/>
          <w:bCs w:val="0"/>
          <w:spacing w:val="-1"/>
          <w:szCs w:val="28"/>
          <w:lang w:val="pt-BR"/>
        </w:rPr>
        <w:t>62,08</w:t>
      </w:r>
      <w:r w:rsidRPr="006B5F78">
        <w:rPr>
          <w:b w:val="0"/>
          <w:bCs w:val="0"/>
          <w:spacing w:val="-1"/>
          <w:szCs w:val="28"/>
          <w:lang w:val="pt-BR"/>
        </w:rPr>
        <w:t xml:space="preserve">% dân số của </w:t>
      </w:r>
      <w:r w:rsidRPr="006B5F78">
        <w:rPr>
          <w:b w:val="0"/>
          <w:bCs w:val="0"/>
          <w:spacing w:val="-1"/>
          <w:szCs w:val="28"/>
          <w:lang w:val="pt-BR"/>
        </w:rPr>
        <w:lastRenderedPageBreak/>
        <w:t>thị xã.</w:t>
      </w:r>
    </w:p>
    <w:p w:rsidR="00BF66CC"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Về mặt kiến trúc không gian đô thị đang trong thời kỳ đầu của quy hoạch không gian, được phân bố theo cụm, tổ dân phố có hình thái chuyển tiếp dần từ khu trung tâm ra vùng ngoại thị, nhưng vẫn có mặt  hạn chế do địa hình.</w:t>
      </w:r>
    </w:p>
    <w:p w:rsidR="007330FD" w:rsidRPr="006B5F78" w:rsidRDefault="00BF66CC"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Thị xã </w:t>
      </w:r>
      <w:r w:rsidR="00A36B32" w:rsidRPr="006B5F78">
        <w:rPr>
          <w:b w:val="0"/>
          <w:bCs w:val="0"/>
          <w:spacing w:val="-1"/>
          <w:szCs w:val="28"/>
          <w:lang w:val="pt-BR"/>
        </w:rPr>
        <w:t>Kỳ Anh</w:t>
      </w:r>
      <w:r w:rsidRPr="006B5F78">
        <w:rPr>
          <w:b w:val="0"/>
          <w:bCs w:val="0"/>
          <w:spacing w:val="-1"/>
          <w:szCs w:val="28"/>
          <w:lang w:val="pt-BR"/>
        </w:rPr>
        <w:t xml:space="preserve"> </w:t>
      </w:r>
      <w:r w:rsidR="0006063D" w:rsidRPr="006B5F78">
        <w:rPr>
          <w:b w:val="0"/>
          <w:bCs w:val="0"/>
          <w:spacing w:val="-1"/>
          <w:szCs w:val="28"/>
          <w:lang w:val="pt-BR"/>
        </w:rPr>
        <w:t>có</w:t>
      </w:r>
      <w:r w:rsidRPr="006B5F78">
        <w:rPr>
          <w:b w:val="0"/>
          <w:bCs w:val="0"/>
          <w:spacing w:val="-1"/>
          <w:szCs w:val="28"/>
          <w:lang w:val="pt-BR"/>
        </w:rPr>
        <w:t xml:space="preserve"> tuyến </w:t>
      </w:r>
      <w:r w:rsidR="0006063D" w:rsidRPr="006B5F78">
        <w:rPr>
          <w:b w:val="0"/>
          <w:bCs w:val="0"/>
          <w:spacing w:val="-1"/>
          <w:szCs w:val="28"/>
          <w:lang w:val="pt-BR"/>
        </w:rPr>
        <w:t xml:space="preserve">quốc lộ </w:t>
      </w:r>
      <w:r w:rsidRPr="006B5F78">
        <w:rPr>
          <w:b w:val="0"/>
          <w:bCs w:val="0"/>
          <w:spacing w:val="-1"/>
          <w:szCs w:val="28"/>
          <w:lang w:val="pt-BR"/>
        </w:rPr>
        <w:t>1</w:t>
      </w:r>
      <w:r w:rsidR="0006063D" w:rsidRPr="006B5F78">
        <w:rPr>
          <w:b w:val="0"/>
          <w:bCs w:val="0"/>
          <w:spacing w:val="-1"/>
          <w:szCs w:val="28"/>
          <w:lang w:val="pt-BR"/>
        </w:rPr>
        <w:t>A đi qua</w:t>
      </w:r>
      <w:r w:rsidRPr="006B5F78">
        <w:rPr>
          <w:b w:val="0"/>
          <w:bCs w:val="0"/>
          <w:spacing w:val="-1"/>
          <w:szCs w:val="28"/>
          <w:lang w:val="pt-BR"/>
        </w:rPr>
        <w:t xml:space="preserve">, cách thành phố Hà Tĩnh </w:t>
      </w:r>
      <w:r w:rsidR="001845FF" w:rsidRPr="006B5F78">
        <w:rPr>
          <w:b w:val="0"/>
          <w:bCs w:val="0"/>
          <w:spacing w:val="-1"/>
          <w:szCs w:val="28"/>
          <w:lang w:val="pt-BR"/>
        </w:rPr>
        <w:t>50</w:t>
      </w:r>
      <w:r w:rsidRPr="006B5F78">
        <w:rPr>
          <w:b w:val="0"/>
          <w:bCs w:val="0"/>
          <w:spacing w:val="-1"/>
          <w:szCs w:val="28"/>
          <w:lang w:val="pt-BR"/>
        </w:rPr>
        <w:t xml:space="preserve"> km. </w:t>
      </w:r>
    </w:p>
    <w:p w:rsidR="007330FD" w:rsidRPr="006B5F78" w:rsidRDefault="007330FD" w:rsidP="000D145C">
      <w:pPr>
        <w:numPr>
          <w:ilvl w:val="0"/>
          <w:numId w:val="16"/>
        </w:numPr>
        <w:spacing w:line="288" w:lineRule="auto"/>
        <w:ind w:left="0" w:firstLine="567"/>
        <w:jc w:val="both"/>
        <w:rPr>
          <w:b w:val="0"/>
          <w:bCs w:val="0"/>
          <w:spacing w:val="-1"/>
          <w:szCs w:val="28"/>
          <w:lang w:val="pt-BR"/>
        </w:rPr>
      </w:pPr>
      <w:r w:rsidRPr="006B5F78">
        <w:rPr>
          <w:b w:val="0"/>
          <w:bCs w:val="0"/>
          <w:spacing w:val="-1"/>
          <w:szCs w:val="28"/>
          <w:lang w:val="pt-BR"/>
        </w:rPr>
        <w:t>Là nơi duy nhất của miền Bắc và Bắc Trung Bộ (ngoài cảng Cái Lân đã quá tải) có điều kiện để xây dựng cảng nước sâu có khả năng tiếp nhận tàu trọng tải trên 5 vạn tấn.</w:t>
      </w:r>
    </w:p>
    <w:p w:rsidR="007330FD" w:rsidRPr="006B5F78" w:rsidRDefault="007330FD" w:rsidP="0065420E">
      <w:pPr>
        <w:numPr>
          <w:ilvl w:val="0"/>
          <w:numId w:val="16"/>
        </w:numPr>
        <w:spacing w:line="288" w:lineRule="auto"/>
        <w:ind w:left="0" w:firstLine="567"/>
        <w:rPr>
          <w:b w:val="0"/>
          <w:bCs w:val="0"/>
          <w:spacing w:val="-1"/>
          <w:szCs w:val="28"/>
          <w:lang w:val="pt-BR"/>
        </w:rPr>
      </w:pPr>
      <w:r w:rsidRPr="006B5F78">
        <w:rPr>
          <w:b w:val="0"/>
          <w:bCs w:val="0"/>
          <w:spacing w:val="-1"/>
          <w:szCs w:val="28"/>
          <w:lang w:val="pt-BR"/>
        </w:rPr>
        <w:t>Có tiềm năng trở thành cửa ngõ ra biển Đông của vùng Trung Lào, Đông Bắc Thái Lan và Mianma.</w:t>
      </w:r>
    </w:p>
    <w:p w:rsidR="007330FD" w:rsidRPr="006B5F78" w:rsidRDefault="007330FD" w:rsidP="0065420E">
      <w:pPr>
        <w:numPr>
          <w:ilvl w:val="0"/>
          <w:numId w:val="16"/>
        </w:numPr>
        <w:spacing w:line="288" w:lineRule="auto"/>
        <w:ind w:left="0" w:firstLine="567"/>
        <w:jc w:val="both"/>
        <w:rPr>
          <w:b w:val="0"/>
          <w:bCs w:val="0"/>
          <w:spacing w:val="-1"/>
          <w:szCs w:val="28"/>
          <w:lang w:val="pt-BR"/>
        </w:rPr>
      </w:pPr>
      <w:r w:rsidRPr="006B5F78">
        <w:rPr>
          <w:b w:val="0"/>
          <w:bCs w:val="0"/>
          <w:spacing w:val="-1"/>
          <w:szCs w:val="28"/>
          <w:lang w:val="pt-BR"/>
        </w:rPr>
        <w:t>Thuận lợi để phát triển các ngành công nghiệp gắn với cảng biển.</w:t>
      </w:r>
    </w:p>
    <w:p w:rsidR="007330FD" w:rsidRPr="006B5F78" w:rsidRDefault="007330FD" w:rsidP="0065420E">
      <w:pPr>
        <w:numPr>
          <w:ilvl w:val="0"/>
          <w:numId w:val="16"/>
        </w:numPr>
        <w:spacing w:line="288" w:lineRule="auto"/>
        <w:ind w:left="0" w:firstLine="567"/>
        <w:jc w:val="both"/>
        <w:rPr>
          <w:b w:val="0"/>
          <w:bCs w:val="0"/>
          <w:spacing w:val="-1"/>
          <w:szCs w:val="28"/>
          <w:lang w:val="pt-BR"/>
        </w:rPr>
      </w:pPr>
      <w:r w:rsidRPr="006B5F78">
        <w:rPr>
          <w:b w:val="0"/>
          <w:bCs w:val="0"/>
          <w:spacing w:val="-1"/>
          <w:szCs w:val="28"/>
          <w:lang w:val="pt-BR"/>
        </w:rPr>
        <w:t>Có quỹ đất phù hợp để phát triển các khu công nghiệp, dịch vụ du lịch cũng như các chức năng đô thị khác.</w:t>
      </w:r>
    </w:p>
    <w:p w:rsidR="007330FD" w:rsidRPr="006B5F78" w:rsidRDefault="0006063D"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w:t>
      </w:r>
      <w:r w:rsidR="007330FD" w:rsidRPr="006B5F78">
        <w:rPr>
          <w:b w:val="0"/>
          <w:bCs w:val="0"/>
          <w:spacing w:val="-1"/>
          <w:szCs w:val="28"/>
          <w:lang w:val="pt-BR"/>
        </w:rPr>
        <w:t>Có điều kiện cảnh quan thuận lợi để phát triển du lịch sinh thái...</w:t>
      </w:r>
    </w:p>
    <w:p w:rsidR="007330FD" w:rsidRPr="006B5F78" w:rsidRDefault="0006063D" w:rsidP="0065420E">
      <w:pPr>
        <w:widowControl w:val="0"/>
        <w:spacing w:line="288" w:lineRule="auto"/>
        <w:ind w:firstLine="567"/>
        <w:jc w:val="both"/>
        <w:rPr>
          <w:b w:val="0"/>
          <w:bCs w:val="0"/>
          <w:spacing w:val="-1"/>
          <w:szCs w:val="28"/>
          <w:lang w:val="pt-BR"/>
        </w:rPr>
      </w:pPr>
      <w:r w:rsidRPr="006B5F78">
        <w:rPr>
          <w:b w:val="0"/>
          <w:bCs w:val="0"/>
          <w:spacing w:val="-1"/>
          <w:szCs w:val="28"/>
          <w:lang w:val="pt-BR"/>
        </w:rPr>
        <w:t xml:space="preserve">- </w:t>
      </w:r>
      <w:r w:rsidR="007330FD" w:rsidRPr="006B5F78">
        <w:rPr>
          <w:b w:val="0"/>
          <w:bCs w:val="0"/>
          <w:spacing w:val="-1"/>
          <w:szCs w:val="28"/>
          <w:lang w:val="pt-BR"/>
        </w:rPr>
        <w:t>Thuận lợi về nguồn nước, nguồn điện.</w:t>
      </w:r>
    </w:p>
    <w:p w:rsidR="0099793A" w:rsidRPr="006B5F78" w:rsidRDefault="0099793A" w:rsidP="002E64DE">
      <w:pPr>
        <w:pStyle w:val="2"/>
        <w:spacing w:line="288" w:lineRule="auto"/>
        <w:ind w:firstLine="567"/>
        <w:outlineLvl w:val="0"/>
        <w:rPr>
          <w:color w:val="auto"/>
          <w:lang w:val="pt-BR"/>
        </w:rPr>
      </w:pPr>
      <w:bookmarkStart w:id="160" w:name="_Toc58220707"/>
      <w:bookmarkStart w:id="161" w:name="_Toc75446619"/>
      <w:bookmarkStart w:id="162" w:name="_Toc75446722"/>
      <w:bookmarkStart w:id="163" w:name="_Toc75446825"/>
      <w:r w:rsidRPr="006B5F78">
        <w:rPr>
          <w:color w:val="auto"/>
          <w:lang w:val="pt-BR"/>
        </w:rPr>
        <w:t>2.5. Phân tích thực trạng phát triển cơ sở hạ tầng</w:t>
      </w:r>
      <w:bookmarkEnd w:id="160"/>
      <w:bookmarkEnd w:id="161"/>
      <w:bookmarkEnd w:id="162"/>
      <w:bookmarkEnd w:id="163"/>
    </w:p>
    <w:p w:rsidR="00086BA6" w:rsidRPr="006B5F78" w:rsidRDefault="00086BA6" w:rsidP="002E64DE">
      <w:pPr>
        <w:pStyle w:val="3"/>
        <w:spacing w:line="288" w:lineRule="auto"/>
        <w:ind w:firstLine="567"/>
        <w:outlineLvl w:val="0"/>
        <w:rPr>
          <w:color w:val="auto"/>
          <w:lang w:val="pt-BR"/>
        </w:rPr>
      </w:pPr>
      <w:bookmarkStart w:id="164" w:name="_Toc75446620"/>
      <w:bookmarkStart w:id="165" w:name="_Toc75446723"/>
      <w:bookmarkStart w:id="166" w:name="_Toc75446826"/>
      <w:r w:rsidRPr="006B5F78">
        <w:rPr>
          <w:color w:val="auto"/>
          <w:lang w:val="pt-BR"/>
        </w:rPr>
        <w:t>2.5.1. Giao thông</w:t>
      </w:r>
      <w:bookmarkEnd w:id="164"/>
      <w:bookmarkEnd w:id="165"/>
      <w:bookmarkEnd w:id="166"/>
    </w:p>
    <w:p w:rsidR="00711FA7" w:rsidRPr="006B5F78" w:rsidRDefault="00711FA7" w:rsidP="0065420E">
      <w:pPr>
        <w:pStyle w:val="3"/>
        <w:spacing w:line="288" w:lineRule="auto"/>
        <w:ind w:firstLine="567"/>
        <w:rPr>
          <w:b w:val="0"/>
          <w:color w:val="auto"/>
          <w:lang w:val="pt-BR"/>
        </w:rPr>
      </w:pPr>
      <w:r w:rsidRPr="006B5F78">
        <w:rPr>
          <w:b w:val="0"/>
          <w:color w:val="auto"/>
          <w:lang w:val="pt-BR"/>
        </w:rPr>
        <w:t>a. Quốc lộ:</w:t>
      </w:r>
    </w:p>
    <w:p w:rsidR="00E654DA" w:rsidRPr="006B5F78" w:rsidRDefault="00E654DA" w:rsidP="0065420E">
      <w:pPr>
        <w:spacing w:line="288" w:lineRule="auto"/>
        <w:ind w:firstLine="567"/>
        <w:jc w:val="both"/>
        <w:rPr>
          <w:b w:val="0"/>
          <w:color w:val="FF0000"/>
          <w:szCs w:val="28"/>
          <w:lang w:val="pt-BR"/>
        </w:rPr>
      </w:pPr>
      <w:r w:rsidRPr="006B5F78">
        <w:rPr>
          <w:b w:val="0"/>
          <w:szCs w:val="28"/>
          <w:lang w:val="pt-BR"/>
        </w:rPr>
        <w:t>- Quốc lộ 1</w:t>
      </w:r>
      <w:r w:rsidR="00B11349" w:rsidRPr="006B5F78">
        <w:rPr>
          <w:b w:val="0"/>
          <w:szCs w:val="28"/>
          <w:lang w:val="pt-BR"/>
        </w:rPr>
        <w:t>:</w:t>
      </w:r>
      <w:r w:rsidRPr="006B5F78">
        <w:rPr>
          <w:b w:val="0"/>
          <w:szCs w:val="28"/>
          <w:lang w:val="pt-BR"/>
        </w:rPr>
        <w:t xml:space="preserve"> là đường trục dọc chính quan trọng nhất nối từ Bắc vào Nam, nối với các huyện, TP Hà Tĩnh trong tỉnh, với các tỉnh bạn, </w:t>
      </w:r>
      <w:r w:rsidR="00B11349" w:rsidRPr="006B5F78">
        <w:rPr>
          <w:b w:val="0"/>
          <w:szCs w:val="28"/>
          <w:lang w:val="pt-BR"/>
        </w:rPr>
        <w:t xml:space="preserve">có chiều dài qua </w:t>
      </w:r>
      <w:r w:rsidRPr="006B5F78">
        <w:rPr>
          <w:b w:val="0"/>
          <w:szCs w:val="28"/>
          <w:lang w:val="pt-BR"/>
        </w:rPr>
        <w:t xml:space="preserve">địa phận </w:t>
      </w:r>
      <w:r w:rsidR="00B11349" w:rsidRPr="006B5F78">
        <w:rPr>
          <w:b w:val="0"/>
          <w:szCs w:val="28"/>
          <w:lang w:val="pt-BR"/>
        </w:rPr>
        <w:t>thị xã</w:t>
      </w:r>
      <w:r w:rsidRPr="006B5F78">
        <w:rPr>
          <w:b w:val="0"/>
          <w:szCs w:val="28"/>
          <w:lang w:val="pt-BR"/>
        </w:rPr>
        <w:t xml:space="preserve"> Kỳ Anh </w:t>
      </w:r>
      <w:r w:rsidR="00B11349" w:rsidRPr="006B5F78">
        <w:rPr>
          <w:b w:val="0"/>
          <w:szCs w:val="28"/>
          <w:lang w:val="pt-BR"/>
        </w:rPr>
        <w:t xml:space="preserve">là </w:t>
      </w:r>
      <w:r w:rsidRPr="006B5F78">
        <w:rPr>
          <w:b w:val="0"/>
          <w:szCs w:val="28"/>
          <w:lang w:val="pt-BR"/>
        </w:rPr>
        <w:t xml:space="preserve"> </w:t>
      </w:r>
      <w:r w:rsidR="00B11349" w:rsidRPr="006B5F78">
        <w:rPr>
          <w:b w:val="0"/>
          <w:szCs w:val="28"/>
          <w:lang w:val="pt-BR"/>
        </w:rPr>
        <w:t>27,60</w:t>
      </w:r>
      <w:r w:rsidRPr="006B5F78">
        <w:rPr>
          <w:b w:val="0"/>
          <w:szCs w:val="28"/>
          <w:lang w:val="pt-BR"/>
        </w:rPr>
        <w:t>km</w:t>
      </w:r>
      <w:r w:rsidRPr="006B5F78">
        <w:rPr>
          <w:b w:val="0"/>
          <w:color w:val="FF0000"/>
          <w:szCs w:val="28"/>
          <w:lang w:val="pt-BR"/>
        </w:rPr>
        <w:t>.</w:t>
      </w:r>
    </w:p>
    <w:p w:rsidR="00E654DA" w:rsidRPr="006B5F78" w:rsidRDefault="00711FA7" w:rsidP="0065420E">
      <w:pPr>
        <w:spacing w:line="288" w:lineRule="auto"/>
        <w:ind w:firstLine="567"/>
        <w:jc w:val="both"/>
        <w:rPr>
          <w:b w:val="0"/>
          <w:szCs w:val="28"/>
          <w:lang w:val="pt-BR"/>
        </w:rPr>
      </w:pPr>
      <w:r w:rsidRPr="006B5F78">
        <w:rPr>
          <w:b w:val="0"/>
          <w:szCs w:val="28"/>
          <w:lang w:val="pt-BR"/>
        </w:rPr>
        <w:t xml:space="preserve">- </w:t>
      </w:r>
      <w:r w:rsidR="00E654DA" w:rsidRPr="006B5F78">
        <w:rPr>
          <w:b w:val="0"/>
          <w:szCs w:val="28"/>
          <w:lang w:val="pt-BR"/>
        </w:rPr>
        <w:t>Quốc lộ 12</w:t>
      </w:r>
      <w:r w:rsidR="00B11349" w:rsidRPr="006B5F78">
        <w:rPr>
          <w:b w:val="0"/>
          <w:szCs w:val="28"/>
          <w:lang w:val="pt-BR"/>
        </w:rPr>
        <w:t>C:</w:t>
      </w:r>
      <w:r w:rsidR="00E654DA" w:rsidRPr="006B5F78">
        <w:rPr>
          <w:b w:val="0"/>
          <w:szCs w:val="28"/>
          <w:lang w:val="pt-BR"/>
        </w:rPr>
        <w:t xml:space="preserve"> </w:t>
      </w:r>
      <w:r w:rsidR="00B11349" w:rsidRPr="006B5F78">
        <w:rPr>
          <w:b w:val="0"/>
          <w:szCs w:val="28"/>
          <w:lang w:val="pt-BR"/>
        </w:rPr>
        <w:t>từ cảng Vũng Áng đến Hóa Tiến – Quảng Bình, có chiều dài qua địa phận thị xã Kỳ Anh là 10,70 km.</w:t>
      </w:r>
    </w:p>
    <w:p w:rsidR="00B11349" w:rsidRPr="006B5F78" w:rsidRDefault="00B11349" w:rsidP="0065420E">
      <w:pPr>
        <w:spacing w:line="288" w:lineRule="auto"/>
        <w:ind w:firstLine="567"/>
        <w:jc w:val="both"/>
        <w:rPr>
          <w:b w:val="0"/>
          <w:szCs w:val="28"/>
          <w:lang w:val="pt-BR"/>
        </w:rPr>
      </w:pPr>
      <w:r w:rsidRPr="006B5F78">
        <w:rPr>
          <w:b w:val="0"/>
          <w:szCs w:val="28"/>
          <w:lang w:val="pt-BR"/>
        </w:rPr>
        <w:t xml:space="preserve">- Quốc lộ ven biển: điểm đầu tại cầu Cửa Hội, xã Xuân Hội, huyện Nghi Xuân; điểm cuối giao Quốc lộ 12C tại Khu kinh tế Vũng Áng, </w:t>
      </w:r>
      <w:r w:rsidR="003C79E3" w:rsidRPr="006B5F78">
        <w:rPr>
          <w:b w:val="0"/>
          <w:szCs w:val="28"/>
          <w:lang w:val="pt-BR"/>
        </w:rPr>
        <w:t>hiện tại tuyến này đang trong quá trình giải phóng mặt bằng để thực hiện đầu tư xây dựng.</w:t>
      </w:r>
    </w:p>
    <w:p w:rsidR="0023565F" w:rsidRPr="006B5F78" w:rsidRDefault="003C79E3" w:rsidP="0065420E">
      <w:pPr>
        <w:spacing w:line="288" w:lineRule="auto"/>
        <w:ind w:firstLine="567"/>
        <w:jc w:val="both"/>
        <w:rPr>
          <w:b w:val="0"/>
          <w:bCs w:val="0"/>
          <w:i/>
          <w:spacing w:val="-1"/>
          <w:szCs w:val="28"/>
          <w:lang w:val="pt-BR"/>
        </w:rPr>
      </w:pPr>
      <w:r w:rsidRPr="006B5F78">
        <w:rPr>
          <w:b w:val="0"/>
          <w:bCs w:val="0"/>
          <w:i/>
          <w:spacing w:val="-1"/>
          <w:szCs w:val="28"/>
          <w:lang w:val="pt-BR"/>
        </w:rPr>
        <w:t>b</w:t>
      </w:r>
      <w:r w:rsidR="009304B9" w:rsidRPr="006B5F78">
        <w:rPr>
          <w:b w:val="0"/>
          <w:bCs w:val="0"/>
          <w:i/>
          <w:spacing w:val="-1"/>
          <w:szCs w:val="28"/>
          <w:lang w:val="pt-BR"/>
        </w:rPr>
        <w:t>.</w:t>
      </w:r>
      <w:r w:rsidR="0023565F" w:rsidRPr="006B5F78">
        <w:rPr>
          <w:b w:val="0"/>
          <w:bCs w:val="0"/>
          <w:i/>
          <w:spacing w:val="-1"/>
          <w:szCs w:val="28"/>
          <w:lang w:val="pt-BR"/>
        </w:rPr>
        <w:t xml:space="preserve"> Đường thuỷ:</w:t>
      </w:r>
    </w:p>
    <w:p w:rsidR="0023565F" w:rsidRPr="006B5F78" w:rsidRDefault="0023565F" w:rsidP="0065420E">
      <w:pPr>
        <w:numPr>
          <w:ilvl w:val="0"/>
          <w:numId w:val="17"/>
        </w:numPr>
        <w:tabs>
          <w:tab w:val="clear" w:pos="720"/>
          <w:tab w:val="num" w:pos="360"/>
        </w:tabs>
        <w:spacing w:line="288" w:lineRule="auto"/>
        <w:ind w:left="0" w:firstLine="567"/>
        <w:jc w:val="both"/>
        <w:rPr>
          <w:b w:val="0"/>
          <w:bCs w:val="0"/>
          <w:spacing w:val="-1"/>
          <w:szCs w:val="28"/>
          <w:lang w:val="pt-BR"/>
        </w:rPr>
      </w:pPr>
      <w:r w:rsidRPr="006B5F78">
        <w:rPr>
          <w:b w:val="0"/>
          <w:bCs w:val="0"/>
          <w:spacing w:val="-1"/>
          <w:szCs w:val="28"/>
          <w:lang w:val="pt-BR"/>
        </w:rPr>
        <w:t>Hiện cảng Vũng Áng đang được khai thác với 2 cầu cảng, có độ sâu từ -11m đến -13m. Tổng lượng hàng hóa qua cảng năm 2015 khoảng 2,8 triệu tấn.</w:t>
      </w:r>
    </w:p>
    <w:p w:rsidR="0023565F" w:rsidRPr="006B5F78" w:rsidRDefault="009304B9" w:rsidP="0065420E">
      <w:pPr>
        <w:numPr>
          <w:ilvl w:val="0"/>
          <w:numId w:val="17"/>
        </w:numPr>
        <w:tabs>
          <w:tab w:val="clear" w:pos="720"/>
          <w:tab w:val="num" w:pos="360"/>
          <w:tab w:val="left" w:pos="450"/>
        </w:tabs>
        <w:spacing w:line="288" w:lineRule="auto"/>
        <w:ind w:left="0" w:firstLine="567"/>
        <w:jc w:val="both"/>
        <w:rPr>
          <w:b w:val="0"/>
          <w:bCs w:val="0"/>
          <w:spacing w:val="-1"/>
          <w:szCs w:val="28"/>
          <w:lang w:val="pt-BR"/>
        </w:rPr>
      </w:pPr>
      <w:r w:rsidRPr="006B5F78">
        <w:rPr>
          <w:b w:val="0"/>
          <w:bCs w:val="0"/>
          <w:spacing w:val="-1"/>
          <w:szCs w:val="28"/>
          <w:lang w:val="pt-BR"/>
        </w:rPr>
        <w:t xml:space="preserve">Cảng Sơn Dương đang được Tập đoàn </w:t>
      </w:r>
      <w:r w:rsidR="0023565F" w:rsidRPr="006B5F78">
        <w:rPr>
          <w:b w:val="0"/>
          <w:bCs w:val="0"/>
          <w:spacing w:val="-1"/>
          <w:szCs w:val="28"/>
          <w:lang w:val="pt-BR"/>
        </w:rPr>
        <w:t xml:space="preserve">Formosa đầu tư xây dựng thành cảng chuyên dụng hiện đại với quy mô 32 cầu cảng (gồm 2 giai </w:t>
      </w:r>
      <w:r w:rsidRPr="006B5F78">
        <w:rPr>
          <w:b w:val="0"/>
          <w:bCs w:val="0"/>
          <w:spacing w:val="-1"/>
          <w:szCs w:val="28"/>
          <w:lang w:val="pt-BR"/>
        </w:rPr>
        <w:t>đoạn</w:t>
      </w:r>
      <w:r w:rsidR="0023565F" w:rsidRPr="006B5F78">
        <w:rPr>
          <w:b w:val="0"/>
          <w:bCs w:val="0"/>
          <w:spacing w:val="-1"/>
          <w:szCs w:val="28"/>
          <w:lang w:val="pt-BR"/>
        </w:rPr>
        <w:t>), tổng chiều dài các bến hơn 8,6km; có độ sâu từ -23m đến -25m. Lượng hàng container hiện tại cũng như dự báo trong tương lai gần vẫn còn khá nhỏ.</w:t>
      </w:r>
    </w:p>
    <w:p w:rsidR="003C79E3" w:rsidRPr="006B5F78" w:rsidRDefault="003C79E3" w:rsidP="003C79E3">
      <w:pPr>
        <w:tabs>
          <w:tab w:val="left" w:pos="450"/>
        </w:tabs>
        <w:spacing w:line="288" w:lineRule="auto"/>
        <w:ind w:left="567"/>
        <w:jc w:val="both"/>
        <w:rPr>
          <w:b w:val="0"/>
          <w:bCs w:val="0"/>
          <w:i/>
          <w:spacing w:val="-1"/>
          <w:szCs w:val="28"/>
          <w:lang w:val="pt-BR"/>
        </w:rPr>
      </w:pPr>
      <w:r w:rsidRPr="006B5F78">
        <w:rPr>
          <w:b w:val="0"/>
          <w:bCs w:val="0"/>
          <w:i/>
          <w:spacing w:val="-1"/>
          <w:szCs w:val="28"/>
          <w:lang w:val="pt-BR"/>
        </w:rPr>
        <w:t>c. Đường đô thị:</w:t>
      </w:r>
    </w:p>
    <w:p w:rsidR="003C79E3" w:rsidRPr="006B5F78" w:rsidRDefault="005A61EC" w:rsidP="005A61EC">
      <w:pPr>
        <w:tabs>
          <w:tab w:val="left" w:pos="567"/>
        </w:tabs>
        <w:spacing w:line="288" w:lineRule="auto"/>
        <w:jc w:val="both"/>
        <w:rPr>
          <w:b w:val="0"/>
          <w:bCs w:val="0"/>
          <w:spacing w:val="-1"/>
          <w:szCs w:val="28"/>
          <w:lang w:val="pt-BR"/>
        </w:rPr>
      </w:pPr>
      <w:r w:rsidRPr="006B5F78">
        <w:rPr>
          <w:b w:val="0"/>
          <w:bCs w:val="0"/>
          <w:spacing w:val="-1"/>
          <w:szCs w:val="28"/>
          <w:lang w:val="pt-BR"/>
        </w:rPr>
        <w:tab/>
      </w:r>
      <w:r w:rsidR="003C79E3" w:rsidRPr="006B5F78">
        <w:rPr>
          <w:b w:val="0"/>
          <w:bCs w:val="0"/>
          <w:spacing w:val="-1"/>
          <w:szCs w:val="28"/>
          <w:lang w:val="pt-BR"/>
        </w:rPr>
        <w:t xml:space="preserve">- Hiện tại, một số tuyến đường nội thị đã được đầu tư xây dựng để phục vụ cho việc phát triển kinh tế - xã hội của thị xã, cụ thể như: Quốc lộ 12C đoạn nối Quốc lộ 1 vào cảng Vũng Áng; tuyến đường vào nhà máy nhiệt điện Vũng Áng I; </w:t>
      </w:r>
      <w:r w:rsidR="003C79E3" w:rsidRPr="006B5F78">
        <w:rPr>
          <w:b w:val="0"/>
          <w:bCs w:val="0"/>
          <w:spacing w:val="-1"/>
          <w:szCs w:val="28"/>
          <w:lang w:val="pt-BR"/>
        </w:rPr>
        <w:lastRenderedPageBreak/>
        <w:t>đường từ cảng Vũng Áng đi khu liên hợp gang thép Formosa; Đường trục ngang khu đô thị trung tâm; đường nối đường vào nhà máy nhiệt điện Vũng Áng – cầu Hòa Lộc; đường từ Quốc lộ 1 vào cảng Sơn Dương; hệ thống một số tuyến đường trục chính tỏng khu kinh tế; hệ thống các đường trong các khu vực tái định cư;...</w:t>
      </w:r>
    </w:p>
    <w:p w:rsidR="00BF66CC" w:rsidRPr="006B5F78" w:rsidRDefault="003C79E3" w:rsidP="0065420E">
      <w:pPr>
        <w:pStyle w:val="BodyText2"/>
        <w:tabs>
          <w:tab w:val="center" w:pos="0"/>
        </w:tabs>
        <w:spacing w:before="0" w:after="0" w:line="288" w:lineRule="auto"/>
        <w:ind w:left="0" w:firstLine="567"/>
        <w:jc w:val="both"/>
        <w:rPr>
          <w:i/>
          <w:sz w:val="28"/>
          <w:szCs w:val="28"/>
          <w:lang w:val="pt-BR"/>
        </w:rPr>
      </w:pPr>
      <w:r w:rsidRPr="006B5F78">
        <w:rPr>
          <w:i/>
          <w:sz w:val="28"/>
          <w:szCs w:val="28"/>
          <w:lang w:val="pt-BR"/>
        </w:rPr>
        <w:t>d</w:t>
      </w:r>
      <w:r w:rsidR="009304B9" w:rsidRPr="006B5F78">
        <w:rPr>
          <w:i/>
          <w:sz w:val="28"/>
          <w:szCs w:val="28"/>
          <w:lang w:val="pt-BR"/>
        </w:rPr>
        <w:t>. B</w:t>
      </w:r>
      <w:r w:rsidR="00BF66CC" w:rsidRPr="006B5F78">
        <w:rPr>
          <w:i/>
          <w:sz w:val="28"/>
          <w:szCs w:val="28"/>
          <w:lang w:val="pt-BR"/>
        </w:rPr>
        <w:t>ến bãi đỗ xe:</w:t>
      </w:r>
    </w:p>
    <w:p w:rsidR="00BF66CC" w:rsidRPr="006B5F78" w:rsidRDefault="009304B9" w:rsidP="0065420E">
      <w:pPr>
        <w:spacing w:line="288" w:lineRule="auto"/>
        <w:ind w:firstLine="567"/>
        <w:jc w:val="both"/>
        <w:rPr>
          <w:b w:val="0"/>
          <w:szCs w:val="28"/>
          <w:lang w:val="pt-BR"/>
        </w:rPr>
      </w:pPr>
      <w:r w:rsidRPr="006B5F78">
        <w:rPr>
          <w:b w:val="0"/>
          <w:szCs w:val="28"/>
          <w:lang w:val="pt-BR"/>
        </w:rPr>
        <w:t xml:space="preserve">- </w:t>
      </w:r>
      <w:r w:rsidR="00BF66CC" w:rsidRPr="006B5F78">
        <w:rPr>
          <w:b w:val="0"/>
          <w:szCs w:val="28"/>
          <w:lang w:val="pt-BR"/>
        </w:rPr>
        <w:t xml:space="preserve">Hiện tại trên địa bàn thị xã </w:t>
      </w:r>
      <w:r w:rsidR="005A61EC" w:rsidRPr="006B5F78">
        <w:rPr>
          <w:b w:val="0"/>
          <w:szCs w:val="28"/>
          <w:lang w:val="pt-BR"/>
        </w:rPr>
        <w:t xml:space="preserve">Kỳ Anh </w:t>
      </w:r>
      <w:r w:rsidRPr="006B5F78">
        <w:rPr>
          <w:b w:val="0"/>
          <w:szCs w:val="28"/>
          <w:lang w:val="pt-BR"/>
        </w:rPr>
        <w:t>chưa có bến xe</w:t>
      </w:r>
      <w:r w:rsidR="00BF66CC" w:rsidRPr="006B5F78">
        <w:rPr>
          <w:b w:val="0"/>
          <w:szCs w:val="28"/>
          <w:lang w:val="pt-BR"/>
        </w:rPr>
        <w:t>.</w:t>
      </w:r>
    </w:p>
    <w:p w:rsidR="003C79E3" w:rsidRPr="006B5F78" w:rsidRDefault="003C79E3" w:rsidP="0065420E">
      <w:pPr>
        <w:spacing w:line="288" w:lineRule="auto"/>
        <w:ind w:firstLine="567"/>
        <w:jc w:val="both"/>
        <w:rPr>
          <w:b w:val="0"/>
          <w:i/>
          <w:szCs w:val="28"/>
          <w:lang w:val="pt-BR"/>
        </w:rPr>
      </w:pPr>
      <w:r w:rsidRPr="006B5F78">
        <w:rPr>
          <w:b w:val="0"/>
          <w:i/>
          <w:szCs w:val="28"/>
          <w:lang w:val="pt-BR"/>
        </w:rPr>
        <w:t>e. Đánh giá chung:</w:t>
      </w:r>
    </w:p>
    <w:p w:rsidR="003C79E3" w:rsidRPr="006B5F78" w:rsidRDefault="003C79E3" w:rsidP="003C79E3">
      <w:pPr>
        <w:spacing w:line="288" w:lineRule="auto"/>
        <w:ind w:firstLine="567"/>
        <w:jc w:val="both"/>
        <w:rPr>
          <w:b w:val="0"/>
          <w:szCs w:val="28"/>
          <w:lang w:val="pt-BR"/>
        </w:rPr>
      </w:pPr>
      <w:r w:rsidRPr="006B5F78">
        <w:rPr>
          <w:b w:val="0"/>
          <w:szCs w:val="28"/>
          <w:lang w:val="pt-BR"/>
        </w:rPr>
        <w:t>Về cơ bản, với sự hình thành khu kinh tế Vũng Áng, khung giao thông chính của khu vực thị xã đã hình thành, vận hành và kết nối tốt với hệ thống đường bộ quốc gia; các tuyến giao thông trong khu vực tái định cư có chất lượng tốt, đảm bảo lưu lượng giao thông nội bộ cũng như gắn kết với hệ thống giao thông chính trong toàn đô thị.</w:t>
      </w:r>
    </w:p>
    <w:p w:rsidR="003C79E3" w:rsidRPr="006B5F78" w:rsidRDefault="003C79E3" w:rsidP="003C79E3">
      <w:pPr>
        <w:spacing w:line="288" w:lineRule="auto"/>
        <w:ind w:firstLine="567"/>
        <w:jc w:val="both"/>
        <w:rPr>
          <w:b w:val="0"/>
          <w:szCs w:val="28"/>
          <w:lang w:val="pt-BR"/>
        </w:rPr>
      </w:pPr>
      <w:r w:rsidRPr="006B5F78">
        <w:rPr>
          <w:b w:val="0"/>
          <w:szCs w:val="28"/>
          <w:lang w:val="pt-BR"/>
        </w:rPr>
        <w:t>Trong những năm tới, cần tiếp tục nâng cấp, mở rộng các tuyến đường trục chính đạt bề rộng mặt cắt ngang đường theo các Quy hoạch được duyệt đồng thời nâng cấp, chỉnh trang hệ thống đường tại các khu vực hiện hữu.</w:t>
      </w:r>
    </w:p>
    <w:p w:rsidR="00BF66CC" w:rsidRPr="006B5F78" w:rsidRDefault="00BF66CC" w:rsidP="002E64DE">
      <w:pPr>
        <w:pStyle w:val="3"/>
        <w:spacing w:line="288" w:lineRule="auto"/>
        <w:ind w:firstLine="567"/>
        <w:outlineLvl w:val="0"/>
        <w:rPr>
          <w:color w:val="auto"/>
          <w:lang w:val="pt-BR"/>
        </w:rPr>
      </w:pPr>
      <w:bookmarkStart w:id="167" w:name="_Toc58220708"/>
      <w:bookmarkStart w:id="168" w:name="_Toc75446621"/>
      <w:bookmarkStart w:id="169" w:name="_Toc75446724"/>
      <w:bookmarkStart w:id="170" w:name="_Toc75446827"/>
      <w:r w:rsidRPr="006B5F78">
        <w:rPr>
          <w:color w:val="auto"/>
          <w:lang w:val="pt-BR"/>
        </w:rPr>
        <w:t>2.5.2. Thủy lợi, cấp, thoát nước</w:t>
      </w:r>
      <w:bookmarkEnd w:id="167"/>
      <w:bookmarkEnd w:id="168"/>
      <w:bookmarkEnd w:id="169"/>
      <w:bookmarkEnd w:id="170"/>
    </w:p>
    <w:p w:rsidR="009304B9" w:rsidRPr="006B5F78" w:rsidRDefault="009304B9" w:rsidP="0065420E">
      <w:pPr>
        <w:spacing w:line="288" w:lineRule="auto"/>
        <w:ind w:left="567"/>
        <w:jc w:val="both"/>
        <w:rPr>
          <w:b w:val="0"/>
          <w:i/>
          <w:szCs w:val="28"/>
        </w:rPr>
      </w:pPr>
      <w:r w:rsidRPr="006B5F78">
        <w:rPr>
          <w:b w:val="0"/>
          <w:i/>
          <w:szCs w:val="28"/>
        </w:rPr>
        <w:t xml:space="preserve">a. </w:t>
      </w:r>
      <w:r w:rsidR="00D4708C" w:rsidRPr="006B5F78">
        <w:rPr>
          <w:b w:val="0"/>
          <w:i/>
          <w:szCs w:val="28"/>
        </w:rPr>
        <w:t>Thủy lợi</w:t>
      </w:r>
      <w:r w:rsidR="0023565F" w:rsidRPr="006B5F78">
        <w:rPr>
          <w:b w:val="0"/>
          <w:i/>
          <w:szCs w:val="28"/>
        </w:rPr>
        <w:t xml:space="preserve">: </w:t>
      </w:r>
    </w:p>
    <w:p w:rsidR="009304B9" w:rsidRPr="006B5F78" w:rsidRDefault="00E654DA" w:rsidP="0065420E">
      <w:pPr>
        <w:spacing w:line="288" w:lineRule="auto"/>
        <w:ind w:firstLine="567"/>
        <w:jc w:val="both"/>
        <w:rPr>
          <w:b w:val="0"/>
          <w:szCs w:val="28"/>
        </w:rPr>
      </w:pPr>
      <w:r w:rsidRPr="006B5F78">
        <w:rPr>
          <w:b w:val="0"/>
          <w:szCs w:val="28"/>
        </w:rPr>
        <w:t xml:space="preserve">Toàn </w:t>
      </w:r>
      <w:r w:rsidR="00D577D6" w:rsidRPr="006B5F78">
        <w:rPr>
          <w:b w:val="0"/>
          <w:szCs w:val="28"/>
        </w:rPr>
        <w:t>thị xã</w:t>
      </w:r>
      <w:r w:rsidRPr="006B5F78">
        <w:rPr>
          <w:b w:val="0"/>
          <w:szCs w:val="28"/>
        </w:rPr>
        <w:t xml:space="preserve"> có hàng trăm công trình rải đến các </w:t>
      </w:r>
      <w:r w:rsidR="00D577D6" w:rsidRPr="006B5F78">
        <w:rPr>
          <w:b w:val="0"/>
          <w:szCs w:val="28"/>
        </w:rPr>
        <w:t xml:space="preserve">phường, </w:t>
      </w:r>
      <w:r w:rsidRPr="006B5F78">
        <w:rPr>
          <w:b w:val="0"/>
          <w:szCs w:val="28"/>
        </w:rPr>
        <w:t>xã, trong đó có 30 hồ chứa nước (đại, trung và tiểu thủy nông), trong đó có một hồ chứa nước đại thủy nông sông Rác, 5 hồ chứa trung thủy nông, 57 hồ,</w:t>
      </w:r>
      <w:r w:rsidR="009304B9" w:rsidRPr="006B5F78">
        <w:rPr>
          <w:b w:val="0"/>
          <w:szCs w:val="28"/>
        </w:rPr>
        <w:t xml:space="preserve"> </w:t>
      </w:r>
      <w:r w:rsidRPr="006B5F78">
        <w:rPr>
          <w:b w:val="0"/>
          <w:szCs w:val="28"/>
        </w:rPr>
        <w:t>đập chứa tiểu thủy nông công trình đập xây và nhiều công trình tạm thời với năng lực tưới cho 6.500 ha vụ đông xuân và 6.100 ha vụ mùa. Cùng hệ thống kênh mương đang từng bước được bê tông hoá, đảm bảo nước tưới ổn định cho sản xuất lúa và hoa màu.</w:t>
      </w:r>
    </w:p>
    <w:p w:rsidR="00E654DA" w:rsidRPr="006B5F78" w:rsidRDefault="00E654DA" w:rsidP="0065420E">
      <w:pPr>
        <w:spacing w:line="288" w:lineRule="auto"/>
        <w:ind w:firstLine="567"/>
        <w:jc w:val="both"/>
        <w:rPr>
          <w:b w:val="0"/>
          <w:szCs w:val="28"/>
        </w:rPr>
      </w:pPr>
      <w:r w:rsidRPr="006B5F78">
        <w:rPr>
          <w:b w:val="0"/>
          <w:szCs w:val="28"/>
        </w:rPr>
        <w:t>Tuy nhiên, hết các công trình thủy lợi đều ở mức quy mô nhỏ, 86% là công trình tạm thời nên năng lực còn thấp, do đó chỉ tưới được cho ruộng lúa còn dịện tích màu và cây khác thì chưa đáp ứng được. Chính vì vậy, để đáp ứng nhu cầu tăng vụ và mở rộng diện tích sản xuất nông nghiệp cận tập trung sửa chữa nâng cấp các công trình hiện có, kết hợp xây dựng thêm một số công trình mới. Do đó cần có sự đầu tư rất lớn của Trung ương, tỉnh và sự nỗ lực của cán bộ, nhân dân trong huyện.</w:t>
      </w:r>
      <w:r w:rsidR="009304B9" w:rsidRPr="006B5F78">
        <w:rPr>
          <w:b w:val="0"/>
          <w:szCs w:val="28"/>
        </w:rPr>
        <w:t xml:space="preserve"> </w:t>
      </w:r>
    </w:p>
    <w:p w:rsidR="009304B9" w:rsidRPr="006B5F78" w:rsidRDefault="009304B9" w:rsidP="0065420E">
      <w:pPr>
        <w:spacing w:line="288" w:lineRule="auto"/>
        <w:ind w:firstLine="567"/>
        <w:jc w:val="both"/>
        <w:rPr>
          <w:b w:val="0"/>
          <w:szCs w:val="28"/>
        </w:rPr>
      </w:pPr>
      <w:r w:rsidRPr="006B5F78">
        <w:rPr>
          <w:b w:val="0"/>
          <w:szCs w:val="28"/>
        </w:rPr>
        <w:t>Dung tích sử dụng của một số hồ, đập lớn:</w:t>
      </w:r>
    </w:p>
    <w:p w:rsidR="009304B9" w:rsidRPr="006B5F78" w:rsidRDefault="009304B9" w:rsidP="0065420E">
      <w:pPr>
        <w:spacing w:line="288" w:lineRule="auto"/>
        <w:ind w:firstLine="567"/>
        <w:jc w:val="both"/>
        <w:rPr>
          <w:b w:val="0"/>
          <w:szCs w:val="28"/>
        </w:rPr>
      </w:pPr>
      <w:r w:rsidRPr="006B5F78">
        <w:rPr>
          <w:b w:val="0"/>
          <w:szCs w:val="28"/>
        </w:rPr>
        <w:t xml:space="preserve">- </w:t>
      </w:r>
      <w:r w:rsidR="0023565F" w:rsidRPr="006B5F78">
        <w:rPr>
          <w:b w:val="0"/>
          <w:szCs w:val="28"/>
        </w:rPr>
        <w:t>Hồ Kim Sơn:</w:t>
      </w:r>
      <w:r w:rsidRPr="006B5F78">
        <w:rPr>
          <w:b w:val="0"/>
          <w:szCs w:val="28"/>
        </w:rPr>
        <w:t xml:space="preserve"> Diện tích lưu vực: </w:t>
      </w:r>
      <w:r w:rsidR="0023565F" w:rsidRPr="006B5F78">
        <w:rPr>
          <w:b w:val="0"/>
          <w:szCs w:val="28"/>
        </w:rPr>
        <w:t>10,1km2</w:t>
      </w:r>
      <w:r w:rsidRPr="006B5F78">
        <w:rPr>
          <w:b w:val="0"/>
          <w:szCs w:val="28"/>
        </w:rPr>
        <w:t>; Chiều dài đập:</w:t>
      </w:r>
      <w:r w:rsidRPr="006B5F78">
        <w:rPr>
          <w:b w:val="0"/>
          <w:szCs w:val="28"/>
        </w:rPr>
        <w:tab/>
      </w:r>
      <w:r w:rsidR="0023565F" w:rsidRPr="006B5F78">
        <w:rPr>
          <w:b w:val="0"/>
          <w:szCs w:val="28"/>
        </w:rPr>
        <w:t>196,2m</w:t>
      </w:r>
      <w:r w:rsidRPr="006B5F78">
        <w:rPr>
          <w:b w:val="0"/>
          <w:szCs w:val="28"/>
        </w:rPr>
        <w:t xml:space="preserve">; Chiều cao đập: </w:t>
      </w:r>
      <w:r w:rsidR="0023565F" w:rsidRPr="006B5F78">
        <w:rPr>
          <w:b w:val="0"/>
          <w:szCs w:val="28"/>
        </w:rPr>
        <w:t>37,6m</w:t>
      </w:r>
      <w:r w:rsidRPr="006B5F78">
        <w:rPr>
          <w:b w:val="0"/>
          <w:szCs w:val="28"/>
        </w:rPr>
        <w:t>.</w:t>
      </w:r>
    </w:p>
    <w:p w:rsidR="0023565F" w:rsidRPr="006B5F78" w:rsidRDefault="009304B9" w:rsidP="0065420E">
      <w:pPr>
        <w:spacing w:line="288" w:lineRule="auto"/>
        <w:ind w:left="567"/>
        <w:jc w:val="both"/>
        <w:rPr>
          <w:b w:val="0"/>
          <w:szCs w:val="28"/>
        </w:rPr>
      </w:pPr>
      <w:r w:rsidRPr="006B5F78">
        <w:rPr>
          <w:b w:val="0"/>
          <w:szCs w:val="28"/>
        </w:rPr>
        <w:t xml:space="preserve">- </w:t>
      </w:r>
      <w:r w:rsidR="0023565F" w:rsidRPr="006B5F78">
        <w:rPr>
          <w:b w:val="0"/>
          <w:szCs w:val="28"/>
        </w:rPr>
        <w:t>Hồ Rào Trổ: Xây dựng 2011; Dung tích W= 162 triệu m3; Diện tích lưu vực Flv=150km2.</w:t>
      </w:r>
    </w:p>
    <w:p w:rsidR="0023565F" w:rsidRPr="006B5F78" w:rsidRDefault="009304B9" w:rsidP="0065420E">
      <w:pPr>
        <w:spacing w:line="288" w:lineRule="auto"/>
        <w:ind w:firstLine="567"/>
        <w:jc w:val="both"/>
        <w:rPr>
          <w:b w:val="0"/>
          <w:szCs w:val="28"/>
        </w:rPr>
      </w:pPr>
      <w:r w:rsidRPr="006B5F78">
        <w:rPr>
          <w:b w:val="0"/>
          <w:szCs w:val="28"/>
        </w:rPr>
        <w:lastRenderedPageBreak/>
        <w:t xml:space="preserve">- </w:t>
      </w:r>
      <w:r w:rsidR="0023565F" w:rsidRPr="006B5F78">
        <w:rPr>
          <w:b w:val="0"/>
          <w:szCs w:val="28"/>
        </w:rPr>
        <w:t>Hồ đập dâng Sông Trí:</w:t>
      </w:r>
      <w:r w:rsidRPr="006B5F78">
        <w:rPr>
          <w:b w:val="0"/>
          <w:szCs w:val="28"/>
        </w:rPr>
        <w:t xml:space="preserve"> </w:t>
      </w:r>
      <w:r w:rsidR="0023565F" w:rsidRPr="006B5F78">
        <w:rPr>
          <w:b w:val="0"/>
          <w:szCs w:val="28"/>
        </w:rPr>
        <w:t>Diện tích lưu vực: 50km2</w:t>
      </w:r>
      <w:r w:rsidRPr="006B5F78">
        <w:rPr>
          <w:b w:val="0"/>
          <w:szCs w:val="28"/>
        </w:rPr>
        <w:t xml:space="preserve">; </w:t>
      </w:r>
      <w:r w:rsidR="0023565F" w:rsidRPr="006B5F78">
        <w:rPr>
          <w:b w:val="0"/>
          <w:szCs w:val="28"/>
        </w:rPr>
        <w:t>Dung tích hồ ứng với mực nước dâng bình thường : 2,8.106 m3</w:t>
      </w:r>
      <w:r w:rsidRPr="006B5F78">
        <w:rPr>
          <w:b w:val="0"/>
          <w:szCs w:val="28"/>
        </w:rPr>
        <w:t xml:space="preserve">; </w:t>
      </w:r>
      <w:r w:rsidR="0023565F" w:rsidRPr="006B5F78">
        <w:rPr>
          <w:b w:val="0"/>
          <w:szCs w:val="28"/>
        </w:rPr>
        <w:t>Mực nước dâng bình thường : 5m</w:t>
      </w:r>
      <w:r w:rsidRPr="006B5F78">
        <w:rPr>
          <w:b w:val="0"/>
          <w:szCs w:val="28"/>
        </w:rPr>
        <w:t xml:space="preserve">; </w:t>
      </w:r>
      <w:r w:rsidR="0023565F" w:rsidRPr="006B5F78">
        <w:rPr>
          <w:b w:val="0"/>
          <w:szCs w:val="28"/>
        </w:rPr>
        <w:t>Tràn tự chảy, cao trình ngưỡng tràn : 5m</w:t>
      </w:r>
      <w:r w:rsidRPr="006B5F78">
        <w:rPr>
          <w:b w:val="0"/>
          <w:szCs w:val="28"/>
        </w:rPr>
        <w:t>.</w:t>
      </w:r>
    </w:p>
    <w:p w:rsidR="0023565F" w:rsidRPr="006B5F78" w:rsidRDefault="0023565F" w:rsidP="0065420E">
      <w:pPr>
        <w:numPr>
          <w:ilvl w:val="0"/>
          <w:numId w:val="20"/>
        </w:numPr>
        <w:tabs>
          <w:tab w:val="clear" w:pos="720"/>
          <w:tab w:val="num" w:pos="360"/>
          <w:tab w:val="num" w:pos="567"/>
        </w:tabs>
        <w:spacing w:line="288" w:lineRule="auto"/>
        <w:ind w:left="0" w:firstLine="567"/>
        <w:jc w:val="both"/>
        <w:rPr>
          <w:b w:val="0"/>
          <w:szCs w:val="28"/>
        </w:rPr>
      </w:pPr>
      <w:r w:rsidRPr="006B5F78">
        <w:rPr>
          <w:b w:val="0"/>
          <w:szCs w:val="28"/>
        </w:rPr>
        <w:t>Hồ Tàu Voi:</w:t>
      </w:r>
      <w:r w:rsidR="009304B9" w:rsidRPr="006B5F78">
        <w:rPr>
          <w:b w:val="0"/>
          <w:szCs w:val="28"/>
        </w:rPr>
        <w:t xml:space="preserve"> </w:t>
      </w:r>
      <w:r w:rsidRPr="006B5F78">
        <w:rPr>
          <w:b w:val="0"/>
          <w:szCs w:val="28"/>
        </w:rPr>
        <w:t>Diện tích lưu vực:</w:t>
      </w:r>
      <w:r w:rsidRPr="006B5F78">
        <w:rPr>
          <w:b w:val="0"/>
          <w:szCs w:val="28"/>
        </w:rPr>
        <w:tab/>
        <w:t>6,3km</w:t>
      </w:r>
      <w:r w:rsidRPr="006B5F78">
        <w:rPr>
          <w:b w:val="0"/>
          <w:szCs w:val="28"/>
          <w:vertAlign w:val="superscript"/>
        </w:rPr>
        <w:t>2</w:t>
      </w:r>
      <w:r w:rsidR="009304B9" w:rsidRPr="006B5F78">
        <w:rPr>
          <w:b w:val="0"/>
          <w:szCs w:val="28"/>
        </w:rPr>
        <w:t xml:space="preserve">; Diện tích tưới: </w:t>
      </w:r>
      <w:r w:rsidRPr="006B5F78">
        <w:rPr>
          <w:b w:val="0"/>
          <w:szCs w:val="28"/>
        </w:rPr>
        <w:t>250ha</w:t>
      </w:r>
      <w:r w:rsidR="009304B9" w:rsidRPr="006B5F78">
        <w:rPr>
          <w:b w:val="0"/>
          <w:szCs w:val="28"/>
        </w:rPr>
        <w:t xml:space="preserve">; Chiều dài đập: </w:t>
      </w:r>
      <w:r w:rsidRPr="006B5F78">
        <w:rPr>
          <w:b w:val="0"/>
          <w:szCs w:val="28"/>
        </w:rPr>
        <w:t>1210m</w:t>
      </w:r>
      <w:r w:rsidR="009304B9" w:rsidRPr="006B5F78">
        <w:rPr>
          <w:b w:val="0"/>
          <w:szCs w:val="28"/>
        </w:rPr>
        <w:t xml:space="preserve">; Chiều cao đập : </w:t>
      </w:r>
      <w:r w:rsidRPr="006B5F78">
        <w:rPr>
          <w:b w:val="0"/>
          <w:szCs w:val="28"/>
        </w:rPr>
        <w:t>37,6m</w:t>
      </w:r>
      <w:r w:rsidR="009304B9" w:rsidRPr="006B5F78">
        <w:rPr>
          <w:b w:val="0"/>
          <w:szCs w:val="28"/>
        </w:rPr>
        <w:t>.</w:t>
      </w:r>
    </w:p>
    <w:p w:rsidR="0023565F" w:rsidRPr="006B5F78" w:rsidRDefault="0023565F" w:rsidP="0065420E">
      <w:pPr>
        <w:numPr>
          <w:ilvl w:val="0"/>
          <w:numId w:val="20"/>
        </w:numPr>
        <w:tabs>
          <w:tab w:val="clear" w:pos="720"/>
          <w:tab w:val="num" w:pos="360"/>
          <w:tab w:val="num" w:pos="567"/>
        </w:tabs>
        <w:spacing w:line="288" w:lineRule="auto"/>
        <w:ind w:left="0" w:firstLine="567"/>
        <w:jc w:val="both"/>
        <w:rPr>
          <w:b w:val="0"/>
          <w:szCs w:val="28"/>
        </w:rPr>
      </w:pPr>
      <w:r w:rsidRPr="006B5F78">
        <w:rPr>
          <w:b w:val="0"/>
          <w:szCs w:val="28"/>
        </w:rPr>
        <w:t>Hồ Mộc Hương:</w:t>
      </w:r>
      <w:r w:rsidR="009304B9" w:rsidRPr="006B5F78">
        <w:rPr>
          <w:b w:val="0"/>
          <w:szCs w:val="28"/>
        </w:rPr>
        <w:t xml:space="preserve"> Diện tích lưu vực: </w:t>
      </w:r>
      <w:r w:rsidRPr="006B5F78">
        <w:rPr>
          <w:b w:val="0"/>
          <w:szCs w:val="28"/>
        </w:rPr>
        <w:t>68,4km</w:t>
      </w:r>
      <w:r w:rsidRPr="006B5F78">
        <w:rPr>
          <w:b w:val="0"/>
          <w:szCs w:val="28"/>
          <w:vertAlign w:val="superscript"/>
        </w:rPr>
        <w:t>2</w:t>
      </w:r>
      <w:r w:rsidR="009304B9" w:rsidRPr="006B5F78">
        <w:rPr>
          <w:b w:val="0"/>
          <w:szCs w:val="28"/>
        </w:rPr>
        <w:t xml:space="preserve">; Diện tích tưới: 150ha; Chiều dài đập: </w:t>
      </w:r>
      <w:r w:rsidRPr="006B5F78">
        <w:rPr>
          <w:b w:val="0"/>
          <w:szCs w:val="28"/>
        </w:rPr>
        <w:t>600m</w:t>
      </w:r>
      <w:r w:rsidR="009304B9" w:rsidRPr="006B5F78">
        <w:rPr>
          <w:b w:val="0"/>
          <w:szCs w:val="28"/>
        </w:rPr>
        <w:t>; Chiều cao đập: 18,10m.</w:t>
      </w:r>
    </w:p>
    <w:p w:rsidR="00D4708C" w:rsidRPr="006B5F78" w:rsidRDefault="009304B9" w:rsidP="0065420E">
      <w:pPr>
        <w:spacing w:line="288" w:lineRule="auto"/>
        <w:ind w:firstLine="567"/>
        <w:jc w:val="both"/>
        <w:rPr>
          <w:b w:val="0"/>
          <w:i/>
          <w:szCs w:val="28"/>
          <w:lang w:val="pt-BR"/>
        </w:rPr>
      </w:pPr>
      <w:r w:rsidRPr="006B5F78">
        <w:rPr>
          <w:b w:val="0"/>
          <w:i/>
          <w:szCs w:val="28"/>
          <w:lang w:val="pt-BR"/>
        </w:rPr>
        <w:t>b. Hệ thống cấp nước</w:t>
      </w:r>
    </w:p>
    <w:p w:rsidR="00D4708C" w:rsidRPr="006B5F78" w:rsidRDefault="009304B9" w:rsidP="0065420E">
      <w:pPr>
        <w:spacing w:line="288" w:lineRule="auto"/>
        <w:ind w:firstLine="567"/>
        <w:jc w:val="both"/>
        <w:rPr>
          <w:b w:val="0"/>
          <w:szCs w:val="28"/>
          <w:lang w:val="pt-BR"/>
        </w:rPr>
      </w:pPr>
      <w:r w:rsidRPr="006B5F78">
        <w:rPr>
          <w:b w:val="0"/>
          <w:szCs w:val="28"/>
          <w:lang w:val="pt-BR"/>
        </w:rPr>
        <w:t xml:space="preserve">- </w:t>
      </w:r>
      <w:r w:rsidR="00D4708C" w:rsidRPr="006B5F78">
        <w:rPr>
          <w:b w:val="0"/>
          <w:szCs w:val="28"/>
          <w:lang w:val="pt-BR"/>
        </w:rPr>
        <w:t>Nhà máy nước sạch Vũng Áng 1, công suất 9.000 m</w:t>
      </w:r>
      <w:r w:rsidR="00D4708C" w:rsidRPr="006B5F78">
        <w:rPr>
          <w:b w:val="0"/>
          <w:szCs w:val="28"/>
          <w:vertAlign w:val="superscript"/>
          <w:lang w:val="pt-BR"/>
        </w:rPr>
        <w:t>3</w:t>
      </w:r>
      <w:r w:rsidR="00D4708C" w:rsidRPr="006B5F78">
        <w:rPr>
          <w:b w:val="0"/>
          <w:szCs w:val="28"/>
          <w:lang w:val="pt-BR"/>
        </w:rPr>
        <w:t>/ngđ tại khu vực đồi thuộc xã Kỳ Hoa. Nhà máy được xây dựng năm 2004, sử dụng nguồn nước thô từ hồ Kim Sơn. Hiện đang lập dự án nâng công suất lên 12.000 m</w:t>
      </w:r>
      <w:r w:rsidR="00D4708C" w:rsidRPr="006B5F78">
        <w:rPr>
          <w:b w:val="0"/>
          <w:szCs w:val="28"/>
          <w:vertAlign w:val="superscript"/>
          <w:lang w:val="pt-BR"/>
        </w:rPr>
        <w:t>3</w:t>
      </w:r>
      <w:r w:rsidR="00D4708C" w:rsidRPr="006B5F78">
        <w:rPr>
          <w:b w:val="0"/>
          <w:szCs w:val="28"/>
          <w:lang w:val="pt-BR"/>
        </w:rPr>
        <w:t>/ngđ.</w:t>
      </w:r>
    </w:p>
    <w:p w:rsidR="00D4708C" w:rsidRPr="006B5F78" w:rsidRDefault="009304B9" w:rsidP="0065420E">
      <w:pPr>
        <w:spacing w:line="288" w:lineRule="auto"/>
        <w:ind w:firstLine="567"/>
        <w:jc w:val="both"/>
        <w:rPr>
          <w:b w:val="0"/>
          <w:szCs w:val="28"/>
          <w:lang w:val="pt-BR"/>
        </w:rPr>
      </w:pPr>
      <w:r w:rsidRPr="006B5F78">
        <w:rPr>
          <w:b w:val="0"/>
          <w:szCs w:val="28"/>
          <w:lang w:val="pt-BR"/>
        </w:rPr>
        <w:t xml:space="preserve">- </w:t>
      </w:r>
      <w:r w:rsidR="00D4708C" w:rsidRPr="006B5F78">
        <w:rPr>
          <w:b w:val="0"/>
          <w:szCs w:val="28"/>
          <w:lang w:val="pt-BR"/>
        </w:rPr>
        <w:t>Nhà máy nước sạch Vũng Áng 2, công suất 3.000 m</w:t>
      </w:r>
      <w:r w:rsidR="00D4708C" w:rsidRPr="006B5F78">
        <w:rPr>
          <w:b w:val="0"/>
          <w:szCs w:val="28"/>
          <w:vertAlign w:val="superscript"/>
          <w:lang w:val="pt-BR"/>
        </w:rPr>
        <w:t>3</w:t>
      </w:r>
      <w:r w:rsidR="00D4708C" w:rsidRPr="006B5F78">
        <w:rPr>
          <w:b w:val="0"/>
          <w:szCs w:val="28"/>
          <w:lang w:val="pt-BR"/>
        </w:rPr>
        <w:t>/ngđ tại khu vực đồi thuộc xã Kỳ Hoa, sử dụng nguồn nước thô từ hồ Kim Sơn.</w:t>
      </w:r>
    </w:p>
    <w:p w:rsidR="00D4708C" w:rsidRPr="006B5F78" w:rsidRDefault="009304B9" w:rsidP="0065420E">
      <w:pPr>
        <w:spacing w:line="288" w:lineRule="auto"/>
        <w:ind w:firstLine="567"/>
        <w:jc w:val="both"/>
        <w:rPr>
          <w:b w:val="0"/>
          <w:szCs w:val="28"/>
          <w:lang w:val="pt-BR"/>
        </w:rPr>
      </w:pPr>
      <w:r w:rsidRPr="006B5F78">
        <w:rPr>
          <w:b w:val="0"/>
          <w:szCs w:val="28"/>
          <w:lang w:val="pt-BR"/>
        </w:rPr>
        <w:t xml:space="preserve">- </w:t>
      </w:r>
      <w:r w:rsidR="00D4708C" w:rsidRPr="006B5F78">
        <w:rPr>
          <w:b w:val="0"/>
          <w:szCs w:val="28"/>
          <w:lang w:val="pt-BR"/>
        </w:rPr>
        <w:t>Nhà máy nước Hoành Sơn công suất 40.000m</w:t>
      </w:r>
      <w:r w:rsidR="00D4708C" w:rsidRPr="006B5F78">
        <w:rPr>
          <w:b w:val="0"/>
          <w:szCs w:val="28"/>
          <w:vertAlign w:val="superscript"/>
          <w:lang w:val="pt-BR"/>
        </w:rPr>
        <w:t>3</w:t>
      </w:r>
      <w:r w:rsidR="00D4708C" w:rsidRPr="006B5F78">
        <w:rPr>
          <w:b w:val="0"/>
          <w:szCs w:val="28"/>
          <w:lang w:val="pt-BR"/>
        </w:rPr>
        <w:t>/ngđ cấp nước cho Nhiệt điện Vũng Áng 1. Vị trí xây dựng tại khu vực hồ điều hòa (xóm Tây Yên). Nguồn nước hồ Rào Trổ, hồ Thượng Sông Trí.</w:t>
      </w:r>
    </w:p>
    <w:p w:rsidR="00D4708C" w:rsidRPr="006B5F78" w:rsidRDefault="00D4708C" w:rsidP="0065420E">
      <w:pPr>
        <w:spacing w:line="288" w:lineRule="auto"/>
        <w:ind w:firstLine="567"/>
        <w:jc w:val="both"/>
        <w:rPr>
          <w:b w:val="0"/>
          <w:szCs w:val="28"/>
          <w:lang w:val="pt-BR"/>
        </w:rPr>
      </w:pPr>
      <w:r w:rsidRPr="006B5F78">
        <w:rPr>
          <w:b w:val="0"/>
          <w:szCs w:val="28"/>
          <w:lang w:val="pt-BR"/>
        </w:rPr>
        <w:t>- Ngoài ra khu công nghiệp FORMOSA cũng đã xây dựng riêng hệ thống cấp nước, với tuyến ống truyền dẫn nước thô đường kính 2.000mm, nguồn nước hồ Thượng Sông Trí.</w:t>
      </w:r>
    </w:p>
    <w:p w:rsidR="00BF66CC" w:rsidRPr="006B5F78" w:rsidRDefault="00BF66CC" w:rsidP="002E64DE">
      <w:pPr>
        <w:pStyle w:val="3"/>
        <w:spacing w:line="288" w:lineRule="auto"/>
        <w:ind w:firstLine="567"/>
        <w:outlineLvl w:val="0"/>
        <w:rPr>
          <w:color w:val="auto"/>
        </w:rPr>
      </w:pPr>
      <w:bookmarkStart w:id="171" w:name="_Toc125474690"/>
      <w:bookmarkStart w:id="172" w:name="_Toc125475774"/>
      <w:bookmarkStart w:id="173" w:name="_Toc58220709"/>
      <w:bookmarkStart w:id="174" w:name="_Toc75446622"/>
      <w:bookmarkStart w:id="175" w:name="_Toc75446725"/>
      <w:bookmarkStart w:id="176" w:name="_Toc75446828"/>
      <w:r w:rsidRPr="006B5F78">
        <w:rPr>
          <w:color w:val="auto"/>
        </w:rPr>
        <w:t>2.5.3. Năng lượng</w:t>
      </w:r>
      <w:bookmarkEnd w:id="173"/>
      <w:bookmarkEnd w:id="174"/>
      <w:bookmarkEnd w:id="175"/>
      <w:bookmarkEnd w:id="176"/>
      <w:r w:rsidRPr="006B5F78">
        <w:rPr>
          <w:color w:val="auto"/>
        </w:rPr>
        <w:t xml:space="preserve"> </w:t>
      </w:r>
      <w:bookmarkEnd w:id="171"/>
      <w:bookmarkEnd w:id="172"/>
    </w:p>
    <w:p w:rsidR="00561B7C" w:rsidRPr="006B5F78" w:rsidRDefault="00561B7C" w:rsidP="0065420E">
      <w:pPr>
        <w:pStyle w:val="I111text"/>
        <w:spacing w:before="0" w:after="0" w:line="288" w:lineRule="auto"/>
        <w:rPr>
          <w:sz w:val="28"/>
        </w:rPr>
      </w:pPr>
      <w:bookmarkStart w:id="177" w:name="_Toc58220710"/>
      <w:r w:rsidRPr="006B5F78">
        <w:rPr>
          <w:sz w:val="28"/>
        </w:rPr>
        <w:t>Hệ thống điện lưới hoàn chỉnh và đồng bộ: lưới điện siêu cao áp 500KV và 220KV, lưới diệu cao áp 110KV; hệ thống trung và hạ thế đảm bảo cung cấp điện cho sản xuất và sinh hoạt, 100% số xã, thị trấn có điện lưới phục vụ.</w:t>
      </w:r>
    </w:p>
    <w:p w:rsidR="009C6FC4" w:rsidRPr="006B5F78" w:rsidRDefault="00561B7C" w:rsidP="0065420E">
      <w:pPr>
        <w:pStyle w:val="I111text"/>
        <w:spacing w:before="0" w:after="0" w:line="288" w:lineRule="auto"/>
        <w:rPr>
          <w:sz w:val="28"/>
        </w:rPr>
      </w:pPr>
      <w:r w:rsidRPr="006B5F78">
        <w:rPr>
          <w:sz w:val="28"/>
        </w:rPr>
        <w:t xml:space="preserve">Hiện nay Nhà máy nhiệt điện Vũng Áng I thuộc KKT Vũng Áng đang được đầu tư xây dựng với công suất là 1.200MW hiện nay đã lắp đặt thành công Stator máy phát điện tổ máy 1, dự kiến tổ máy 1 phát điện vào tháng 3/2013 và hoàn thành nhà máy vào quý III/2013. </w:t>
      </w:r>
    </w:p>
    <w:p w:rsidR="00561B7C" w:rsidRPr="006B5F78" w:rsidRDefault="00561B7C" w:rsidP="0065420E">
      <w:pPr>
        <w:pStyle w:val="I111text"/>
        <w:spacing w:before="0" w:after="0" w:line="288" w:lineRule="auto"/>
        <w:rPr>
          <w:sz w:val="28"/>
        </w:rPr>
      </w:pPr>
      <w:r w:rsidRPr="006B5F78">
        <w:rPr>
          <w:sz w:val="28"/>
        </w:rPr>
        <w:t>Nhà máy nhiệt điện Vũng Áng II có công suất 1320 MW có diện tích 49 ha liền kề với nhà máy nhiệt điện Vũng Áng I, tại thôn Hải</w:t>
      </w:r>
      <w:r w:rsidR="00D577D6" w:rsidRPr="006B5F78">
        <w:rPr>
          <w:sz w:val="28"/>
        </w:rPr>
        <w:t xml:space="preserve"> Phong, xã Kỳ Lợi, huyện Kỳ Anh</w:t>
      </w:r>
      <w:r w:rsidRPr="006B5F78">
        <w:rPr>
          <w:sz w:val="28"/>
        </w:rPr>
        <w:t>. Sau 6 năm kể từ ngày khởi công nhà máy sẽ đi vào hoạt động chính thức cả 2 tổ máy với tổng công suất 1320 MW.</w:t>
      </w:r>
    </w:p>
    <w:p w:rsidR="00561B7C" w:rsidRPr="006B5F78" w:rsidRDefault="00561B7C" w:rsidP="0065420E">
      <w:pPr>
        <w:pStyle w:val="I111text"/>
        <w:spacing w:before="0" w:after="0" w:line="288" w:lineRule="auto"/>
        <w:rPr>
          <w:sz w:val="28"/>
        </w:rPr>
      </w:pPr>
      <w:r w:rsidRPr="006B5F78">
        <w:rPr>
          <w:sz w:val="28"/>
        </w:rPr>
        <w:t>Nhà máy nhiệt điện Vũng Áng 3 đang quy hoạch tại xã Kỳ Phương (Khu kinh tế Vũng Áng), cách Quốc lộ 1A khoảng 700m và cách cảng nước sâu Vũng Áng xấp xỷ 7km. Dự kiến nhà máy được chia làm 3 giai đoạn, tương ứng với 2 nhà máy, nhà máy 3.1 và nhà máy 3.2, tổng công suất 2.400 MW.</w:t>
      </w:r>
    </w:p>
    <w:p w:rsidR="00BF66CC" w:rsidRPr="006B5F78" w:rsidRDefault="00BF66CC" w:rsidP="002E64DE">
      <w:pPr>
        <w:pStyle w:val="3"/>
        <w:spacing w:line="288" w:lineRule="auto"/>
        <w:ind w:firstLine="567"/>
        <w:outlineLvl w:val="0"/>
        <w:rPr>
          <w:color w:val="auto"/>
        </w:rPr>
      </w:pPr>
      <w:bookmarkStart w:id="178" w:name="_Toc75446623"/>
      <w:bookmarkStart w:id="179" w:name="_Toc75446726"/>
      <w:bookmarkStart w:id="180" w:name="_Toc75446829"/>
      <w:r w:rsidRPr="006B5F78">
        <w:rPr>
          <w:color w:val="auto"/>
        </w:rPr>
        <w:t>2.5.4. Bưu chính viễn thông</w:t>
      </w:r>
      <w:bookmarkEnd w:id="177"/>
      <w:bookmarkEnd w:id="178"/>
      <w:bookmarkEnd w:id="179"/>
      <w:bookmarkEnd w:id="180"/>
    </w:p>
    <w:p w:rsidR="00D4708C" w:rsidRPr="006B5F78" w:rsidRDefault="00D4708C" w:rsidP="0065420E">
      <w:pPr>
        <w:tabs>
          <w:tab w:val="left" w:pos="720"/>
          <w:tab w:val="left" w:pos="810"/>
        </w:tabs>
        <w:spacing w:line="288" w:lineRule="auto"/>
        <w:ind w:firstLine="567"/>
        <w:jc w:val="both"/>
        <w:rPr>
          <w:b w:val="0"/>
          <w:szCs w:val="28"/>
        </w:rPr>
      </w:pPr>
      <w:bookmarkStart w:id="181" w:name="_Toc58220711"/>
      <w:r w:rsidRPr="006B5F78">
        <w:rPr>
          <w:b w:val="0"/>
          <w:szCs w:val="28"/>
        </w:rPr>
        <w:lastRenderedPageBreak/>
        <w:t>Trong thời gian qua, hoạt động bưu chính, viễn thông trên địa bàn tỉnh Hà Tĩnh nói chung, thị xã Kỳ Anh nói riêng phát triển nhanh, góp phần vào sự phát triển kinh tế xã hội của tỉnh, thị xã và nâng cao chất lượng cuộc sống người dân. Tốc độ tăng trưởng của các dịch vụ viễn thông luôn đạt mức cao, đặc biệt là dịch vụ thông tin di động.</w:t>
      </w:r>
    </w:p>
    <w:p w:rsidR="00D4708C" w:rsidRPr="006B5F78" w:rsidRDefault="00D4708C" w:rsidP="0065420E">
      <w:pPr>
        <w:spacing w:line="288" w:lineRule="auto"/>
        <w:ind w:firstLine="567"/>
        <w:jc w:val="both"/>
        <w:rPr>
          <w:b w:val="0"/>
          <w:szCs w:val="28"/>
        </w:rPr>
      </w:pPr>
      <w:r w:rsidRPr="006B5F78">
        <w:rPr>
          <w:b w:val="0"/>
          <w:szCs w:val="28"/>
        </w:rPr>
        <w:t>Hiện nay, trên địa bàn thị xã Kỳ Anh có 2 doanh nghiệp cung cấp dịch vụ điện thoại cố định (Viễn thông Hà Tĩnh, Chi nhánh Viettel Hà Tĩnh), 3 doanh nghiệp cung cấp dịch vụ internet cố định (Viễn thông Hà Tĩnh, Chi nhánh Viettel Hà Tĩnh, công ty cổ phần viễn thông FPT chi nhánh Hà Tĩnh) và có 5 doanh nghiệp cung cấp dịch vụ viễn thông di động.</w:t>
      </w:r>
    </w:p>
    <w:p w:rsidR="00D4708C" w:rsidRPr="006B5F78" w:rsidRDefault="00D4708C" w:rsidP="0065420E">
      <w:pPr>
        <w:spacing w:line="288" w:lineRule="auto"/>
        <w:ind w:firstLine="567"/>
        <w:jc w:val="both"/>
        <w:rPr>
          <w:b w:val="0"/>
          <w:szCs w:val="28"/>
        </w:rPr>
      </w:pPr>
      <w:r w:rsidRPr="006B5F78">
        <w:rPr>
          <w:b w:val="0"/>
          <w:szCs w:val="28"/>
        </w:rPr>
        <w:t>Theo thống kê đến cuối quý II/2017, tổng số thuê bao điện thoại (cố định, di động) trên địa bàn thị xã là hơn 72.850 thuê bao, mật độ 96 thuê bao/100 dân. Tổng số thuê bao internet cố định toàn thị xã là 6.879 thuê bao, mật độ 9,6 thuê bao/100 dân.</w:t>
      </w:r>
    </w:p>
    <w:p w:rsidR="00BF66CC" w:rsidRPr="006B5F78" w:rsidRDefault="00BF66CC" w:rsidP="002E64DE">
      <w:pPr>
        <w:pStyle w:val="3"/>
        <w:spacing w:line="288" w:lineRule="auto"/>
        <w:ind w:firstLine="567"/>
        <w:outlineLvl w:val="0"/>
        <w:rPr>
          <w:color w:val="auto"/>
        </w:rPr>
      </w:pPr>
      <w:bookmarkStart w:id="182" w:name="_Toc75446624"/>
      <w:bookmarkStart w:id="183" w:name="_Toc75446727"/>
      <w:bookmarkStart w:id="184" w:name="_Toc75446830"/>
      <w:r w:rsidRPr="006B5F78">
        <w:rPr>
          <w:color w:val="auto"/>
        </w:rPr>
        <w:t>2.5.5. Cơ sở văn hóa</w:t>
      </w:r>
      <w:bookmarkEnd w:id="181"/>
      <w:bookmarkEnd w:id="182"/>
      <w:bookmarkEnd w:id="183"/>
      <w:bookmarkEnd w:id="184"/>
    </w:p>
    <w:p w:rsidR="00BF66CC" w:rsidRPr="006B5F78" w:rsidRDefault="00BF66CC" w:rsidP="0065420E">
      <w:pPr>
        <w:spacing w:line="288" w:lineRule="auto"/>
        <w:ind w:firstLine="567"/>
        <w:jc w:val="both"/>
        <w:rPr>
          <w:b w:val="0"/>
          <w:szCs w:val="28"/>
        </w:rPr>
      </w:pPr>
      <w:r w:rsidRPr="006B5F78">
        <w:rPr>
          <w:b w:val="0"/>
          <w:szCs w:val="28"/>
        </w:rPr>
        <w:t xml:space="preserve">Hoạt động văn hoá, nghệ thuật thông tin cổ động thị xã </w:t>
      </w:r>
      <w:r w:rsidR="00A36B32" w:rsidRPr="006B5F78">
        <w:rPr>
          <w:b w:val="0"/>
          <w:szCs w:val="28"/>
        </w:rPr>
        <w:t>Kỳ Anh</w:t>
      </w:r>
      <w:r w:rsidRPr="006B5F78">
        <w:rPr>
          <w:b w:val="0"/>
          <w:szCs w:val="28"/>
        </w:rPr>
        <w:t xml:space="preserve"> trong những năm qua phát triển sâu rộng từ trung tâm thị xã đến các Tổ dân phố, thôn xóm, chất lượng đời sống văn hóa ở cơ sở được nâng cao, góp phần thực hiện tốt đường lối của Đảng về “xây dựng nền văn hóa Việt Nam tiên tiến, đậm đà bản sắc dân tộc”. Phong trào xây dựng làng, xã, gia đình văn hóa và phong trào toàn dân đoàn kết xây dựng cuộc sống mới ở khu dân cư đã được nhân dân tích cực tham gia và đồng tình ủng hộ. Các hoạt động về văn hóa, nghệ thuật diễn ra rất đa dạng, phong phú thu hút được nhiều đối tượng tham gia như tổ chức các lễ hội, liên hoan văn nghệ quần chúng chào mừng các ngày lễ lớn, tổ chức các cuộc thi hội diễn nghệ thuật, sáng tác kịch, thơ, hò vè với nhiều chủ đề khác nhau nhằm tuyên truyền sâu rộng lối sống lành mạnh, ngợi ca tình yêu đất nước, con người, bài trừ các hủ tục lạc hậu và các tệ nạn xã hội (</w:t>
      </w:r>
      <w:r w:rsidRPr="006B5F78">
        <w:rPr>
          <w:b w:val="0"/>
          <w:i/>
          <w:iCs/>
          <w:szCs w:val="28"/>
        </w:rPr>
        <w:t>mê tín dị đoan, ma túy, cờ bạc, mại dâm,...</w:t>
      </w:r>
      <w:r w:rsidRPr="006B5F78">
        <w:rPr>
          <w:b w:val="0"/>
          <w:szCs w:val="28"/>
        </w:rPr>
        <w:t>).</w:t>
      </w:r>
    </w:p>
    <w:p w:rsidR="00BF66CC" w:rsidRPr="006B5F78" w:rsidRDefault="00BF66CC" w:rsidP="0065420E">
      <w:pPr>
        <w:spacing w:line="288" w:lineRule="auto"/>
        <w:ind w:firstLine="567"/>
        <w:jc w:val="both"/>
        <w:rPr>
          <w:b w:val="0"/>
          <w:szCs w:val="28"/>
        </w:rPr>
      </w:pPr>
      <w:r w:rsidRPr="006B5F78">
        <w:rPr>
          <w:b w:val="0"/>
          <w:szCs w:val="28"/>
        </w:rPr>
        <w:t xml:space="preserve">Bên cạnh đó, thời gian vừa qua </w:t>
      </w:r>
      <w:r w:rsidR="00A36B32" w:rsidRPr="006B5F78">
        <w:rPr>
          <w:b w:val="0"/>
          <w:szCs w:val="28"/>
        </w:rPr>
        <w:t>Kỳ Anh</w:t>
      </w:r>
      <w:r w:rsidRPr="006B5F78">
        <w:rPr>
          <w:b w:val="0"/>
          <w:szCs w:val="28"/>
        </w:rPr>
        <w:t xml:space="preserve"> đã quan tâm đầu tư và huy động sức dân đóng góp để tôn tạo, duy tu và xây dựng mới nhiều công trình văn hóa. Đến nay, toàn thị xã 100% thôn có hệ thống loa truyền thanh, </w:t>
      </w:r>
      <w:r w:rsidR="00ED14FC" w:rsidRPr="006B5F78">
        <w:rPr>
          <w:b w:val="0"/>
          <w:szCs w:val="28"/>
        </w:rPr>
        <w:t>11</w:t>
      </w:r>
      <w:r w:rsidRPr="006B5F78">
        <w:rPr>
          <w:b w:val="0"/>
          <w:szCs w:val="28"/>
        </w:rPr>
        <w:t>/</w:t>
      </w:r>
      <w:r w:rsidR="00ED14FC" w:rsidRPr="006B5F78">
        <w:rPr>
          <w:b w:val="0"/>
          <w:szCs w:val="28"/>
        </w:rPr>
        <w:t>11</w:t>
      </w:r>
      <w:r w:rsidRPr="006B5F78">
        <w:rPr>
          <w:b w:val="0"/>
          <w:szCs w:val="28"/>
        </w:rPr>
        <w:t xml:space="preserve"> phường, xã có trạm truyền thanh, một thư viện với gần </w:t>
      </w:r>
      <w:r w:rsidR="00ED14FC" w:rsidRPr="006B5F78">
        <w:rPr>
          <w:b w:val="0"/>
          <w:szCs w:val="28"/>
        </w:rPr>
        <w:t>4889</w:t>
      </w:r>
      <w:r w:rsidRPr="006B5F78">
        <w:rPr>
          <w:b w:val="0"/>
          <w:szCs w:val="28"/>
        </w:rPr>
        <w:t xml:space="preserve"> đầu sách. Cuộc vận động về xây dựng đời sống văn hóa mới trong khu dân cư đem lại nhiều kết quả khả quan: Số gia đình, phố phường đạt danh hiệu văn hóa liên tục tăng qua từng năm. </w:t>
      </w:r>
    </w:p>
    <w:p w:rsidR="00BF66CC" w:rsidRPr="006B5F78" w:rsidRDefault="00BF66CC" w:rsidP="0065420E">
      <w:pPr>
        <w:spacing w:line="288" w:lineRule="auto"/>
        <w:ind w:firstLine="567"/>
        <w:jc w:val="both"/>
        <w:rPr>
          <w:spacing w:val="-2"/>
          <w:szCs w:val="28"/>
        </w:rPr>
      </w:pPr>
      <w:r w:rsidRPr="006B5F78">
        <w:rPr>
          <w:b w:val="0"/>
          <w:spacing w:val="-2"/>
          <w:szCs w:val="28"/>
        </w:rPr>
        <w:t xml:space="preserve">Công tác phát thanh, truyền hình cũng được quan tâm cả về nội dung, chất lượng lẫn thời lượng. Các bản tin đã phản ánh kịp thời các hoạt động của địa </w:t>
      </w:r>
      <w:r w:rsidRPr="006B5F78">
        <w:rPr>
          <w:b w:val="0"/>
          <w:spacing w:val="-2"/>
          <w:szCs w:val="28"/>
        </w:rPr>
        <w:lastRenderedPageBreak/>
        <w:t>phương, tuyên truyền các chính sách của Đảng, pháp luật của Nhà nước  cũng như phổ biến, hướng dẫn nhân dân về công tác khuyến nông, khuyến lâm và khuyến ngư, cổ vũ nhân dân ra sức thi đua hoàn thành thắng lợi các mục tiêu phát triển kinh tế - xã hội.</w:t>
      </w:r>
      <w:r w:rsidRPr="006B5F78">
        <w:rPr>
          <w:spacing w:val="-2"/>
          <w:szCs w:val="28"/>
        </w:rPr>
        <w:t xml:space="preserve"> </w:t>
      </w:r>
    </w:p>
    <w:p w:rsidR="00BF66CC" w:rsidRPr="006B5F78" w:rsidRDefault="00BF66CC" w:rsidP="002E64DE">
      <w:pPr>
        <w:pStyle w:val="3"/>
        <w:spacing w:line="288" w:lineRule="auto"/>
        <w:ind w:firstLine="567"/>
        <w:outlineLvl w:val="0"/>
        <w:rPr>
          <w:color w:val="auto"/>
        </w:rPr>
      </w:pPr>
      <w:bookmarkStart w:id="185" w:name="_Toc58220712"/>
      <w:bookmarkStart w:id="186" w:name="_Toc75446625"/>
      <w:bookmarkStart w:id="187" w:name="_Toc75446728"/>
      <w:bookmarkStart w:id="188" w:name="_Toc75446831"/>
      <w:r w:rsidRPr="006B5F78">
        <w:rPr>
          <w:color w:val="auto"/>
        </w:rPr>
        <w:t>2.5.6. Cơ sở y tế</w:t>
      </w:r>
      <w:bookmarkEnd w:id="185"/>
      <w:bookmarkEnd w:id="186"/>
      <w:bookmarkEnd w:id="187"/>
      <w:bookmarkEnd w:id="188"/>
    </w:p>
    <w:p w:rsidR="00BF66CC" w:rsidRPr="006B5F78" w:rsidRDefault="00D52DCE" w:rsidP="0065420E">
      <w:pPr>
        <w:spacing w:line="288" w:lineRule="auto"/>
        <w:ind w:firstLine="567"/>
        <w:jc w:val="both"/>
        <w:rPr>
          <w:spacing w:val="-2"/>
          <w:szCs w:val="28"/>
        </w:rPr>
      </w:pPr>
      <w:r w:rsidRPr="006B5F78">
        <w:rPr>
          <w:b w:val="0"/>
          <w:szCs w:val="28"/>
        </w:rPr>
        <w:t xml:space="preserve">Thị xã </w:t>
      </w:r>
      <w:r w:rsidR="00BF66CC" w:rsidRPr="006B5F78">
        <w:rPr>
          <w:b w:val="0"/>
          <w:szCs w:val="28"/>
        </w:rPr>
        <w:t xml:space="preserve">có 01 bệnh viện và </w:t>
      </w:r>
      <w:r w:rsidR="00FC6938" w:rsidRPr="006B5F78">
        <w:rPr>
          <w:b w:val="0"/>
          <w:szCs w:val="28"/>
        </w:rPr>
        <w:t>11</w:t>
      </w:r>
      <w:r w:rsidR="00BF66CC" w:rsidRPr="006B5F78">
        <w:rPr>
          <w:b w:val="0"/>
          <w:szCs w:val="28"/>
        </w:rPr>
        <w:t xml:space="preserve"> trạm y tế cơ sở với tổng số giường bệnh là 160 giường, trạm y tế cơ sở có </w:t>
      </w:r>
      <w:r w:rsidR="00FC6938" w:rsidRPr="006B5F78">
        <w:rPr>
          <w:b w:val="0"/>
          <w:szCs w:val="28"/>
        </w:rPr>
        <w:t>8</w:t>
      </w:r>
      <w:r w:rsidR="00BF66CC" w:rsidRPr="006B5F78">
        <w:rPr>
          <w:b w:val="0"/>
          <w:szCs w:val="28"/>
        </w:rPr>
        <w:t>/</w:t>
      </w:r>
      <w:r w:rsidR="00FC6938" w:rsidRPr="006B5F78">
        <w:rPr>
          <w:b w:val="0"/>
          <w:szCs w:val="28"/>
        </w:rPr>
        <w:t>11</w:t>
      </w:r>
      <w:r w:rsidR="00BF66CC" w:rsidRPr="006B5F78">
        <w:rPr>
          <w:b w:val="0"/>
          <w:szCs w:val="28"/>
        </w:rPr>
        <w:t xml:space="preserve"> đạt chuẩn quốc gia. </w:t>
      </w:r>
      <w:r w:rsidR="00BF66CC" w:rsidRPr="006B5F78">
        <w:rPr>
          <w:b w:val="0"/>
          <w:spacing w:val="-2"/>
          <w:szCs w:val="28"/>
        </w:rPr>
        <w:t xml:space="preserve">Nhìn chung ngành y tế </w:t>
      </w:r>
      <w:r w:rsidR="00A36B32" w:rsidRPr="006B5F78">
        <w:rPr>
          <w:b w:val="0"/>
          <w:spacing w:val="-2"/>
          <w:szCs w:val="28"/>
        </w:rPr>
        <w:t>Kỳ Anh</w:t>
      </w:r>
      <w:r w:rsidR="00BF66CC" w:rsidRPr="006B5F78">
        <w:rPr>
          <w:b w:val="0"/>
          <w:spacing w:val="-2"/>
          <w:szCs w:val="28"/>
        </w:rPr>
        <w:t xml:space="preserve"> phải duy trì và thực hiện chuyên môn có chiều sâu. Trong những năm tới cần phải đầu tư nâng cấp cả về nhân lực, cơ sở vật chất, hệ thống trang thiết bị của ngành để đảm bảo phục vụ chăm súc sức khoẻ cho nhân dân như đầu tư mở rộng các phòng khám đa khoa của thị xã, trạm y tế các xã kể cả về đội ngũ y bác sỹ và các trang thiết bị chuyên ngành.</w:t>
      </w:r>
      <w:r w:rsidR="00BF66CC" w:rsidRPr="006B5F78">
        <w:rPr>
          <w:spacing w:val="-2"/>
          <w:szCs w:val="28"/>
        </w:rPr>
        <w:t xml:space="preserve"> </w:t>
      </w:r>
    </w:p>
    <w:p w:rsidR="00BF66CC" w:rsidRPr="006B5F78" w:rsidRDefault="00BF66CC" w:rsidP="002E64DE">
      <w:pPr>
        <w:pStyle w:val="3"/>
        <w:spacing w:line="288" w:lineRule="auto"/>
        <w:ind w:firstLine="567"/>
        <w:outlineLvl w:val="0"/>
        <w:rPr>
          <w:color w:val="auto"/>
        </w:rPr>
      </w:pPr>
      <w:bookmarkStart w:id="189" w:name="_Toc58220713"/>
      <w:bookmarkStart w:id="190" w:name="_Toc75446626"/>
      <w:bookmarkStart w:id="191" w:name="_Toc75446729"/>
      <w:bookmarkStart w:id="192" w:name="_Toc75446832"/>
      <w:r w:rsidRPr="006B5F78">
        <w:rPr>
          <w:color w:val="auto"/>
        </w:rPr>
        <w:t>2.5.7. Cơ sở giáo dục - đào tạo</w:t>
      </w:r>
      <w:bookmarkEnd w:id="189"/>
      <w:bookmarkEnd w:id="190"/>
      <w:bookmarkEnd w:id="191"/>
      <w:bookmarkEnd w:id="192"/>
      <w:r w:rsidRPr="006B5F78">
        <w:rPr>
          <w:color w:val="auto"/>
        </w:rPr>
        <w:t xml:space="preserve"> </w:t>
      </w:r>
    </w:p>
    <w:p w:rsidR="00FC6938" w:rsidRPr="006B5F78" w:rsidRDefault="00FC6938" w:rsidP="0065420E">
      <w:pPr>
        <w:spacing w:line="288" w:lineRule="auto"/>
        <w:ind w:firstLine="567"/>
        <w:jc w:val="both"/>
        <w:rPr>
          <w:b w:val="0"/>
          <w:szCs w:val="28"/>
        </w:rPr>
      </w:pPr>
      <w:bookmarkStart w:id="193" w:name="_Toc277842070"/>
      <w:bookmarkStart w:id="194" w:name="_Toc58220714"/>
      <w:r w:rsidRPr="006B5F78">
        <w:rPr>
          <w:b w:val="0"/>
          <w:szCs w:val="28"/>
          <w:lang w:val="pt-BR"/>
        </w:rPr>
        <w:t xml:space="preserve">Chất lượng giáo dục toàn diện ổn định, giáo dục mũi nhọn đạt kết quả tốt. Mặc dù chịu ảnh hưởng của đại dịch Covid-19 nhưng ngành giáo dục thị xã vẫn hoàn thành tốt kế hoạch năm học 2019 - 2020; tỷ lệ học sinh hoàn thành chương trình </w:t>
      </w:r>
      <w:r w:rsidRPr="006B5F78">
        <w:rPr>
          <w:b w:val="0"/>
          <w:szCs w:val="28"/>
          <w:lang w:val="sv-SE"/>
        </w:rPr>
        <w:t>Tiểu học đạt 98,7%</w:t>
      </w:r>
      <w:r w:rsidRPr="006B5F78">
        <w:rPr>
          <w:b w:val="0"/>
          <w:szCs w:val="28"/>
          <w:lang w:val="pt-BR"/>
        </w:rPr>
        <w:t xml:space="preserve">; </w:t>
      </w:r>
      <w:r w:rsidRPr="006B5F78">
        <w:rPr>
          <w:b w:val="0"/>
          <w:szCs w:val="28"/>
          <w:lang w:val="sv-SE"/>
        </w:rPr>
        <w:t xml:space="preserve">tỷ lệ học sinh tốt nghiệp THCS đạt </w:t>
      </w:r>
      <w:r w:rsidRPr="006B5F78">
        <w:rPr>
          <w:b w:val="0"/>
          <w:szCs w:val="28"/>
          <w:lang w:val="vi-VN"/>
        </w:rPr>
        <w:t>98,81% (tỷ lệ khá giỏi 59%), có 28 em thi đ</w:t>
      </w:r>
      <w:r w:rsidRPr="006B5F78">
        <w:rPr>
          <w:b w:val="0"/>
          <w:szCs w:val="28"/>
        </w:rPr>
        <w:t>ỗ</w:t>
      </w:r>
      <w:r w:rsidRPr="006B5F78">
        <w:rPr>
          <w:b w:val="0"/>
          <w:szCs w:val="28"/>
          <w:lang w:val="vi-VN"/>
        </w:rPr>
        <w:t xml:space="preserve"> vào trường chuyên tỉnh, chuyên bộ</w:t>
      </w:r>
      <w:r w:rsidRPr="006B5F78">
        <w:rPr>
          <w:b w:val="0"/>
          <w:szCs w:val="28"/>
        </w:rPr>
        <w:t xml:space="preserve">; tỷ lệ </w:t>
      </w:r>
      <w:r w:rsidRPr="006B5F78">
        <w:rPr>
          <w:b w:val="0"/>
          <w:szCs w:val="28"/>
          <w:lang w:val="sv-SE"/>
        </w:rPr>
        <w:t xml:space="preserve">tốt nghiệp THPT đạt 99,9%; </w:t>
      </w:r>
      <w:r w:rsidRPr="006B5F78">
        <w:rPr>
          <w:b w:val="0"/>
          <w:szCs w:val="28"/>
          <w:lang w:val="pt-BR"/>
        </w:rPr>
        <w:t xml:space="preserve">hoạt động ngoài giờ lên lớp tại các trường học được tổ chức sôi nổi. Kỳ thi THPT </w:t>
      </w:r>
      <w:r w:rsidRPr="006B5F78">
        <w:rPr>
          <w:b w:val="0"/>
          <w:szCs w:val="28"/>
          <w:lang w:val="vi-VN"/>
        </w:rPr>
        <w:t>Q</w:t>
      </w:r>
      <w:r w:rsidRPr="006B5F78">
        <w:rPr>
          <w:b w:val="0"/>
          <w:szCs w:val="28"/>
          <w:lang w:val="pt-BR"/>
        </w:rPr>
        <w:t>uốc gia năm 2020</w:t>
      </w:r>
      <w:r w:rsidRPr="006B5F78">
        <w:rPr>
          <w:b w:val="0"/>
          <w:szCs w:val="28"/>
          <w:lang w:val="vi-VN"/>
        </w:rPr>
        <w:t xml:space="preserve"> có </w:t>
      </w:r>
      <w:r w:rsidRPr="006B5F78">
        <w:rPr>
          <w:b w:val="0"/>
          <w:szCs w:val="28"/>
          <w:lang w:val="pt-BR"/>
        </w:rPr>
        <w:t>640</w:t>
      </w:r>
      <w:r w:rsidRPr="006B5F78">
        <w:rPr>
          <w:b w:val="0"/>
          <w:szCs w:val="28"/>
          <w:lang w:val="vi-VN"/>
        </w:rPr>
        <w:t>/</w:t>
      </w:r>
      <w:r w:rsidRPr="006B5F78">
        <w:rPr>
          <w:b w:val="0"/>
          <w:szCs w:val="28"/>
        </w:rPr>
        <w:t>959</w:t>
      </w:r>
      <w:r w:rsidRPr="006B5F78">
        <w:rPr>
          <w:b w:val="0"/>
          <w:szCs w:val="28"/>
          <w:lang w:val="pt-BR"/>
        </w:rPr>
        <w:t xml:space="preserve"> em đỗ đại học và cao đẳng, </w:t>
      </w:r>
      <w:r w:rsidRPr="006B5F78">
        <w:rPr>
          <w:b w:val="0"/>
          <w:szCs w:val="28"/>
          <w:lang w:val="vi-VN"/>
        </w:rPr>
        <w:t>đạt t</w:t>
      </w:r>
      <w:r w:rsidRPr="006B5F78">
        <w:rPr>
          <w:b w:val="0"/>
          <w:szCs w:val="28"/>
          <w:lang w:val="pt-BR"/>
        </w:rPr>
        <w:t>ỷ</w:t>
      </w:r>
      <w:r w:rsidRPr="006B5F78">
        <w:rPr>
          <w:b w:val="0"/>
          <w:szCs w:val="28"/>
          <w:lang w:val="vi-VN"/>
        </w:rPr>
        <w:t xml:space="preserve"> lệ</w:t>
      </w:r>
      <w:r w:rsidRPr="006B5F78">
        <w:rPr>
          <w:b w:val="0"/>
          <w:szCs w:val="28"/>
        </w:rPr>
        <w:t xml:space="preserve"> 66</w:t>
      </w:r>
      <w:r w:rsidRPr="006B5F78">
        <w:rPr>
          <w:b w:val="0"/>
          <w:szCs w:val="28"/>
          <w:lang w:val="vi-VN"/>
        </w:rPr>
        <w:t>,</w:t>
      </w:r>
      <w:r w:rsidRPr="006B5F78">
        <w:rPr>
          <w:b w:val="0"/>
          <w:szCs w:val="28"/>
        </w:rPr>
        <w:t>7</w:t>
      </w:r>
      <w:r w:rsidRPr="006B5F78">
        <w:rPr>
          <w:b w:val="0"/>
          <w:szCs w:val="28"/>
          <w:lang w:val="pt-BR"/>
        </w:rPr>
        <w:t>%</w:t>
      </w:r>
      <w:r w:rsidRPr="006B5F78">
        <w:rPr>
          <w:b w:val="0"/>
          <w:szCs w:val="28"/>
          <w:lang w:val="vi-VN"/>
        </w:rPr>
        <w:t xml:space="preserve">. </w:t>
      </w:r>
      <w:r w:rsidRPr="006B5F78">
        <w:rPr>
          <w:b w:val="0"/>
          <w:szCs w:val="28"/>
          <w:lang w:val="pt-BR"/>
        </w:rPr>
        <w:t>Tham gia các cuộc thi cấp tỉnh, cấp quốc gia đạt kết quả cao, xếp tốp đầu toàn tỉnh. T</w:t>
      </w:r>
      <w:r w:rsidRPr="006B5F78">
        <w:rPr>
          <w:b w:val="0"/>
          <w:szCs w:val="28"/>
          <w:shd w:val="clear" w:color="auto" w:fill="FFFFFF"/>
          <w:lang w:val="pt-BR"/>
        </w:rPr>
        <w:t>ổng số học viên học văn hóa và học nghề tại Trung tâm GDNN&amp;GDTX thị xã tăng hơn so với năm trước.</w:t>
      </w:r>
      <w:r w:rsidRPr="006B5F78">
        <w:rPr>
          <w:b w:val="0"/>
          <w:szCs w:val="28"/>
          <w:lang w:val="pt-BR"/>
        </w:rPr>
        <w:t xml:space="preserve"> Thực hiện tốt Đề án về “Sắp xếp hệ thống trường mầm non, tiểu học, THCS đến năm 2025 và những năm tiếp theo”. </w:t>
      </w:r>
      <w:r w:rsidRPr="006B5F78">
        <w:rPr>
          <w:b w:val="0"/>
          <w:kern w:val="28"/>
          <w:szCs w:val="28"/>
          <w:lang w:val="vi-VN"/>
        </w:rPr>
        <w:t>Công tác xây dựng trường họctrọng điểm được quan tâm chỉ đạo có bước phát triển tốt</w:t>
      </w:r>
      <w:r w:rsidRPr="006B5F78">
        <w:rPr>
          <w:b w:val="0"/>
          <w:kern w:val="28"/>
          <w:szCs w:val="28"/>
        </w:rPr>
        <w:t>; c</w:t>
      </w:r>
      <w:r w:rsidRPr="006B5F78">
        <w:rPr>
          <w:b w:val="0"/>
          <w:kern w:val="28"/>
          <w:szCs w:val="28"/>
          <w:lang w:val="vi-VN"/>
        </w:rPr>
        <w:t xml:space="preserve">ông tác xây dựng trường học đạt chuẩn quốc gia </w:t>
      </w:r>
      <w:r w:rsidRPr="006B5F78">
        <w:rPr>
          <w:b w:val="0"/>
          <w:szCs w:val="28"/>
          <w:lang w:val="vi-VN"/>
        </w:rPr>
        <w:t>được tập trung thực hiện theo đúng kế hoạch, đến nay có 2</w:t>
      </w:r>
      <w:r w:rsidRPr="006B5F78">
        <w:rPr>
          <w:b w:val="0"/>
          <w:szCs w:val="28"/>
        </w:rPr>
        <w:t>3</w:t>
      </w:r>
      <w:r w:rsidRPr="006B5F78">
        <w:rPr>
          <w:b w:val="0"/>
          <w:szCs w:val="28"/>
          <w:lang w:val="vi-VN"/>
        </w:rPr>
        <w:t>/3</w:t>
      </w:r>
      <w:r w:rsidRPr="006B5F78">
        <w:rPr>
          <w:b w:val="0"/>
          <w:szCs w:val="28"/>
        </w:rPr>
        <w:t>2</w:t>
      </w:r>
      <w:r w:rsidRPr="006B5F78">
        <w:rPr>
          <w:b w:val="0"/>
          <w:szCs w:val="28"/>
          <w:lang w:val="vi-VN"/>
        </w:rPr>
        <w:t xml:space="preserve"> trường</w:t>
      </w:r>
      <w:r w:rsidRPr="006B5F78">
        <w:rPr>
          <w:b w:val="0"/>
          <w:szCs w:val="28"/>
        </w:rPr>
        <w:t xml:space="preserve"> được công nhận đạt chuẩn quốc gia</w:t>
      </w:r>
      <w:r w:rsidRPr="006B5F78">
        <w:rPr>
          <w:b w:val="0"/>
          <w:szCs w:val="28"/>
          <w:lang w:val="pt-BR"/>
        </w:rPr>
        <w:t>.</w:t>
      </w:r>
    </w:p>
    <w:p w:rsidR="00BF66CC" w:rsidRPr="006B5F78" w:rsidRDefault="00BF66CC" w:rsidP="002E64DE">
      <w:pPr>
        <w:pStyle w:val="3"/>
        <w:spacing w:line="288" w:lineRule="auto"/>
        <w:ind w:firstLine="567"/>
        <w:outlineLvl w:val="0"/>
        <w:rPr>
          <w:color w:val="auto"/>
        </w:rPr>
      </w:pPr>
      <w:bookmarkStart w:id="195" w:name="_Toc75446627"/>
      <w:bookmarkStart w:id="196" w:name="_Toc75446730"/>
      <w:bookmarkStart w:id="197" w:name="_Toc75446833"/>
      <w:r w:rsidRPr="006B5F78">
        <w:rPr>
          <w:color w:val="auto"/>
        </w:rPr>
        <w:t>2.5.8. Cơ sở thể dục - thể thao</w:t>
      </w:r>
      <w:bookmarkEnd w:id="194"/>
      <w:bookmarkEnd w:id="195"/>
      <w:bookmarkEnd w:id="196"/>
      <w:bookmarkEnd w:id="197"/>
    </w:p>
    <w:bookmarkEnd w:id="193"/>
    <w:p w:rsidR="007A6EDA" w:rsidRPr="006B5F78" w:rsidRDefault="00BF66CC" w:rsidP="0065420E">
      <w:pPr>
        <w:tabs>
          <w:tab w:val="left" w:pos="739"/>
          <w:tab w:val="left" w:pos="3858"/>
          <w:tab w:val="left" w:pos="4802"/>
          <w:tab w:val="left" w:pos="6146"/>
          <w:tab w:val="left" w:pos="7442"/>
          <w:tab w:val="left" w:pos="8578"/>
        </w:tabs>
        <w:spacing w:line="288" w:lineRule="auto"/>
        <w:ind w:firstLine="567"/>
        <w:jc w:val="both"/>
        <w:rPr>
          <w:b w:val="0"/>
          <w:szCs w:val="28"/>
        </w:rPr>
      </w:pPr>
      <w:r w:rsidRPr="006B5F78">
        <w:rPr>
          <w:b w:val="0"/>
          <w:spacing w:val="2"/>
          <w:szCs w:val="28"/>
          <w:lang w:val="de-DE"/>
        </w:rPr>
        <w:t xml:space="preserve">Trung tâm Thể dục- thể thao và sân vận động đã được xây dựng ở phường </w:t>
      </w:r>
      <w:r w:rsidR="005A14FB" w:rsidRPr="006B5F78">
        <w:rPr>
          <w:b w:val="0"/>
          <w:spacing w:val="2"/>
          <w:szCs w:val="28"/>
          <w:lang w:val="de-DE"/>
        </w:rPr>
        <w:t>Hưng Trí</w:t>
      </w:r>
      <w:r w:rsidRPr="006B5F78">
        <w:rPr>
          <w:b w:val="0"/>
          <w:spacing w:val="2"/>
          <w:szCs w:val="28"/>
          <w:lang w:val="de-DE"/>
        </w:rPr>
        <w:t xml:space="preserve"> quy mô </w:t>
      </w:r>
      <w:r w:rsidR="007A6EDA" w:rsidRPr="006B5F78">
        <w:rPr>
          <w:b w:val="0"/>
          <w:spacing w:val="2"/>
          <w:szCs w:val="28"/>
          <w:lang w:val="de-DE"/>
        </w:rPr>
        <w:t>8ha</w:t>
      </w:r>
      <w:r w:rsidRPr="006B5F78">
        <w:rPr>
          <w:b w:val="0"/>
          <w:spacing w:val="2"/>
          <w:szCs w:val="28"/>
          <w:lang w:val="de-DE"/>
        </w:rPr>
        <w:t xml:space="preserve">, </w:t>
      </w:r>
      <w:r w:rsidR="007A6EDA" w:rsidRPr="006B5F78">
        <w:rPr>
          <w:b w:val="0"/>
          <w:szCs w:val="28"/>
        </w:rPr>
        <w:t>ngoài ra 11/11 xã, phường đều có sân thể dục thể thao để phục vụ công tác rèn luyện sức khỏe của quần chúng nhân dân.</w:t>
      </w:r>
    </w:p>
    <w:p w:rsidR="00BF66CC" w:rsidRPr="006B5F78" w:rsidRDefault="00BF66CC" w:rsidP="002E64DE">
      <w:pPr>
        <w:pStyle w:val="3"/>
        <w:spacing w:line="288" w:lineRule="auto"/>
        <w:ind w:firstLine="567"/>
        <w:outlineLvl w:val="0"/>
        <w:rPr>
          <w:color w:val="auto"/>
        </w:rPr>
      </w:pPr>
      <w:bookmarkStart w:id="198" w:name="_Toc58220715"/>
      <w:bookmarkStart w:id="199" w:name="_Toc75446628"/>
      <w:bookmarkStart w:id="200" w:name="_Toc75446731"/>
      <w:bookmarkStart w:id="201" w:name="_Toc75446834"/>
      <w:r w:rsidRPr="006B5F78">
        <w:rPr>
          <w:color w:val="auto"/>
        </w:rPr>
        <w:t>2.5.9. Hệ thống chợ</w:t>
      </w:r>
      <w:bookmarkEnd w:id="198"/>
      <w:bookmarkEnd w:id="199"/>
      <w:bookmarkEnd w:id="200"/>
      <w:bookmarkEnd w:id="201"/>
    </w:p>
    <w:p w:rsidR="00D52DCE" w:rsidRPr="006B5F78" w:rsidRDefault="008B67E6" w:rsidP="0065420E">
      <w:pPr>
        <w:pStyle w:val="rtejustify"/>
        <w:shd w:val="clear" w:color="auto" w:fill="FFFFFF"/>
        <w:spacing w:before="0" w:beforeAutospacing="0" w:after="0" w:afterAutospacing="0" w:line="288" w:lineRule="auto"/>
        <w:ind w:firstLine="567"/>
        <w:jc w:val="both"/>
        <w:rPr>
          <w:sz w:val="28"/>
          <w:szCs w:val="28"/>
          <w:lang w:val="sq-AL"/>
        </w:rPr>
      </w:pPr>
      <w:r w:rsidRPr="006B5F78">
        <w:rPr>
          <w:sz w:val="28"/>
          <w:szCs w:val="28"/>
          <w:lang w:val="sq-AL"/>
        </w:rPr>
        <w:t>Đối với hệ thống chợ hiện nay trên địa bàn thị xã có 9 chợ hoạt động, hầu hết các chợ đều phát huy được vai trò là đầu mối mua bán, trao đổi sản phẩm góp phần thúc đẩy phát triển kinh tế - xã hội trên các địa bàn.</w:t>
      </w:r>
      <w:bookmarkStart w:id="202" w:name="_Toc58220716"/>
    </w:p>
    <w:p w:rsidR="0099793A" w:rsidRPr="006B5F78" w:rsidRDefault="0099793A" w:rsidP="002E64DE">
      <w:pPr>
        <w:pStyle w:val="rtejustify"/>
        <w:shd w:val="clear" w:color="auto" w:fill="FFFFFF"/>
        <w:spacing w:before="0" w:beforeAutospacing="0" w:after="0" w:afterAutospacing="0" w:line="288" w:lineRule="auto"/>
        <w:ind w:firstLine="567"/>
        <w:jc w:val="both"/>
        <w:outlineLvl w:val="0"/>
        <w:rPr>
          <w:b/>
          <w:sz w:val="28"/>
          <w:lang w:val="de-DE"/>
        </w:rPr>
      </w:pPr>
      <w:bookmarkStart w:id="203" w:name="_Toc75446629"/>
      <w:bookmarkStart w:id="204" w:name="_Toc75446732"/>
      <w:bookmarkStart w:id="205" w:name="_Toc75446835"/>
      <w:r w:rsidRPr="006B5F78">
        <w:rPr>
          <w:b/>
          <w:sz w:val="28"/>
          <w:lang w:val="de-DE"/>
        </w:rPr>
        <w:t>2.6. Đánh giá chung</w:t>
      </w:r>
      <w:bookmarkEnd w:id="202"/>
      <w:bookmarkEnd w:id="203"/>
      <w:bookmarkEnd w:id="204"/>
      <w:bookmarkEnd w:id="205"/>
    </w:p>
    <w:p w:rsidR="00342382" w:rsidRPr="006B5F78" w:rsidRDefault="00BF66CC" w:rsidP="002E64DE">
      <w:pPr>
        <w:pStyle w:val="3"/>
        <w:spacing w:line="288" w:lineRule="auto"/>
        <w:ind w:firstLine="567"/>
        <w:outlineLvl w:val="0"/>
        <w:rPr>
          <w:color w:val="auto"/>
          <w:lang w:val="de-DE"/>
        </w:rPr>
      </w:pPr>
      <w:bookmarkStart w:id="206" w:name="_Toc58220717"/>
      <w:bookmarkStart w:id="207" w:name="_Toc75446630"/>
      <w:bookmarkStart w:id="208" w:name="_Toc75446733"/>
      <w:bookmarkStart w:id="209" w:name="_Toc75446836"/>
      <w:r w:rsidRPr="006B5F78">
        <w:rPr>
          <w:color w:val="auto"/>
          <w:lang w:val="de-DE"/>
        </w:rPr>
        <w:lastRenderedPageBreak/>
        <w:t>2.6.1. Những lợi thế chủ yếu</w:t>
      </w:r>
      <w:bookmarkStart w:id="210" w:name="_Toc58220718"/>
      <w:bookmarkEnd w:id="206"/>
      <w:bookmarkEnd w:id="207"/>
      <w:bookmarkEnd w:id="208"/>
      <w:bookmarkEnd w:id="209"/>
    </w:p>
    <w:p w:rsidR="00342382" w:rsidRPr="006B5F78" w:rsidRDefault="00D577D6" w:rsidP="00342382">
      <w:pPr>
        <w:pStyle w:val="3"/>
        <w:spacing w:line="288" w:lineRule="auto"/>
        <w:ind w:firstLine="567"/>
        <w:rPr>
          <w:b w:val="0"/>
          <w:i w:val="0"/>
        </w:rPr>
      </w:pPr>
      <w:r w:rsidRPr="006B5F78">
        <w:rPr>
          <w:b w:val="0"/>
          <w:i w:val="0"/>
        </w:rPr>
        <w:t>- Kỳ Anh là thị xã</w:t>
      </w:r>
      <w:r w:rsidR="000A4892" w:rsidRPr="006B5F78">
        <w:rPr>
          <w:b w:val="0"/>
          <w:i w:val="0"/>
        </w:rPr>
        <w:t xml:space="preserve"> có tiềm năng lớn để phát triển kinh tế xã hội, địa hình đa dạng (cả miền núi, đồng bằng và ven biển), tài nguyên thiên nhiên phong phú, trong đó một số loại có tiềm năng lớn như đất đai, tài nguyên rừng, tài nguyên biển, tài nguyên khoáng sản, tài nguyên du lịch, ngoài ra </w:t>
      </w:r>
      <w:r w:rsidRPr="006B5F78">
        <w:rPr>
          <w:b w:val="0"/>
          <w:i w:val="0"/>
        </w:rPr>
        <w:t xml:space="preserve">thị xã </w:t>
      </w:r>
      <w:r w:rsidR="000A4892" w:rsidRPr="006B5F78">
        <w:rPr>
          <w:b w:val="0"/>
          <w:i w:val="0"/>
        </w:rPr>
        <w:t>Kỳ Anh còn có nguồn nhân lực lớn, có truyền thống lao động cần cù, ham học hỏi... cũng là một lợi thế để tiếp cận nhanh với khoa học công nghệ hiện đại và tri thức mới cho phát triển kinh tế - xã hội của tỉnh trong tương lai, đây là những nguồn lực quan trọng để phát triển đa dạng các ngành nghề, hình thành nền kinh tế tổng hợp.</w:t>
      </w:r>
    </w:p>
    <w:p w:rsidR="00342382" w:rsidRPr="006B5F78" w:rsidRDefault="000A4892" w:rsidP="00342382">
      <w:pPr>
        <w:pStyle w:val="3"/>
        <w:spacing w:line="288" w:lineRule="auto"/>
        <w:ind w:firstLine="567"/>
        <w:rPr>
          <w:b w:val="0"/>
          <w:i w:val="0"/>
        </w:rPr>
      </w:pPr>
      <w:r w:rsidRPr="006B5F78">
        <w:rPr>
          <w:b w:val="0"/>
          <w:i w:val="0"/>
        </w:rPr>
        <w:t xml:space="preserve">- Có vị trí địa lý thuận lợi, nằm khu vực nằm trên trục đường giao thông Bắc Nam và hành lang kinh tế Đông Tây, cách Thành phố Hà Tĩnh và mỏ sắt Thạch Khê 60 km về phía Bắc. Từ đây có thể giao lưu kinh tế với mọi vùng trong cả nước theo đường quốc lộ 1A, đường Hồ Chí Minh và đường sắt Bắc Nam; và dễ dàng đến với vùng Trung Lào và Đông Bắc Thái Lan theo đường Quốc lộ 8A và 12 kết nối với đường Hồ Chí Minh qua Cửa khẩu Cầu Treo và Cha Lo. Từ cảng nước sâu Vũng Áng - Sơn Dương theo tuyến đường hàng hải quốc tế dễ dàng đến các nước Nam Á, Bắc Mỹ và Châu Âu; đây cũng là cửa ngõ ra biển thuận lợi cho nước bạn Lào và Đông Bắc Thái Lan. Đây là lợi thế lớn để Kỳ Anh phát triển sản xuất hàng hoá, mở rộng giao thương với các vùng miền trong cả nước và với quốc tế. </w:t>
      </w:r>
    </w:p>
    <w:p w:rsidR="00342382" w:rsidRPr="006B5F78" w:rsidRDefault="00D577D6" w:rsidP="00342382">
      <w:pPr>
        <w:pStyle w:val="3"/>
        <w:spacing w:line="288" w:lineRule="auto"/>
        <w:ind w:firstLine="567"/>
        <w:rPr>
          <w:b w:val="0"/>
          <w:i w:val="0"/>
        </w:rPr>
      </w:pPr>
      <w:r w:rsidRPr="006B5F78">
        <w:rPr>
          <w:b w:val="0"/>
          <w:i w:val="0"/>
        </w:rPr>
        <w:t>- Thị xã</w:t>
      </w:r>
      <w:r w:rsidR="000A4892" w:rsidRPr="006B5F78">
        <w:rPr>
          <w:b w:val="0"/>
          <w:i w:val="0"/>
        </w:rPr>
        <w:t xml:space="preserve"> Kỳ Anh có truyền thống cách mạng lâu đời, là quê hương của nhiều anh hùng dân tộc, có nền văn hoá vật thể và phi vật thể khá phong phú, với nhiều bãi tắm đẹp gắn với các di tích Lịch sử - văn hóa và các danh lam thắng cảnh đẹp như: Đền thờ Chế thắng phu nhân Nguyễn Thị Bích Châu (Kỳ Ninh); Đền thờ Liễu Hạnh, Hoành Sơn Quan (Kỳ Nam), Đền Eo Bạch, Núi Cao Vọng, Đảo Sơn Dương (Kỳ Lợi), Lài Cù Kỳ (Kỳ Xuân)...Bên cạnh đó, còn có hệ thống hồ đập lớn như Sông Rác, Kim Sơn, Tàu Voi, Thượng nguồn sông Trí... có thể khai thác để xây dựng khu du lịch sinh thái và nơi nghỉ dưỡng. Đây là những nguồn tài nguyên quý giá cho phát triển ngành kinh tế du lịch, dịch vụ.</w:t>
      </w:r>
    </w:p>
    <w:p w:rsidR="000A4892" w:rsidRPr="006B5F78" w:rsidRDefault="000A4892" w:rsidP="00342382">
      <w:pPr>
        <w:pStyle w:val="3"/>
        <w:spacing w:line="288" w:lineRule="auto"/>
        <w:ind w:firstLine="567"/>
        <w:rPr>
          <w:b w:val="0"/>
          <w:i w:val="0"/>
        </w:rPr>
      </w:pPr>
      <w:r w:rsidRPr="006B5F78">
        <w:rPr>
          <w:b w:val="0"/>
          <w:i w:val="0"/>
        </w:rPr>
        <w:t xml:space="preserve">- Khu </w:t>
      </w:r>
      <w:r w:rsidR="00D577D6" w:rsidRPr="006B5F78">
        <w:rPr>
          <w:b w:val="0"/>
          <w:i w:val="0"/>
        </w:rPr>
        <w:t>k</w:t>
      </w:r>
      <w:r w:rsidRPr="006B5F78">
        <w:rPr>
          <w:b w:val="0"/>
          <w:i w:val="0"/>
        </w:rPr>
        <w:t xml:space="preserve">inh tế Vũng Áng và hệ thống cảng biển nước sâu đang được đầu tư xây dựng; có Quốc Lộ 12 đi Lào và Thái Lan nằm trong hành lang kinh tế Đông Tây. Nhiều dự án phát triển kinh tế đã và đang đầu tư triển khai trên địa bàn, thu hút hàng chục tỷ USD, hứa hẹn một khu vực phát triển công nghiệp sôi động nhất của Hà Tĩnh sẽ là "cú hích" lớn để </w:t>
      </w:r>
      <w:r w:rsidR="00D577D6" w:rsidRPr="006B5F78">
        <w:rPr>
          <w:b w:val="0"/>
          <w:i w:val="0"/>
        </w:rPr>
        <w:t xml:space="preserve">thị xã </w:t>
      </w:r>
      <w:r w:rsidRPr="006B5F78">
        <w:rPr>
          <w:b w:val="0"/>
          <w:i w:val="0"/>
        </w:rPr>
        <w:t xml:space="preserve">Kỳ Anh thu hút mạnh đầu tư, tạo bước đột phá trong tăng trưởng và chuyển dịch cơ cấu kinh tế theo hướng </w:t>
      </w:r>
      <w:r w:rsidR="00D577D6" w:rsidRPr="006B5F78">
        <w:rPr>
          <w:b w:val="0"/>
          <w:i w:val="0"/>
        </w:rPr>
        <w:t>công nghiệp hóa</w:t>
      </w:r>
      <w:r w:rsidRPr="006B5F78">
        <w:rPr>
          <w:b w:val="0"/>
          <w:i w:val="0"/>
        </w:rPr>
        <w:t xml:space="preserve">, </w:t>
      </w:r>
      <w:r w:rsidR="00D577D6" w:rsidRPr="006B5F78">
        <w:rPr>
          <w:b w:val="0"/>
          <w:i w:val="0"/>
        </w:rPr>
        <w:t>hiện đại hóa</w:t>
      </w:r>
      <w:r w:rsidRPr="006B5F78">
        <w:rPr>
          <w:b w:val="0"/>
          <w:i w:val="0"/>
        </w:rPr>
        <w:t xml:space="preserve">. </w:t>
      </w:r>
    </w:p>
    <w:p w:rsidR="000A4892" w:rsidRPr="006B5F78" w:rsidRDefault="000A4892" w:rsidP="0065420E">
      <w:pPr>
        <w:pStyle w:val="text"/>
        <w:spacing w:before="0" w:after="0" w:line="288" w:lineRule="auto"/>
        <w:rPr>
          <w:kern w:val="16"/>
          <w:sz w:val="28"/>
          <w:szCs w:val="28"/>
        </w:rPr>
      </w:pPr>
      <w:r w:rsidRPr="006B5F78">
        <w:rPr>
          <w:kern w:val="16"/>
          <w:sz w:val="28"/>
          <w:szCs w:val="28"/>
        </w:rPr>
        <w:lastRenderedPageBreak/>
        <w:t>- Tình hình chính trị ổn định, đội ngũ cán bộ đoàn kết, thống nhất, đã tích lũy được kinh nghiệm trong tổ chức, lãnh đạo, chỉ đạo, điều hành. Nhân dân đồng thuận là điều kiện thuận lợi, tạo thời cơ và động lực mới cho sự phát triển.</w:t>
      </w:r>
    </w:p>
    <w:p w:rsidR="00A402F8" w:rsidRPr="006B5F78" w:rsidRDefault="00A402F8" w:rsidP="00A402F8">
      <w:pPr>
        <w:pStyle w:val="text"/>
        <w:spacing w:before="0" w:after="0" w:line="288" w:lineRule="auto"/>
        <w:rPr>
          <w:kern w:val="16"/>
          <w:sz w:val="28"/>
          <w:szCs w:val="28"/>
        </w:rPr>
      </w:pPr>
      <w:r w:rsidRPr="006B5F78">
        <w:rPr>
          <w:kern w:val="16"/>
          <w:sz w:val="28"/>
          <w:szCs w:val="28"/>
        </w:rPr>
        <w:t>- Sự quan tâm chỉ đạo của Đảng và chính quyền các cấp nhằm đưa thị xã Kỳ Anh phát triển mạnh về kinh tế - xã hội, xứng đáng với truyền thống của quê hương cách mạng và tinh thần yêu nước của nhân dân trong thị xã.</w:t>
      </w:r>
    </w:p>
    <w:p w:rsidR="00A402F8" w:rsidRPr="006B5F78" w:rsidRDefault="00525519" w:rsidP="002E64DE">
      <w:pPr>
        <w:pStyle w:val="3"/>
        <w:spacing w:line="288" w:lineRule="auto"/>
        <w:ind w:firstLine="567"/>
        <w:outlineLvl w:val="0"/>
        <w:rPr>
          <w:color w:val="auto"/>
          <w:szCs w:val="24"/>
          <w:lang w:val="de-DE"/>
        </w:rPr>
      </w:pPr>
      <w:bookmarkStart w:id="211" w:name="_Toc75446631"/>
      <w:bookmarkStart w:id="212" w:name="_Toc75446734"/>
      <w:bookmarkStart w:id="213" w:name="_Toc75446837"/>
      <w:r w:rsidRPr="006B5F78">
        <w:rPr>
          <w:color w:val="auto"/>
          <w:szCs w:val="24"/>
          <w:lang w:val="de-DE"/>
        </w:rPr>
        <w:t>2.6.</w:t>
      </w:r>
      <w:r w:rsidR="00BF66CC" w:rsidRPr="006B5F78">
        <w:rPr>
          <w:color w:val="auto"/>
          <w:szCs w:val="24"/>
          <w:lang w:val="de-DE"/>
        </w:rPr>
        <w:t>2. Những tồn tại, hạn chế</w:t>
      </w:r>
      <w:bookmarkStart w:id="214" w:name="_Toc58220719"/>
      <w:bookmarkEnd w:id="210"/>
      <w:bookmarkEnd w:id="211"/>
      <w:bookmarkEnd w:id="212"/>
      <w:bookmarkEnd w:id="213"/>
    </w:p>
    <w:p w:rsidR="000A4892" w:rsidRPr="006B5F78" w:rsidRDefault="000A4892" w:rsidP="00A402F8">
      <w:pPr>
        <w:pStyle w:val="3"/>
        <w:spacing w:line="288" w:lineRule="auto"/>
        <w:ind w:firstLine="567"/>
        <w:rPr>
          <w:b w:val="0"/>
          <w:i w:val="0"/>
          <w:color w:val="auto"/>
        </w:rPr>
      </w:pPr>
      <w:r w:rsidRPr="006B5F78">
        <w:rPr>
          <w:b w:val="0"/>
          <w:i w:val="0"/>
          <w:color w:val="auto"/>
        </w:rPr>
        <w:t xml:space="preserve">- </w:t>
      </w:r>
      <w:r w:rsidR="00D577D6" w:rsidRPr="006B5F78">
        <w:rPr>
          <w:b w:val="0"/>
          <w:i w:val="0"/>
          <w:color w:val="auto"/>
        </w:rPr>
        <w:t xml:space="preserve">Thị xã </w:t>
      </w:r>
      <w:r w:rsidRPr="006B5F78">
        <w:rPr>
          <w:b w:val="0"/>
          <w:i w:val="0"/>
          <w:color w:val="auto"/>
        </w:rPr>
        <w:t xml:space="preserve">Kỳ Anh là </w:t>
      </w:r>
      <w:r w:rsidR="00D577D6" w:rsidRPr="006B5F78">
        <w:rPr>
          <w:b w:val="0"/>
          <w:i w:val="0"/>
          <w:color w:val="auto"/>
        </w:rPr>
        <w:t xml:space="preserve">thị xã </w:t>
      </w:r>
      <w:r w:rsidRPr="006B5F78">
        <w:rPr>
          <w:b w:val="0"/>
          <w:i w:val="0"/>
          <w:color w:val="auto"/>
        </w:rPr>
        <w:t>có điều kiện địa hình đa dạng (vùng núi, vùng đồng bằng và ven biển) có điều kiện khí hậu khắc nghiệt chịu nhiều gió bão, lũ lụt trong mùa mưa, hạn hán kéo dài nhiều tháng trong mùa khô, thêm vào đó là gió Tây Nam (gió Lào) khô nóng ảnh hưởng đến cây trồng, vật nuôi, đời sống của người dân địa phương, thiếu nước ngọt cung cấp cho sản xuất và sinh hoạt.</w:t>
      </w:r>
    </w:p>
    <w:p w:rsidR="00A402F8" w:rsidRPr="006B5F78" w:rsidRDefault="00A402F8" w:rsidP="00A402F8">
      <w:pPr>
        <w:pStyle w:val="3"/>
        <w:spacing w:line="288" w:lineRule="auto"/>
        <w:ind w:firstLine="567"/>
        <w:rPr>
          <w:b w:val="0"/>
          <w:i w:val="0"/>
          <w:color w:val="auto"/>
        </w:rPr>
      </w:pPr>
      <w:r w:rsidRPr="006B5F78">
        <w:rPr>
          <w:b w:val="0"/>
          <w:i w:val="0"/>
          <w:color w:val="auto"/>
        </w:rPr>
        <w:t>- Chưa tập trung khai khác hết tiềm năng đất đai, các nguồn tài nguyên thiên nhiên và lao động để phát triển kinh tế.</w:t>
      </w:r>
    </w:p>
    <w:p w:rsidR="00A402F8" w:rsidRPr="006B5F78" w:rsidRDefault="00A402F8" w:rsidP="00A402F8">
      <w:pPr>
        <w:pStyle w:val="3"/>
        <w:spacing w:line="288" w:lineRule="auto"/>
        <w:ind w:firstLine="567"/>
        <w:rPr>
          <w:b w:val="0"/>
          <w:i w:val="0"/>
          <w:color w:val="auto"/>
        </w:rPr>
      </w:pPr>
      <w:r w:rsidRPr="006B5F78">
        <w:rPr>
          <w:b w:val="0"/>
          <w:i w:val="0"/>
          <w:color w:val="auto"/>
        </w:rPr>
        <w:t>- Công nghiệp phát triển chưa cao, công tác quy hoạch, quản lý, duy tu, bảo dưỡng các công trình hạ tầng như giao thông, thuỷ lợi,... mức đầu tư thực tế còn hạn chế.</w:t>
      </w:r>
    </w:p>
    <w:p w:rsidR="00A402F8" w:rsidRPr="006B5F78" w:rsidRDefault="00A402F8" w:rsidP="00A402F8">
      <w:pPr>
        <w:pStyle w:val="3"/>
        <w:spacing w:line="288" w:lineRule="auto"/>
        <w:ind w:firstLine="567"/>
        <w:rPr>
          <w:b w:val="0"/>
          <w:i w:val="0"/>
          <w:color w:val="auto"/>
        </w:rPr>
      </w:pPr>
      <w:r w:rsidRPr="006B5F78">
        <w:rPr>
          <w:b w:val="0"/>
          <w:i w:val="0"/>
          <w:color w:val="auto"/>
        </w:rPr>
        <w:t>- Lực lượng lao động đông nhưng số đã qua đào tạo và lao động có trình độ chuyên sâu còn ít, trong khi môi trường làm việc ở thị xã có sức hấp dẫn chưa cao.</w:t>
      </w:r>
    </w:p>
    <w:p w:rsidR="00A402F8" w:rsidRPr="006B5F78" w:rsidRDefault="00A402F8" w:rsidP="00A402F8">
      <w:pPr>
        <w:pStyle w:val="3"/>
        <w:spacing w:line="288" w:lineRule="auto"/>
        <w:ind w:firstLine="567"/>
        <w:rPr>
          <w:b w:val="0"/>
          <w:i w:val="0"/>
          <w:color w:val="auto"/>
        </w:rPr>
      </w:pPr>
      <w:r w:rsidRPr="006B5F78">
        <w:rPr>
          <w:b w:val="0"/>
          <w:i w:val="0"/>
          <w:color w:val="auto"/>
        </w:rPr>
        <w:t>- Một số cơ sở sản xuất còn tồn tại trong lòng đô thị, cần được định hướng di dời về các cụm công nghiệp trong khu vực.</w:t>
      </w:r>
    </w:p>
    <w:p w:rsidR="004667E8" w:rsidRPr="006B5F78" w:rsidRDefault="004667E8" w:rsidP="002E64DE">
      <w:pPr>
        <w:pStyle w:val="2"/>
        <w:spacing w:line="288" w:lineRule="auto"/>
        <w:ind w:firstLine="567"/>
        <w:outlineLvl w:val="0"/>
        <w:rPr>
          <w:color w:val="auto"/>
          <w:lang w:val="de-DE"/>
        </w:rPr>
      </w:pPr>
      <w:bookmarkStart w:id="215" w:name="_Toc75446632"/>
      <w:bookmarkStart w:id="216" w:name="_Toc75446735"/>
      <w:bookmarkStart w:id="217" w:name="_Toc75446838"/>
      <w:r w:rsidRPr="006B5F78">
        <w:rPr>
          <w:color w:val="auto"/>
          <w:lang w:val="de-DE"/>
        </w:rPr>
        <w:t>III. BIẾN ĐỔI KHÍ HẬU TÁC ĐỘNG ĐẾN VIỆC SỬ DỤNG ĐẤT</w:t>
      </w:r>
      <w:bookmarkEnd w:id="214"/>
      <w:bookmarkEnd w:id="215"/>
      <w:bookmarkEnd w:id="216"/>
      <w:bookmarkEnd w:id="217"/>
    </w:p>
    <w:p w:rsidR="000F306F" w:rsidRPr="006B5F78" w:rsidRDefault="000F306F" w:rsidP="002E64DE">
      <w:pPr>
        <w:pStyle w:val="2"/>
        <w:spacing w:line="288" w:lineRule="auto"/>
        <w:ind w:firstLine="567"/>
        <w:outlineLvl w:val="0"/>
        <w:rPr>
          <w:color w:val="auto"/>
          <w:lang w:val="de-DE"/>
        </w:rPr>
      </w:pPr>
      <w:bookmarkStart w:id="218" w:name="_Toc75446633"/>
      <w:bookmarkStart w:id="219" w:name="_Toc75446736"/>
      <w:bookmarkStart w:id="220" w:name="_Toc75446839"/>
      <w:r w:rsidRPr="006B5F78">
        <w:rPr>
          <w:color w:val="auto"/>
        </w:rPr>
        <w:t>3.1. Phân tích, đánh giá về nước biển dâng</w:t>
      </w:r>
      <w:r w:rsidR="00D52DCE" w:rsidRPr="006B5F78">
        <w:rPr>
          <w:color w:val="auto"/>
        </w:rPr>
        <w:t>, xâm nhập mặn</w:t>
      </w:r>
      <w:bookmarkEnd w:id="218"/>
      <w:bookmarkEnd w:id="219"/>
      <w:bookmarkEnd w:id="220"/>
    </w:p>
    <w:p w:rsidR="004667E8" w:rsidRPr="006B5F78" w:rsidRDefault="004667E8" w:rsidP="0065420E">
      <w:pPr>
        <w:widowControl w:val="0"/>
        <w:spacing w:line="288" w:lineRule="auto"/>
        <w:ind w:firstLine="567"/>
        <w:jc w:val="both"/>
        <w:rPr>
          <w:b w:val="0"/>
          <w:bCs w:val="0"/>
          <w:spacing w:val="-4"/>
          <w:szCs w:val="28"/>
          <w:lang w:val="de-DE"/>
        </w:rPr>
      </w:pPr>
      <w:r w:rsidRPr="006B5F78">
        <w:rPr>
          <w:b w:val="0"/>
          <w:bCs w:val="0"/>
          <w:spacing w:val="-4"/>
          <w:szCs w:val="28"/>
          <w:lang w:val="de-DE"/>
        </w:rPr>
        <w:t xml:space="preserve">Để chủ động ứng phó với biến đổi khí hậu, tăng cường quản lý tài nguyên và bảo vệ môi trường UBND thị xã </w:t>
      </w:r>
      <w:r w:rsidR="00A36B32" w:rsidRPr="006B5F78">
        <w:rPr>
          <w:b w:val="0"/>
          <w:bCs w:val="0"/>
          <w:spacing w:val="-4"/>
          <w:szCs w:val="28"/>
          <w:lang w:val="de-DE"/>
        </w:rPr>
        <w:t>Kỳ Anh</w:t>
      </w:r>
      <w:r w:rsidRPr="006B5F78">
        <w:rPr>
          <w:b w:val="0"/>
          <w:bCs w:val="0"/>
          <w:spacing w:val="-4"/>
          <w:szCs w:val="28"/>
          <w:lang w:val="de-DE"/>
        </w:rPr>
        <w:t xml:space="preserve"> đã tổ chức thực hiện tốt Kế hoạch hành động ứng phó với biến đồi khí hậu. Nhận thức và năng lực ứng phó với tác động của biến đổi khí hậu và nước biển dâng của các tổ chức, cá nhân trên địa bàn được nâng cao; các nội dung, hoạt động ứng phó với biến đổi khí hậu được lồng ghép vào các quy hoạch chuyên ngành đảm bảo tính bền vững. Nhờ đó chất lượng nước và không khí ở</w:t>
      </w:r>
      <w:r w:rsidR="00A402F8" w:rsidRPr="006B5F78">
        <w:rPr>
          <w:b w:val="0"/>
          <w:bCs w:val="0"/>
          <w:spacing w:val="-4"/>
          <w:szCs w:val="28"/>
          <w:lang w:val="de-DE"/>
        </w:rPr>
        <w:t xml:space="preserve"> thị xã</w:t>
      </w:r>
      <w:r w:rsidRPr="006B5F78">
        <w:rPr>
          <w:b w:val="0"/>
          <w:bCs w:val="0"/>
          <w:spacing w:val="-4"/>
          <w:szCs w:val="28"/>
          <w:lang w:val="de-DE"/>
        </w:rPr>
        <w:t xml:space="preserve"> </w:t>
      </w:r>
      <w:r w:rsidR="00A36B32" w:rsidRPr="006B5F78">
        <w:rPr>
          <w:b w:val="0"/>
          <w:bCs w:val="0"/>
          <w:spacing w:val="-4"/>
          <w:szCs w:val="28"/>
          <w:lang w:val="de-DE"/>
        </w:rPr>
        <w:t>Kỳ Anh</w:t>
      </w:r>
      <w:r w:rsidRPr="006B5F78">
        <w:rPr>
          <w:b w:val="0"/>
          <w:bCs w:val="0"/>
          <w:spacing w:val="-4"/>
          <w:szCs w:val="28"/>
          <w:lang w:val="de-DE"/>
        </w:rPr>
        <w:t xml:space="preserve"> còn khá tốt; tài nguyên nước ngày càng được sử dụng hợp lý, hiệu quả; rừng phòng hộ trên núi </w:t>
      </w:r>
      <w:r w:rsidR="00A402F8" w:rsidRPr="006B5F78">
        <w:rPr>
          <w:b w:val="0"/>
          <w:bCs w:val="0"/>
          <w:spacing w:val="-4"/>
          <w:szCs w:val="28"/>
          <w:lang w:val="de-DE"/>
        </w:rPr>
        <w:t xml:space="preserve">thị xã </w:t>
      </w:r>
      <w:r w:rsidR="00A36B32" w:rsidRPr="006B5F78">
        <w:rPr>
          <w:b w:val="0"/>
          <w:bCs w:val="0"/>
          <w:spacing w:val="-4"/>
          <w:szCs w:val="28"/>
          <w:lang w:val="de-DE"/>
        </w:rPr>
        <w:t>Kỳ Anh</w:t>
      </w:r>
      <w:r w:rsidRPr="006B5F78">
        <w:rPr>
          <w:b w:val="0"/>
          <w:bCs w:val="0"/>
          <w:spacing w:val="-4"/>
          <w:szCs w:val="28"/>
          <w:lang w:val="de-DE"/>
        </w:rPr>
        <w:t xml:space="preserve"> được bảo vệ nghiêm ngặt, việc quản lý sử dụng đất trong các lĩnh vực nông nghiệp, phi nông nghiệp ngày càng chặt chẽ hơn theo góc độ hạn chế ảnh hưởng tiêu cực đến môi trường.</w:t>
      </w:r>
    </w:p>
    <w:p w:rsidR="000F306F" w:rsidRPr="006B5F78" w:rsidRDefault="000F306F" w:rsidP="002E64DE">
      <w:pPr>
        <w:pStyle w:val="2"/>
        <w:spacing w:line="288" w:lineRule="auto"/>
        <w:ind w:firstLine="567"/>
        <w:outlineLvl w:val="0"/>
        <w:rPr>
          <w:color w:val="auto"/>
        </w:rPr>
      </w:pPr>
      <w:bookmarkStart w:id="221" w:name="_Toc75446634"/>
      <w:bookmarkStart w:id="222" w:name="_Toc75446737"/>
      <w:bookmarkStart w:id="223" w:name="_Toc75446840"/>
      <w:r w:rsidRPr="006B5F78">
        <w:rPr>
          <w:color w:val="auto"/>
        </w:rPr>
        <w:t>3.2. Phân tích, đánh giá về hoa</w:t>
      </w:r>
      <w:r w:rsidR="002E64DE" w:rsidRPr="006B5F78">
        <w:rPr>
          <w:color w:val="auto"/>
        </w:rPr>
        <w:t>ng mạc hoá, xói mòn, sạt lở đất</w:t>
      </w:r>
      <w:bookmarkEnd w:id="221"/>
      <w:bookmarkEnd w:id="222"/>
      <w:bookmarkEnd w:id="223"/>
    </w:p>
    <w:p w:rsidR="000F306F" w:rsidRPr="006B5F78" w:rsidRDefault="000F306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Những giai đoạn từ 2010 đến nay các hiện tượng khí hậu cực đoan như bão, áp thấp nhiệt đới thường xuyên xảy ra. Trận lũ kép lịch sử trong tháng 10 năm </w:t>
      </w:r>
      <w:r w:rsidRPr="006B5F78">
        <w:rPr>
          <w:b w:val="0"/>
          <w:bCs w:val="0"/>
          <w:spacing w:val="-1"/>
          <w:szCs w:val="28"/>
          <w:lang w:val="de-DE"/>
        </w:rPr>
        <w:lastRenderedPageBreak/>
        <w:t xml:space="preserve">2010 đã làm ngập sâu các khu dân cư và đồng ruộng nằm dọc hai bờ sông </w:t>
      </w:r>
      <w:r w:rsidR="001C7A8C" w:rsidRPr="006B5F78">
        <w:rPr>
          <w:b w:val="0"/>
          <w:bCs w:val="0"/>
          <w:spacing w:val="-1"/>
          <w:szCs w:val="28"/>
          <w:lang w:val="de-DE"/>
        </w:rPr>
        <w:t>Trí</w:t>
      </w:r>
      <w:r w:rsidRPr="006B5F78">
        <w:rPr>
          <w:b w:val="0"/>
          <w:bCs w:val="0"/>
          <w:spacing w:val="-1"/>
          <w:szCs w:val="28"/>
          <w:lang w:val="de-DE"/>
        </w:rPr>
        <w:t xml:space="preserve"> với thời gian từ 7 đến 10 ngày. Từ năm 2015 - 2020 chịu ảnh hưởng của 10 cơn bão gây mưa lớn trên diện rộng; hơn 20 trận lốc xoáy kèm theo dông, sét, lũ lụt, hạn hán, rét đậm rét hại kéo dài đã gây thiệt hại lớn về kinh tế và để lại hậu quả nặng nề về môi trường. Năm 2013, cơn bão số 10 và hoàn lưu cơn bão số 11 kết hợp với triều cường và mưa to cũng gây thiệt hại nặng nề trên địa bàn thị xã. Năm 2015 chịu sự tác động mạnh bởi El Nino, nắng nóng xuất hiện sớm, cường độ gay gắt, thời gian kéo dài; điển hình là đợt nắng nóng gay gắt kéo dài suốt 40 ngày (từ 13/5 - 21/6), có nhiều ngày nhiệt độ tối cao tuyệt đối ≥ 39</w:t>
      </w:r>
      <w:r w:rsidRPr="006B5F78">
        <w:rPr>
          <w:b w:val="0"/>
          <w:bCs w:val="0"/>
          <w:spacing w:val="-1"/>
          <w:szCs w:val="28"/>
          <w:vertAlign w:val="superscript"/>
          <w:lang w:val="de-DE"/>
        </w:rPr>
        <w:t>o</w:t>
      </w:r>
      <w:r w:rsidRPr="006B5F78">
        <w:rPr>
          <w:b w:val="0"/>
          <w:bCs w:val="0"/>
          <w:spacing w:val="-1"/>
          <w:szCs w:val="28"/>
          <w:lang w:val="de-DE"/>
        </w:rPr>
        <w:t xml:space="preserve">C; mực nước sông </w:t>
      </w:r>
      <w:r w:rsidR="00BE59C7" w:rsidRPr="006B5F78">
        <w:rPr>
          <w:b w:val="0"/>
          <w:bCs w:val="0"/>
          <w:spacing w:val="-1"/>
          <w:szCs w:val="28"/>
          <w:lang w:val="de-DE"/>
        </w:rPr>
        <w:t xml:space="preserve">Bàu </w:t>
      </w:r>
      <w:r w:rsidRPr="006B5F78">
        <w:rPr>
          <w:b w:val="0"/>
          <w:bCs w:val="0"/>
          <w:spacing w:val="-1"/>
          <w:szCs w:val="28"/>
          <w:lang w:val="de-DE"/>
        </w:rPr>
        <w:t>cạn kiệt khiến khu vực thị xã Kỳ Anh xảy ra đợt hạn hán khá nghiêm trọng</w:t>
      </w:r>
      <w:r w:rsidR="00A402F8" w:rsidRPr="006B5F78">
        <w:rPr>
          <w:b w:val="0"/>
          <w:bCs w:val="0"/>
          <w:spacing w:val="-1"/>
          <w:szCs w:val="28"/>
          <w:lang w:val="de-DE"/>
        </w:rPr>
        <w:t>.</w:t>
      </w:r>
    </w:p>
    <w:p w:rsidR="0099793A" w:rsidRPr="006B5F78" w:rsidRDefault="00BF66CC" w:rsidP="002E64DE">
      <w:pPr>
        <w:pStyle w:val="1"/>
        <w:spacing w:before="0" w:line="288" w:lineRule="auto"/>
        <w:ind w:firstLine="567"/>
        <w:outlineLvl w:val="0"/>
        <w:rPr>
          <w:color w:val="auto"/>
          <w:lang w:val="de-DE"/>
        </w:rPr>
      </w:pPr>
      <w:r w:rsidRPr="006B5F78">
        <w:rPr>
          <w:color w:val="FF0000"/>
          <w:lang w:val="de-DE"/>
        </w:rPr>
        <w:br w:type="page"/>
      </w:r>
      <w:bookmarkStart w:id="224" w:name="_Toc58220720"/>
      <w:bookmarkStart w:id="225" w:name="_Toc75446635"/>
      <w:bookmarkStart w:id="226" w:name="_Toc75446738"/>
      <w:bookmarkStart w:id="227" w:name="_Toc75446841"/>
      <w:r w:rsidR="0099793A" w:rsidRPr="006B5F78">
        <w:rPr>
          <w:color w:val="auto"/>
          <w:lang w:val="de-DE"/>
        </w:rPr>
        <w:lastRenderedPageBreak/>
        <w:t>PHẦN II: TÌNH HÌNH QUẢN LÝ SỬ DỤNG ĐẤT ĐAI</w:t>
      </w:r>
      <w:bookmarkEnd w:id="224"/>
      <w:bookmarkEnd w:id="225"/>
      <w:bookmarkEnd w:id="226"/>
      <w:bookmarkEnd w:id="227"/>
    </w:p>
    <w:p w:rsidR="0099793A" w:rsidRPr="006B5F78" w:rsidRDefault="0099793A" w:rsidP="002E64DE">
      <w:pPr>
        <w:pStyle w:val="2"/>
        <w:spacing w:line="288" w:lineRule="auto"/>
        <w:ind w:firstLine="567"/>
        <w:outlineLvl w:val="0"/>
        <w:rPr>
          <w:color w:val="auto"/>
          <w:lang w:val="de-DE"/>
        </w:rPr>
      </w:pPr>
      <w:bookmarkStart w:id="228" w:name="_Toc58220721"/>
      <w:bookmarkStart w:id="229" w:name="_Toc75446636"/>
      <w:bookmarkStart w:id="230" w:name="_Toc75446739"/>
      <w:bookmarkStart w:id="231" w:name="_Toc75446842"/>
      <w:r w:rsidRPr="006B5F78">
        <w:rPr>
          <w:color w:val="auto"/>
          <w:lang w:val="de-DE"/>
        </w:rPr>
        <w:t>I. TÌNH HÌNH QUẢN LÝ ĐẤT ĐAI</w:t>
      </w:r>
      <w:bookmarkEnd w:id="228"/>
      <w:bookmarkEnd w:id="229"/>
      <w:bookmarkEnd w:id="230"/>
      <w:bookmarkEnd w:id="231"/>
      <w:r w:rsidRPr="006B5F78">
        <w:rPr>
          <w:color w:val="auto"/>
          <w:lang w:val="de-DE"/>
        </w:rPr>
        <w:t xml:space="preserve"> </w:t>
      </w:r>
    </w:p>
    <w:p w:rsidR="0099793A" w:rsidRPr="006B5F78" w:rsidRDefault="0099793A" w:rsidP="002E64DE">
      <w:pPr>
        <w:pStyle w:val="2"/>
        <w:spacing w:line="288" w:lineRule="auto"/>
        <w:ind w:firstLine="567"/>
        <w:outlineLvl w:val="0"/>
        <w:rPr>
          <w:color w:val="auto"/>
          <w:lang w:val="de-DE"/>
        </w:rPr>
      </w:pPr>
      <w:bookmarkStart w:id="232" w:name="_Toc58220722"/>
      <w:bookmarkStart w:id="233" w:name="_Toc75446637"/>
      <w:bookmarkStart w:id="234" w:name="_Toc75446740"/>
      <w:bookmarkStart w:id="235" w:name="_Toc75446843"/>
      <w:r w:rsidRPr="006B5F78">
        <w:rPr>
          <w:color w:val="auto"/>
          <w:lang w:val="de-DE"/>
        </w:rPr>
        <w:t>1.1. Tình hình thực hiện một số nội dung quản lý nhà nước về đất đai có liên quan đến việc thực hiện quy hoạch, kế hoạch sử dụng đất</w:t>
      </w:r>
      <w:bookmarkEnd w:id="232"/>
      <w:bookmarkEnd w:id="233"/>
      <w:bookmarkEnd w:id="234"/>
      <w:bookmarkEnd w:id="235"/>
    </w:p>
    <w:p w:rsidR="00BF66CC" w:rsidRPr="006B5F78" w:rsidRDefault="00BF66CC" w:rsidP="002E64DE">
      <w:pPr>
        <w:pStyle w:val="3"/>
        <w:spacing w:line="288" w:lineRule="auto"/>
        <w:ind w:firstLine="567"/>
        <w:outlineLvl w:val="0"/>
        <w:rPr>
          <w:color w:val="auto"/>
          <w:lang w:val="de-DE"/>
        </w:rPr>
      </w:pPr>
      <w:bookmarkStart w:id="236" w:name="_Toc58220723"/>
      <w:bookmarkStart w:id="237" w:name="_Toc75446638"/>
      <w:bookmarkStart w:id="238" w:name="_Toc75446741"/>
      <w:bookmarkStart w:id="239" w:name="_Toc75446844"/>
      <w:r w:rsidRPr="006B5F78">
        <w:rPr>
          <w:color w:val="auto"/>
          <w:lang w:val="de-DE"/>
        </w:rPr>
        <w:t>1.1.1. Tổ chức thực hiện văn bản quy phạm pháp luật về quản lý, sử dụng đất đai</w:t>
      </w:r>
      <w:bookmarkEnd w:id="236"/>
      <w:bookmarkEnd w:id="237"/>
      <w:bookmarkEnd w:id="238"/>
      <w:bookmarkEnd w:id="239"/>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Những năm qua UBND tỉnh Hà Tĩnh đã ban hành văn bản hướng dẫn thi hành Luật Đất đai 2013 như sau:</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số 3174/2014/QĐ-UBND ngày 17 tháng 10 năm 2014 của UBND tỉnh Hà Tĩnh về việc công bố Bộ thủ tục hành chính thuộ</w:t>
      </w:r>
      <w:r w:rsidR="00D52DCE" w:rsidRPr="006B5F78">
        <w:rPr>
          <w:b w:val="0"/>
          <w:bCs w:val="0"/>
          <w:spacing w:val="-1"/>
          <w:szCs w:val="28"/>
          <w:lang w:val="de-DE"/>
        </w:rPr>
        <w:t>c thẩm quyền giải quyết của Sở T</w:t>
      </w:r>
      <w:r w:rsidRPr="006B5F78">
        <w:rPr>
          <w:b w:val="0"/>
          <w:bCs w:val="0"/>
          <w:spacing w:val="-1"/>
          <w:szCs w:val="28"/>
          <w:lang w:val="de-DE"/>
        </w:rPr>
        <w:t>ài nguyên và Môi trường</w:t>
      </w:r>
      <w:r w:rsidR="00D52DCE" w:rsidRPr="006B5F78">
        <w:rPr>
          <w:b w:val="0"/>
          <w:bCs w:val="0"/>
          <w:spacing w:val="-1"/>
          <w:szCs w:val="28"/>
          <w:lang w:val="de-DE"/>
        </w:rPr>
        <w:t>.</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số</w:t>
      </w:r>
      <w:r w:rsidR="00385B40" w:rsidRPr="006B5F78">
        <w:rPr>
          <w:b w:val="0"/>
          <w:bCs w:val="0"/>
          <w:spacing w:val="-1"/>
          <w:szCs w:val="28"/>
          <w:lang w:val="de-DE"/>
        </w:rPr>
        <w:t>:</w:t>
      </w:r>
      <w:r w:rsidRPr="006B5F78">
        <w:rPr>
          <w:b w:val="0"/>
          <w:bCs w:val="0"/>
          <w:spacing w:val="-1"/>
          <w:szCs w:val="28"/>
          <w:lang w:val="de-DE"/>
        </w:rPr>
        <w:t xml:space="preserve"> 75/2014/QĐ-UBND ngày 03 tháng 11 năm 2014 của UBND tỉnh Hà Tĩnh về việc Ban hành Quy định chính sách bồi thường, hỗ trợ, tái định cư khi Nhà nước thu hồi đất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số 94/2014/QĐ-UBND ngày ngày 27 tháng 12 năm 2014 của UBND tỉnh Hà Tĩnh về Bảng giá đất năm 2015 - 2019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số 72/2014/QĐ-UBND ngày 24 tháng 10 năm 2014 của UBND tỉnh Hà Tĩnh về việc Ban hành Quy định về hạn mức diện tích giao đất ở; hạn mức diện tích giao đất chưa sử dụng để sử dụng vào mục đích nông nghiệp; hạn mức công nhận diện tích đất ở đối với thửa đất có vườn ao; hạn mức công nhận diện tích đất nông nghiệp do tự khai hoang và diện tích tối thiểu của thửa đất ở sau khi tách thửa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số</w:t>
      </w:r>
      <w:r w:rsidR="00385B40" w:rsidRPr="006B5F78">
        <w:rPr>
          <w:b w:val="0"/>
          <w:bCs w:val="0"/>
          <w:spacing w:val="-1"/>
          <w:szCs w:val="28"/>
          <w:lang w:val="de-DE"/>
        </w:rPr>
        <w:t>:</w:t>
      </w:r>
      <w:r w:rsidRPr="006B5F78">
        <w:rPr>
          <w:b w:val="0"/>
          <w:bCs w:val="0"/>
          <w:spacing w:val="-1"/>
          <w:szCs w:val="28"/>
          <w:lang w:val="de-DE"/>
        </w:rPr>
        <w:t xml:space="preserve"> 08/2015/QĐ-UBND ngày ngày 26 tháng 02 năm 2015 của UBND tỉnh Hà Tĩnh về việc quy định Hệ số điều chỉnh giá đất năm 2015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53/2015/QĐ-UBND ngày 15 tháng 10 năm 2015 của UBND tỉnh Hà Tĩnh về Quy định chế độ miễn tiền thuê đất đối với các cơ sở thực hiện xã hội hóa tại khu vực đô thị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04/2016/QĐ-UBND ngày 03 tháng 02 năm 2016 của UBND tỉnh Hà Tĩnh về quy định hệ số điều chỉnh giá đất năm 2016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08/2017/QĐ-UBND ngày 10 tháng 03 năm 2017 của UBND tỉnh Hà Tĩnh về quy định hệ số điều chỉnh giá đất năm 2017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22/2018/QĐ-UBND ngày 04 tháng 06 năm 2018 của UBND tỉnh Hà Tĩnh về quy định hệ số điều chỉnh giá đất năm 2018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lastRenderedPageBreak/>
        <w:t>- Quyết định 11/2019/QĐ-UBND ngày 29 tháng 01 năm 2019 của UBND tỉnh Hà Tĩnh quy định về hệ số điều chỉnh giá đất năm 2019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08/2020/QĐ-UBND ngày 31 tháng 03 năm 2020 của UBND tỉnh Hà Tĩnh quy định về hệ số điều chỉnh giá đất năm 2020 trên địa bàn tỉnh Hà Tĩnh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Quyết định 24/2020/QĐ-UBND ngày 08 tháng 09 năm 2020 của UBND tỉnh Hà Tĩnh về việc sửa đổi Quy định về chế độ miễn tiền thuê đất đối với các cơ sở thực hiện xã hội hóa tại khu vực đô thị trên địa bàn tỉnh Hà Tĩnh kèm theo Quyết định 53/2015/QĐ-UBND.</w:t>
      </w:r>
    </w:p>
    <w:p w:rsidR="00BF66CC" w:rsidRPr="006B5F78" w:rsidRDefault="00BF66CC" w:rsidP="0065420E">
      <w:pPr>
        <w:widowControl w:val="0"/>
        <w:spacing w:line="288" w:lineRule="auto"/>
        <w:ind w:firstLine="567"/>
        <w:jc w:val="both"/>
        <w:rPr>
          <w:b w:val="0"/>
          <w:bCs w:val="0"/>
          <w:color w:val="FF0000"/>
          <w:spacing w:val="-1"/>
          <w:szCs w:val="28"/>
          <w:lang w:val="de-DE"/>
        </w:rPr>
      </w:pPr>
      <w:r w:rsidRPr="006B5F78">
        <w:rPr>
          <w:b w:val="0"/>
          <w:bCs w:val="0"/>
          <w:spacing w:val="-1"/>
          <w:szCs w:val="28"/>
          <w:lang w:val="de-DE"/>
        </w:rPr>
        <w:t xml:space="preserve">UBND thị xã </w:t>
      </w:r>
      <w:r w:rsidR="00A36B32" w:rsidRPr="006B5F78">
        <w:rPr>
          <w:b w:val="0"/>
          <w:bCs w:val="0"/>
          <w:spacing w:val="-1"/>
          <w:szCs w:val="28"/>
          <w:lang w:val="de-DE"/>
        </w:rPr>
        <w:t>Kỳ Anh</w:t>
      </w:r>
      <w:r w:rsidRPr="006B5F78">
        <w:rPr>
          <w:b w:val="0"/>
          <w:bCs w:val="0"/>
          <w:spacing w:val="-1"/>
          <w:szCs w:val="28"/>
          <w:lang w:val="de-DE"/>
        </w:rPr>
        <w:t xml:space="preserve"> đã tổ chức thực hiện các quyết định của UBND tỉnh kịp thời; đã chỉ đạo Phòng Tài nguyên và Môi trường tổ chức nhiều buổi tập huấn phổ biến, hướng dẫn Luật Đất đai năm 2013 và các văn bản hướng dẫn thi hành Luật Đất đai cho cán bộ cấp xã, phường để những người này tiếp tục tuyên truyền, phổ biến đến từng tổ dân phố, từng thôn để việc quản lý, sử dụng đất trên địa bàn tỉnh đúng theo quy định của pháp luật.</w:t>
      </w:r>
      <w:r w:rsidRPr="006B5F78">
        <w:rPr>
          <w:b w:val="0"/>
          <w:bCs w:val="0"/>
          <w:color w:val="FF0000"/>
          <w:spacing w:val="-1"/>
          <w:szCs w:val="28"/>
          <w:lang w:val="de-DE"/>
        </w:rPr>
        <w:t xml:space="preserve"> </w:t>
      </w:r>
    </w:p>
    <w:p w:rsidR="00BF66CC" w:rsidRPr="006B5F78" w:rsidRDefault="00BF66CC" w:rsidP="002E64DE">
      <w:pPr>
        <w:pStyle w:val="3"/>
        <w:spacing w:line="288" w:lineRule="auto"/>
        <w:ind w:firstLine="567"/>
        <w:outlineLvl w:val="0"/>
        <w:rPr>
          <w:color w:val="auto"/>
          <w:lang w:val="de-DE"/>
        </w:rPr>
      </w:pPr>
      <w:bookmarkStart w:id="240" w:name="_Toc58220724"/>
      <w:bookmarkStart w:id="241" w:name="_Toc75446639"/>
      <w:bookmarkStart w:id="242" w:name="_Toc75446742"/>
      <w:bookmarkStart w:id="243" w:name="_Toc75446845"/>
      <w:r w:rsidRPr="006B5F78">
        <w:rPr>
          <w:color w:val="auto"/>
          <w:lang w:val="de-DE"/>
        </w:rPr>
        <w:t>1.1.2. Xác định địa giới hành chính, lập và quản lý hồ sơ địa giới hành chính, lập bản đồ hành chính</w:t>
      </w:r>
      <w:bookmarkEnd w:id="240"/>
      <w:bookmarkEnd w:id="241"/>
      <w:bookmarkEnd w:id="242"/>
      <w:bookmarkEnd w:id="243"/>
    </w:p>
    <w:p w:rsidR="00BF66CC" w:rsidRPr="006B5F78" w:rsidRDefault="00BF66CC" w:rsidP="0065420E">
      <w:pPr>
        <w:widowControl w:val="0"/>
        <w:spacing w:line="288" w:lineRule="auto"/>
        <w:ind w:firstLine="567"/>
        <w:jc w:val="both"/>
        <w:rPr>
          <w:b w:val="0"/>
          <w:bCs w:val="0"/>
          <w:color w:val="FF0000"/>
          <w:spacing w:val="-1"/>
          <w:szCs w:val="28"/>
          <w:lang w:val="de-DE"/>
        </w:rPr>
      </w:pPr>
      <w:r w:rsidRPr="006B5F78">
        <w:rPr>
          <w:b w:val="0"/>
          <w:bCs w:val="0"/>
          <w:spacing w:val="-1"/>
          <w:szCs w:val="28"/>
          <w:lang w:val="de-DE"/>
        </w:rPr>
        <w:t xml:space="preserve">Thực hiện Quyết định số 513/QĐ-TTg ngày 02/5/2012 của Thủ tướng Chính phủ về việc phê duyệt Dự án Hoàn thiện, hiện đại hóa hồ sơ, bản đồ địa giới hành chính và xây dựng cơ sở dữ liệu về địa giới hành chính; Quyết định số 785/QĐ-BNV ngày 31/8/2012 của Bộ Nội vụ về việc ban hành Kế hoạch triển khai thực hiện Dự án Hoàn thiện, hiện đại hóa hồ sơ, bản đồ địa giới hành chính và xây dựng cơ sở dữ liệu về địa giới hành chính và các văn bản chỉ đạo của UBND tỉnh Hà Tĩnh. Ban chỉ đạo thực hiện Dự án 513 tỉnh Hà Tĩnh, UBND thị xã </w:t>
      </w:r>
      <w:r w:rsidR="00A36B32" w:rsidRPr="006B5F78">
        <w:rPr>
          <w:b w:val="0"/>
          <w:bCs w:val="0"/>
          <w:spacing w:val="-1"/>
          <w:szCs w:val="28"/>
          <w:lang w:val="de-DE"/>
        </w:rPr>
        <w:t>Kỳ Anh</w:t>
      </w:r>
      <w:r w:rsidRPr="006B5F78">
        <w:rPr>
          <w:b w:val="0"/>
          <w:bCs w:val="0"/>
          <w:spacing w:val="-1"/>
          <w:szCs w:val="28"/>
          <w:lang w:val="de-DE"/>
        </w:rPr>
        <w:t xml:space="preserve"> đã thành lập Ban Chỉ đạo. Quyết định phân công thành viên Ban Chỉ đạo, ban hành Kế hoạch thực hiện Dự án Hoàn thiện, hiện đại hóa hồ sơ, bản đồ địa giới hành chính và xây dựng cơ sở dữ liệu về địa giới hành chính cho các xã, phường trên địa bàn thị xã. Tổ chức rà soát các nội dung liên quan đến địa giới hành chính để tổng hợp báo cáo Ban Chỉ đạo, UBND tỉnh; tập huấn thực hiện Dự án cho các xã, phường để thực hiện các nội dung của Dự án thuộc thẩm quyền của cấp xã, phường. Đến nay đã thành lập bộ hồ sơ bản đồ địa giới hành chính xã, phường tỷ lệ 1/2.000 và 1/10.000 trên giấy và dữ liệu bản đồ số trong Hệ tọa độ quốc gia Việt Nam VN-2000; biên vẽ bản đồ nền tỷ lệ 1/25.000 phục vụ thành lập bản đồ địa giới hành chính cấp huyện, tỉnh.</w:t>
      </w:r>
    </w:p>
    <w:p w:rsidR="00BF66CC" w:rsidRPr="006B5F78" w:rsidRDefault="00BF66CC" w:rsidP="002E64DE">
      <w:pPr>
        <w:pStyle w:val="3"/>
        <w:spacing w:line="288" w:lineRule="auto"/>
        <w:ind w:firstLine="567"/>
        <w:outlineLvl w:val="0"/>
        <w:rPr>
          <w:color w:val="auto"/>
          <w:lang w:val="de-DE"/>
        </w:rPr>
      </w:pPr>
      <w:bookmarkStart w:id="244" w:name="_Toc58220725"/>
      <w:bookmarkStart w:id="245" w:name="_Toc75446640"/>
      <w:bookmarkStart w:id="246" w:name="_Toc75446743"/>
      <w:bookmarkStart w:id="247" w:name="_Toc75446846"/>
      <w:r w:rsidRPr="006B5F78">
        <w:rPr>
          <w:color w:val="auto"/>
          <w:lang w:val="de-DE"/>
        </w:rPr>
        <w:t xml:space="preserve">1.1.3. Khảo sát, đo đạc, lập bản đồ địa chính, bản đồ hiện trạng sử dụng đất và bản đồ quy hoạch sử dụng đất; điều tra, đánh giá tài nguyên đất; điều </w:t>
      </w:r>
      <w:r w:rsidRPr="006B5F78">
        <w:rPr>
          <w:color w:val="auto"/>
          <w:lang w:val="de-DE"/>
        </w:rPr>
        <w:lastRenderedPageBreak/>
        <w:t>tra xây dựng giá đất</w:t>
      </w:r>
      <w:bookmarkEnd w:id="244"/>
      <w:bookmarkEnd w:id="245"/>
      <w:bookmarkEnd w:id="246"/>
      <w:bookmarkEnd w:id="247"/>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Khảo sát, đo đạc, lập bản đồ địa chính: Sở Tài nguyên và Môi trường Hà Tĩnh đã đã tiến hành đo đạc, thành lập bản đồ địa chính cho </w:t>
      </w:r>
      <w:r w:rsidR="00E82C9C" w:rsidRPr="006B5F78">
        <w:rPr>
          <w:b w:val="0"/>
          <w:bCs w:val="0"/>
          <w:spacing w:val="-1"/>
          <w:szCs w:val="28"/>
          <w:lang w:val="de-DE"/>
        </w:rPr>
        <w:t>11</w:t>
      </w:r>
      <w:r w:rsidRPr="006B5F78">
        <w:rPr>
          <w:b w:val="0"/>
          <w:bCs w:val="0"/>
          <w:spacing w:val="-1"/>
          <w:szCs w:val="28"/>
          <w:lang w:val="de-DE"/>
        </w:rPr>
        <w:t>/</w:t>
      </w:r>
      <w:r w:rsidR="00E82C9C" w:rsidRPr="006B5F78">
        <w:rPr>
          <w:b w:val="0"/>
          <w:bCs w:val="0"/>
          <w:spacing w:val="-1"/>
          <w:szCs w:val="28"/>
          <w:lang w:val="de-DE"/>
        </w:rPr>
        <w:t>11</w:t>
      </w:r>
      <w:r w:rsidRPr="006B5F78">
        <w:rPr>
          <w:b w:val="0"/>
          <w:bCs w:val="0"/>
          <w:spacing w:val="-1"/>
          <w:szCs w:val="28"/>
          <w:lang w:val="de-DE"/>
        </w:rPr>
        <w:t xml:space="preserve"> xã, phường thuộc thị xã </w:t>
      </w:r>
      <w:r w:rsidR="00E82C9C" w:rsidRPr="006B5F78">
        <w:rPr>
          <w:b w:val="0"/>
          <w:bCs w:val="0"/>
          <w:spacing w:val="-1"/>
          <w:szCs w:val="28"/>
          <w:lang w:val="de-DE"/>
        </w:rPr>
        <w:t>Kỳ Anh</w:t>
      </w:r>
      <w:r w:rsidRPr="006B5F78">
        <w:rPr>
          <w:b w:val="0"/>
          <w:bCs w:val="0"/>
          <w:spacing w:val="-1"/>
          <w:szCs w:val="28"/>
          <w:lang w:val="de-DE"/>
        </w:rPr>
        <w:t xml:space="preserve"> làm cơ sở cấp giấy chứng nhận quyền sử dụng đất. Bản đồ địa chính số được đo vẽ phù hợp hiện trạng sử dụng đất, có độ chính xác cao, mức độ chi tiết và đạt tiêu chuẩn kỹ thuật theo qui định của Bộ Tài nguyên và Môi trường. Sản phẩm bản đồ địa chính đã được giao nộp đầy đủ vào kho lưu trữ và cung cấp cho thị xã phục vụ cấp giấy CNQSD đất.</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Lập bản đồ hiện trạng sử dụng đất: Thị xã </w:t>
      </w:r>
      <w:r w:rsidR="00A36B32" w:rsidRPr="006B5F78">
        <w:rPr>
          <w:b w:val="0"/>
          <w:bCs w:val="0"/>
          <w:spacing w:val="-1"/>
          <w:szCs w:val="28"/>
          <w:lang w:val="de-DE"/>
        </w:rPr>
        <w:t>Kỳ Anh</w:t>
      </w:r>
      <w:r w:rsidRPr="006B5F78">
        <w:rPr>
          <w:b w:val="0"/>
          <w:bCs w:val="0"/>
          <w:spacing w:val="-1"/>
          <w:szCs w:val="28"/>
          <w:lang w:val="de-DE"/>
        </w:rPr>
        <w:t xml:space="preserve"> đã hoàn thành công tác kiểm kê đất đai và lập bản đồ hiện trạng sử dụng đất năm 2019 cho thị xã và các phường, xã theo hướng dẫn tại Thông tư số 27/2018/TT-BTNMT ngày 14/12/2018 của Bộ Tài nguyên và Môi trường quy định về thống kê, kiểm kê đất đai và lập bản đồ hiện trạng sử dụng đất.</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Lập bản đồ quy hoạch sử dụng đất: Công tác lập bản đồ QH</w:t>
      </w:r>
      <w:r w:rsidR="00D56552" w:rsidRPr="006B5F78">
        <w:rPr>
          <w:b w:val="0"/>
          <w:bCs w:val="0"/>
          <w:spacing w:val="-1"/>
          <w:szCs w:val="28"/>
          <w:lang w:val="de-DE"/>
        </w:rPr>
        <w:t>SD đất đến năm 2020 và KHSD đất</w:t>
      </w:r>
      <w:r w:rsidRPr="006B5F78">
        <w:rPr>
          <w:b w:val="0"/>
          <w:bCs w:val="0"/>
          <w:spacing w:val="-1"/>
          <w:szCs w:val="28"/>
          <w:lang w:val="de-DE"/>
        </w:rPr>
        <w:t xml:space="preserve">; Điều chỉnh QHSD đất đến năm 2020 thị xã được UBND thị xã lập và được UBND tỉnh phê duyệt;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Kế hoạch sử dụng đất hàng năm (từ 2015-2020) đã được lập và trình phê duyệt đưa vào thực hiện đúng quy định của Luật Đất đai năm 2013.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Điều tra, đánh giá tài nguyên đất: tỉnh Hà Tĩnh chưa được triển khai thực hiện công tác điều tra đánh </w:t>
      </w:r>
      <w:r w:rsidR="00CD68D9" w:rsidRPr="006B5F78">
        <w:rPr>
          <w:b w:val="0"/>
          <w:bCs w:val="0"/>
          <w:spacing w:val="-1"/>
          <w:szCs w:val="28"/>
          <w:lang w:val="de-DE"/>
        </w:rPr>
        <w:t>giá</w:t>
      </w:r>
      <w:r w:rsidRPr="006B5F78">
        <w:rPr>
          <w:b w:val="0"/>
          <w:bCs w:val="0"/>
          <w:spacing w:val="-1"/>
          <w:szCs w:val="28"/>
          <w:lang w:val="de-DE"/>
        </w:rPr>
        <w:t xml:space="preserve"> thoái hóa đất kỳ đầu; điều tra đánh giá chất lượng đất; điều tra, đánh giá ô nhiễm đất; điều tra, phân hạng đất nông nghiệp theo Thông tư số 35/2014/TT-BTNMT ngày 30/6/2014 của Bộ Tài nguyên và Môi trường.</w:t>
      </w:r>
    </w:p>
    <w:p w:rsidR="00BF66CC" w:rsidRPr="006B5F78" w:rsidRDefault="00BF66CC" w:rsidP="002E64DE">
      <w:pPr>
        <w:pStyle w:val="3"/>
        <w:spacing w:line="288" w:lineRule="auto"/>
        <w:ind w:firstLine="567"/>
        <w:outlineLvl w:val="0"/>
        <w:rPr>
          <w:color w:val="auto"/>
          <w:lang w:val="de-DE"/>
        </w:rPr>
      </w:pPr>
      <w:bookmarkStart w:id="248" w:name="_Toc58220726"/>
      <w:bookmarkStart w:id="249" w:name="_Toc75446641"/>
      <w:bookmarkStart w:id="250" w:name="_Toc75446744"/>
      <w:bookmarkStart w:id="251" w:name="_Toc75446847"/>
      <w:r w:rsidRPr="006B5F78">
        <w:rPr>
          <w:color w:val="auto"/>
          <w:lang w:val="de-DE"/>
        </w:rPr>
        <w:t>1.1.4. Quản lý quy hoạch, kế hoạch sử dụng đất</w:t>
      </w:r>
      <w:bookmarkEnd w:id="248"/>
      <w:bookmarkEnd w:id="249"/>
      <w:bookmarkEnd w:id="250"/>
      <w:bookmarkEnd w:id="251"/>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Quản lý quy hoạch, kế hoạch sử dụng đất được thực hiện đúng quy định pháp luật. Tất cả công trình dự án khi giao cấp đất, thu hồi đất đều thực hiện theo quy hoạch, kế hoạch sử dụng đất đã được phê duyệt; phù hợp với quy hoạch chung xây dựng thị xã </w:t>
      </w:r>
      <w:r w:rsidR="00A36B32" w:rsidRPr="006B5F78">
        <w:rPr>
          <w:b w:val="0"/>
          <w:bCs w:val="0"/>
          <w:spacing w:val="-1"/>
          <w:szCs w:val="28"/>
          <w:lang w:val="de-DE"/>
        </w:rPr>
        <w:t>Kỳ Anh</w:t>
      </w:r>
      <w:r w:rsidRPr="006B5F78">
        <w:rPr>
          <w:b w:val="0"/>
          <w:bCs w:val="0"/>
          <w:spacing w:val="-1"/>
          <w:szCs w:val="28"/>
          <w:lang w:val="de-DE"/>
        </w:rPr>
        <w:t xml:space="preserve"> và quy hoạch phân khu xây dựng tỷ lệ 1/2000 các </w:t>
      </w:r>
      <w:r w:rsidR="000E14A6" w:rsidRPr="006B5F78">
        <w:rPr>
          <w:b w:val="0"/>
          <w:bCs w:val="0"/>
          <w:spacing w:val="-1"/>
          <w:szCs w:val="28"/>
          <w:lang w:val="de-DE"/>
        </w:rPr>
        <w:t xml:space="preserve">xã </w:t>
      </w:r>
      <w:r w:rsidR="00C42754" w:rsidRPr="006B5F78">
        <w:rPr>
          <w:b w:val="0"/>
          <w:bCs w:val="0"/>
          <w:spacing w:val="-1"/>
          <w:szCs w:val="28"/>
          <w:lang w:val="de-DE"/>
        </w:rPr>
        <w:t xml:space="preserve">Kỳ Nam, </w:t>
      </w:r>
      <w:r w:rsidR="000E14A6" w:rsidRPr="006B5F78">
        <w:rPr>
          <w:b w:val="0"/>
          <w:bCs w:val="0"/>
          <w:spacing w:val="-1"/>
          <w:szCs w:val="28"/>
          <w:lang w:val="de-DE"/>
        </w:rPr>
        <w:t xml:space="preserve">xã </w:t>
      </w:r>
      <w:r w:rsidR="00C42754" w:rsidRPr="006B5F78">
        <w:rPr>
          <w:b w:val="0"/>
          <w:bCs w:val="0"/>
          <w:spacing w:val="-1"/>
          <w:szCs w:val="28"/>
          <w:lang w:val="de-DE"/>
        </w:rPr>
        <w:t xml:space="preserve">Kỳ Ninh, </w:t>
      </w:r>
      <w:r w:rsidRPr="006B5F78">
        <w:rPr>
          <w:b w:val="0"/>
          <w:bCs w:val="0"/>
          <w:spacing w:val="-1"/>
          <w:szCs w:val="28"/>
          <w:lang w:val="de-DE"/>
        </w:rPr>
        <w:t xml:space="preserve">quy hoạch phân khu xây dựng tỷ lệ 1/2000 các phường </w:t>
      </w:r>
      <w:r w:rsidR="00C42754" w:rsidRPr="006B5F78">
        <w:rPr>
          <w:b w:val="0"/>
          <w:bCs w:val="0"/>
          <w:spacing w:val="-1"/>
          <w:szCs w:val="28"/>
          <w:lang w:val="de-DE"/>
        </w:rPr>
        <w:t xml:space="preserve"> xã còn lại</w:t>
      </w:r>
      <w:r w:rsidRPr="006B5F78">
        <w:rPr>
          <w:b w:val="0"/>
          <w:bCs w:val="0"/>
          <w:spacing w:val="-1"/>
          <w:szCs w:val="28"/>
          <w:lang w:val="de-DE"/>
        </w:rPr>
        <w:t xml:space="preserve"> thực hiện theo quy hoạch sử dụng đất gắn với quy hoạch nông thôn mới theo Thông tư số 13/2011/TTLT-BXD-BNNPTNT-BTN&amp;MT ngày 28/10/2011 của Liên Bộ Xây dựng - Nông nghiệp và Phát triển nông thôn - Tài nguyên và Môi trường.</w:t>
      </w:r>
    </w:p>
    <w:p w:rsidR="00BF66CC" w:rsidRPr="006B5F78" w:rsidRDefault="00BF66CC" w:rsidP="002E64DE">
      <w:pPr>
        <w:pStyle w:val="3"/>
        <w:spacing w:line="288" w:lineRule="auto"/>
        <w:ind w:firstLine="567"/>
        <w:outlineLvl w:val="0"/>
        <w:rPr>
          <w:color w:val="auto"/>
          <w:lang w:val="de-DE"/>
        </w:rPr>
      </w:pPr>
      <w:bookmarkStart w:id="252" w:name="_Toc58220727"/>
      <w:bookmarkStart w:id="253" w:name="_Toc75446642"/>
      <w:bookmarkStart w:id="254" w:name="_Toc75446745"/>
      <w:bookmarkStart w:id="255" w:name="_Toc75446848"/>
      <w:r w:rsidRPr="006B5F78">
        <w:rPr>
          <w:color w:val="auto"/>
          <w:lang w:val="de-DE"/>
        </w:rPr>
        <w:t>1.1.5. Quản lý việc giao đất, cho thuê đất, thu hồi đất chuyển mục đích sử dụng đất</w:t>
      </w:r>
      <w:bookmarkEnd w:id="252"/>
      <w:bookmarkEnd w:id="253"/>
      <w:bookmarkEnd w:id="254"/>
      <w:bookmarkEnd w:id="255"/>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Việc thực hiện thu hồi đất, giao đất theo Luật đất đai 2013 đã giúp cho công tác quản lý đất đai ngày càng chặt chẽ; lựa chọn được những nhà đầu tư có năng </w:t>
      </w:r>
      <w:r w:rsidRPr="006B5F78">
        <w:rPr>
          <w:b w:val="0"/>
          <w:bCs w:val="0"/>
          <w:spacing w:val="-1"/>
          <w:szCs w:val="28"/>
          <w:lang w:val="de-DE"/>
        </w:rPr>
        <w:lastRenderedPageBreak/>
        <w:t>lực, đảm bảo đưa đất vào sử dụng ngay sau khi được giao, nâng cao hiệu quả sử dụng đất. Việc chuyển mục đích sử dụng đất trồng lúa, đất rừng phòng hộ được kiểm soát chặt chẽ theo kế hoạch sử dụng đất hàng năm.</w:t>
      </w:r>
    </w:p>
    <w:p w:rsidR="00BF66CC" w:rsidRPr="006B5F78" w:rsidRDefault="00BF66CC" w:rsidP="002E64DE">
      <w:pPr>
        <w:pStyle w:val="3"/>
        <w:spacing w:line="288" w:lineRule="auto"/>
        <w:ind w:firstLine="567"/>
        <w:outlineLvl w:val="0"/>
        <w:rPr>
          <w:color w:val="auto"/>
          <w:lang w:val="de-DE"/>
        </w:rPr>
      </w:pPr>
      <w:bookmarkStart w:id="256" w:name="_Toc58220728"/>
      <w:bookmarkStart w:id="257" w:name="_Toc75446643"/>
      <w:bookmarkStart w:id="258" w:name="_Toc75446746"/>
      <w:bookmarkStart w:id="259" w:name="_Toc75446849"/>
      <w:r w:rsidRPr="006B5F78">
        <w:rPr>
          <w:color w:val="auto"/>
          <w:lang w:val="de-DE"/>
        </w:rPr>
        <w:t>1.1.6. Quản lý việc bồi thường, hỗ trợ, tái định cư khi thu hồi đất</w:t>
      </w:r>
      <w:bookmarkEnd w:id="256"/>
      <w:bookmarkEnd w:id="257"/>
      <w:bookmarkEnd w:id="258"/>
      <w:bookmarkEnd w:id="259"/>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Công tác thu hồi đất, bồi thường, hỗ trợ, tái định cư khi Nhà nước thu hồi đất được thực hiện theo quy hoạch, kế hoạch sử dụng đất đã được phê duyệt; đảm bảo đúng theo Nghị định 47/2013/NĐ-CP ngày 15/5/2014 của Chính phủ quy định chi tiết một số điều của Luật Đất đai về bồi thường, hỗ trợ, tái định cư khi Nhà nước thu hồi đất.</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Nhìn chung, công tác thu hồi đất, giao đất, cho thuê đất, chuyển mục đích sử dụng đất thời gian qua đã được các cấp, các ngành, người sử dụng đất quan tâm thực hiện và dần đi vào nề nếp. Tất cả các trường hợp được giao đất, cho thuê đất, chuyển mục đích sử dụng đất đều phù hợp với quy hoạch, kế hoạch sử dụng đất hàng năm của thị xã, do đó đã hạn chế tình trạng giao đất, cho thuê đất, chuyển mục đích sử dụng đất trái thẩm quyền, trái quy hoạch, hạn chế những tiêu cực trong công tác quản lý Nhà nước về đất đai. Hầu hết các dự án được giao đất, cho thuê đất, cho phép chuyển mục đích sử dụng đất đều sử dụng đúng mục đích đầu tư theo dự án được duyệt. Tuy nhiên, vẫn còn tình trạng người thuê đất chậm thực hiện đầu tư; việc đấu giá đất để sử dụng vào mục đích thương mại dịch vụ và sản xuất kinh doanh chưa thực hiện được do tình hình sản xuất kinh doanh thời gian qua gặp khó khăn, </w:t>
      </w:r>
      <w:r w:rsidR="00615100" w:rsidRPr="006B5F78">
        <w:rPr>
          <w:b w:val="0"/>
          <w:bCs w:val="0"/>
          <w:spacing w:val="-1"/>
          <w:szCs w:val="28"/>
          <w:lang w:val="de-DE"/>
        </w:rPr>
        <w:t xml:space="preserve">một số </w:t>
      </w:r>
      <w:r w:rsidRPr="006B5F78">
        <w:rPr>
          <w:b w:val="0"/>
          <w:bCs w:val="0"/>
          <w:spacing w:val="-1"/>
          <w:szCs w:val="28"/>
          <w:lang w:val="de-DE"/>
        </w:rPr>
        <w:t xml:space="preserve">doanh nghiệp không có điều kiện để trả tiền thuê đất 1 lần. Hầu hết các dự án cho thuê đất trên địa bàn </w:t>
      </w:r>
      <w:r w:rsidR="00615100" w:rsidRPr="006B5F78">
        <w:rPr>
          <w:b w:val="0"/>
          <w:bCs w:val="0"/>
          <w:spacing w:val="-1"/>
          <w:szCs w:val="28"/>
          <w:lang w:val="de-DE"/>
        </w:rPr>
        <w:t xml:space="preserve">thị xã </w:t>
      </w:r>
      <w:r w:rsidR="00A36B32" w:rsidRPr="006B5F78">
        <w:rPr>
          <w:b w:val="0"/>
          <w:bCs w:val="0"/>
          <w:spacing w:val="-1"/>
          <w:szCs w:val="28"/>
          <w:lang w:val="de-DE"/>
        </w:rPr>
        <w:t>Kỳ Anh</w:t>
      </w:r>
      <w:r w:rsidR="00615100" w:rsidRPr="006B5F78">
        <w:rPr>
          <w:b w:val="0"/>
          <w:bCs w:val="0"/>
          <w:spacing w:val="-1"/>
          <w:szCs w:val="28"/>
          <w:lang w:val="de-DE"/>
        </w:rPr>
        <w:t xml:space="preserve"> được lấy từ, đất nông nghiệp</w:t>
      </w:r>
      <w:r w:rsidRPr="006B5F78">
        <w:rPr>
          <w:b w:val="0"/>
          <w:bCs w:val="0"/>
          <w:spacing w:val="-1"/>
          <w:szCs w:val="28"/>
          <w:lang w:val="de-DE"/>
        </w:rPr>
        <w:t xml:space="preserve"> nên phải thực hiện công tác bồi thường, giải phóng mặt bằng. Tuy vậy, phần lớn quỹ đất quy hoạch có lợi thế về vị trí do Nhà nước không có kinh phí để giải phóng mặt bằng sạch nên không thể thực hiện đấu giá.</w:t>
      </w:r>
    </w:p>
    <w:p w:rsidR="00BF66CC" w:rsidRPr="006B5F78" w:rsidRDefault="00BF66CC" w:rsidP="002E64DE">
      <w:pPr>
        <w:pStyle w:val="3"/>
        <w:spacing w:line="288" w:lineRule="auto"/>
        <w:ind w:firstLine="567"/>
        <w:outlineLvl w:val="0"/>
        <w:rPr>
          <w:color w:val="auto"/>
          <w:lang w:val="de-DE"/>
        </w:rPr>
      </w:pPr>
      <w:bookmarkStart w:id="260" w:name="_Toc58220729"/>
      <w:bookmarkStart w:id="261" w:name="_Toc75446644"/>
      <w:bookmarkStart w:id="262" w:name="_Toc75446747"/>
      <w:bookmarkStart w:id="263" w:name="_Toc75446850"/>
      <w:r w:rsidRPr="006B5F78">
        <w:rPr>
          <w:color w:val="auto"/>
          <w:lang w:val="de-DE"/>
        </w:rPr>
        <w:t>1.1.7. Đăng ký đất đai, lập và quản lý hồ sơ địa chính, cấp Giấy chứng nhận quyền sử dụng đất, quyền sở hữu nhà ở và tài sản khác gắn liền với đất</w:t>
      </w:r>
      <w:bookmarkEnd w:id="260"/>
      <w:bookmarkEnd w:id="261"/>
      <w:bookmarkEnd w:id="262"/>
      <w:bookmarkEnd w:id="263"/>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Công tác Đăng ký đất đai, lập và quản lý hồ sơ địa chính, cấp Giấy chứng nhận quyền sử dụng đất, quyền sở hữu nhà ở và tài sản khác gắn liền với đất được thực hiện theo quy định của Pháp luật. Trong những năm qua, thị xã </w:t>
      </w:r>
      <w:r w:rsidR="00A36B32" w:rsidRPr="006B5F78">
        <w:rPr>
          <w:b w:val="0"/>
          <w:bCs w:val="0"/>
          <w:spacing w:val="-1"/>
          <w:szCs w:val="28"/>
          <w:lang w:val="de-DE"/>
        </w:rPr>
        <w:t>Kỳ Anh</w:t>
      </w:r>
      <w:r w:rsidRPr="006B5F78">
        <w:rPr>
          <w:b w:val="0"/>
          <w:bCs w:val="0"/>
          <w:spacing w:val="-1"/>
          <w:szCs w:val="28"/>
          <w:lang w:val="de-DE"/>
        </w:rPr>
        <w:t xml:space="preserve"> đã tập trung chỉ đạo thực hiện nhiều giải pháp nhằm hoàn thành việc cấp Giấy chứng nhận quyền sử dụng đất, quyền sở hữu nhà ở và tài sản khác gắn liền với đất theo Nghị quyết số 30/2012/QH13 ngày 21/6/2012 của Quốc hội. Từ năm 2013 đến nay UBND thị xã </w:t>
      </w:r>
      <w:r w:rsidR="00A36B32" w:rsidRPr="006B5F78">
        <w:rPr>
          <w:b w:val="0"/>
          <w:bCs w:val="0"/>
          <w:spacing w:val="-1"/>
          <w:szCs w:val="28"/>
          <w:lang w:val="de-DE"/>
        </w:rPr>
        <w:t>Kỳ Anh</w:t>
      </w:r>
      <w:r w:rsidRPr="006B5F78">
        <w:rPr>
          <w:b w:val="0"/>
          <w:bCs w:val="0"/>
          <w:spacing w:val="-1"/>
          <w:szCs w:val="28"/>
          <w:lang w:val="de-DE"/>
        </w:rPr>
        <w:t xml:space="preserve"> đã: cấp giấy chứng nhận QSD đất </w:t>
      </w:r>
      <w:r w:rsidR="0009301F" w:rsidRPr="006B5F78">
        <w:rPr>
          <w:b w:val="0"/>
          <w:bCs w:val="0"/>
          <w:spacing w:val="-1"/>
          <w:szCs w:val="28"/>
          <w:lang w:val="de-DE"/>
        </w:rPr>
        <w:t>theo bản đồ địa chính</w:t>
      </w:r>
      <w:r w:rsidRPr="006B5F78">
        <w:rPr>
          <w:b w:val="0"/>
          <w:bCs w:val="0"/>
          <w:spacing w:val="-1"/>
          <w:szCs w:val="28"/>
          <w:lang w:val="de-DE"/>
        </w:rPr>
        <w:t xml:space="preserve">: </w:t>
      </w:r>
      <w:r w:rsidR="0009301F" w:rsidRPr="006B5F78">
        <w:rPr>
          <w:b w:val="0"/>
          <w:bCs w:val="0"/>
          <w:spacing w:val="-1"/>
          <w:szCs w:val="28"/>
          <w:lang w:val="de-DE"/>
        </w:rPr>
        <w:t>20.986</w:t>
      </w:r>
      <w:r w:rsidRPr="006B5F78">
        <w:rPr>
          <w:b w:val="0"/>
          <w:bCs w:val="0"/>
          <w:spacing w:val="-1"/>
          <w:szCs w:val="28"/>
          <w:lang w:val="de-DE"/>
        </w:rPr>
        <w:t xml:space="preserve"> giấy</w:t>
      </w:r>
      <w:r w:rsidR="0009301F" w:rsidRPr="006B5F78">
        <w:rPr>
          <w:b w:val="0"/>
          <w:bCs w:val="0"/>
          <w:spacing w:val="-1"/>
          <w:szCs w:val="28"/>
          <w:lang w:val="de-DE"/>
        </w:rPr>
        <w:t xml:space="preserve"> cấp theo bản đồ 299 và 371 là 3.876 giấy</w:t>
      </w:r>
      <w:r w:rsidRPr="006B5F78">
        <w:rPr>
          <w:b w:val="0"/>
          <w:bCs w:val="0"/>
          <w:spacing w:val="-1"/>
          <w:szCs w:val="28"/>
          <w:lang w:val="de-DE"/>
        </w:rPr>
        <w:t>) cụ thể:</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Phường </w:t>
      </w:r>
      <w:r w:rsidR="0009301F" w:rsidRPr="006B5F78">
        <w:rPr>
          <w:b w:val="0"/>
          <w:bCs w:val="0"/>
          <w:spacing w:val="-1"/>
          <w:szCs w:val="28"/>
          <w:lang w:val="de-DE"/>
        </w:rPr>
        <w:t>Hưng Trí</w:t>
      </w:r>
      <w:r w:rsidRPr="006B5F78">
        <w:rPr>
          <w:b w:val="0"/>
          <w:bCs w:val="0"/>
          <w:spacing w:val="-1"/>
          <w:szCs w:val="28"/>
          <w:lang w:val="de-DE"/>
        </w:rPr>
        <w:t xml:space="preserve">: </w:t>
      </w:r>
      <w:r w:rsidR="000C2255" w:rsidRPr="006B5F78">
        <w:rPr>
          <w:b w:val="0"/>
          <w:bCs w:val="0"/>
          <w:spacing w:val="-1"/>
          <w:szCs w:val="28"/>
          <w:lang w:val="de-DE"/>
        </w:rPr>
        <w:t xml:space="preserve"> Cấp được </w:t>
      </w:r>
      <w:r w:rsidR="0009301F" w:rsidRPr="006B5F78">
        <w:rPr>
          <w:b w:val="0"/>
          <w:bCs w:val="0"/>
          <w:spacing w:val="-1"/>
          <w:szCs w:val="28"/>
          <w:lang w:val="de-DE"/>
        </w:rPr>
        <w:t>3.718</w:t>
      </w:r>
      <w:r w:rsidRPr="006B5F78">
        <w:rPr>
          <w:b w:val="0"/>
          <w:bCs w:val="0"/>
          <w:spacing w:val="-1"/>
          <w:szCs w:val="28"/>
          <w:lang w:val="de-DE"/>
        </w:rPr>
        <w:t xml:space="preserve"> </w:t>
      </w:r>
      <w:r w:rsidR="000C2255" w:rsidRPr="006B5F78">
        <w:rPr>
          <w:b w:val="0"/>
          <w:bCs w:val="0"/>
          <w:spacing w:val="-1"/>
          <w:szCs w:val="28"/>
          <w:lang w:val="de-DE"/>
        </w:rPr>
        <w:t>Giấy chứng nhận QSD đất.</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Phường </w:t>
      </w:r>
      <w:r w:rsidR="0009301F" w:rsidRPr="006B5F78">
        <w:rPr>
          <w:b w:val="0"/>
          <w:bCs w:val="0"/>
          <w:spacing w:val="-1"/>
          <w:szCs w:val="28"/>
          <w:lang w:val="de-DE"/>
        </w:rPr>
        <w:t>Kỳ Trinh</w:t>
      </w:r>
      <w:r w:rsidRPr="006B5F78">
        <w:rPr>
          <w:b w:val="0"/>
          <w:bCs w:val="0"/>
          <w:spacing w:val="-1"/>
          <w:szCs w:val="28"/>
          <w:lang w:val="de-DE"/>
        </w:rPr>
        <w:t>:</w:t>
      </w:r>
      <w:r w:rsidR="000C2255" w:rsidRPr="006B5F78">
        <w:rPr>
          <w:b w:val="0"/>
          <w:bCs w:val="0"/>
          <w:spacing w:val="-1"/>
          <w:szCs w:val="28"/>
          <w:lang w:val="de-DE"/>
        </w:rPr>
        <w:t xml:space="preserve"> Cấp được</w:t>
      </w:r>
      <w:r w:rsidRPr="006B5F78">
        <w:rPr>
          <w:b w:val="0"/>
          <w:bCs w:val="0"/>
          <w:spacing w:val="-1"/>
          <w:szCs w:val="28"/>
          <w:lang w:val="de-DE"/>
        </w:rPr>
        <w:t xml:space="preserve"> </w:t>
      </w:r>
      <w:r w:rsidR="0009301F" w:rsidRPr="006B5F78">
        <w:rPr>
          <w:b w:val="0"/>
          <w:bCs w:val="0"/>
          <w:spacing w:val="-1"/>
          <w:szCs w:val="28"/>
          <w:lang w:val="de-DE"/>
        </w:rPr>
        <w:t>2.330</w:t>
      </w:r>
      <w:r w:rsidRPr="006B5F78">
        <w:rPr>
          <w:b w:val="0"/>
          <w:bCs w:val="0"/>
          <w:spacing w:val="-1"/>
          <w:szCs w:val="28"/>
          <w:lang w:val="de-DE"/>
        </w:rPr>
        <w:t xml:space="preserve"> </w:t>
      </w:r>
      <w:r w:rsidR="000C2255" w:rsidRPr="006B5F78">
        <w:rPr>
          <w:b w:val="0"/>
          <w:bCs w:val="0"/>
          <w:spacing w:val="-1"/>
          <w:szCs w:val="28"/>
          <w:lang w:val="de-DE"/>
        </w:rPr>
        <w:t>Giấy chứng nhận QSD đất.</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lastRenderedPageBreak/>
        <w:t xml:space="preserve">- Phường </w:t>
      </w:r>
      <w:r w:rsidR="0009301F" w:rsidRPr="006B5F78">
        <w:rPr>
          <w:b w:val="0"/>
          <w:bCs w:val="0"/>
          <w:spacing w:val="-1"/>
          <w:szCs w:val="28"/>
          <w:lang w:val="de-DE"/>
        </w:rPr>
        <w:t>Kỳ Thịnh</w:t>
      </w:r>
      <w:r w:rsidRPr="006B5F78">
        <w:rPr>
          <w:b w:val="0"/>
          <w:bCs w:val="0"/>
          <w:spacing w:val="-1"/>
          <w:szCs w:val="28"/>
          <w:lang w:val="de-DE"/>
        </w:rPr>
        <w:t>:</w:t>
      </w:r>
      <w:r w:rsidR="000C2255" w:rsidRPr="006B5F78">
        <w:rPr>
          <w:b w:val="0"/>
          <w:bCs w:val="0"/>
          <w:spacing w:val="-1"/>
          <w:szCs w:val="28"/>
          <w:lang w:val="de-DE"/>
        </w:rPr>
        <w:t xml:space="preserve"> Cấp được</w:t>
      </w:r>
      <w:r w:rsidRPr="006B5F78">
        <w:rPr>
          <w:b w:val="0"/>
          <w:bCs w:val="0"/>
          <w:spacing w:val="-1"/>
          <w:szCs w:val="28"/>
          <w:lang w:val="de-DE"/>
        </w:rPr>
        <w:t xml:space="preserve"> </w:t>
      </w:r>
      <w:r w:rsidR="0009301F" w:rsidRPr="006B5F78">
        <w:rPr>
          <w:b w:val="0"/>
          <w:bCs w:val="0"/>
          <w:spacing w:val="-1"/>
          <w:szCs w:val="28"/>
          <w:lang w:val="de-DE"/>
        </w:rPr>
        <w:t>3.620</w:t>
      </w:r>
      <w:r w:rsidRPr="006B5F78">
        <w:rPr>
          <w:b w:val="0"/>
          <w:bCs w:val="0"/>
          <w:spacing w:val="-1"/>
          <w:szCs w:val="28"/>
          <w:lang w:val="de-DE"/>
        </w:rPr>
        <w:t xml:space="preserve"> </w:t>
      </w:r>
      <w:r w:rsidR="000C2255" w:rsidRPr="006B5F78">
        <w:rPr>
          <w:b w:val="0"/>
          <w:bCs w:val="0"/>
          <w:spacing w:val="-1"/>
          <w:szCs w:val="28"/>
          <w:lang w:val="de-DE"/>
        </w:rPr>
        <w:t>Giấy chứng nhận QSD đất.</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Phường </w:t>
      </w:r>
      <w:r w:rsidR="0009301F" w:rsidRPr="006B5F78">
        <w:rPr>
          <w:b w:val="0"/>
          <w:bCs w:val="0"/>
          <w:spacing w:val="-1"/>
          <w:szCs w:val="28"/>
          <w:lang w:val="de-DE"/>
        </w:rPr>
        <w:t>Kỳ Long</w:t>
      </w:r>
      <w:r w:rsidRPr="006B5F78">
        <w:rPr>
          <w:b w:val="0"/>
          <w:bCs w:val="0"/>
          <w:spacing w:val="-1"/>
          <w:szCs w:val="28"/>
          <w:lang w:val="de-DE"/>
        </w:rPr>
        <w:t>:</w:t>
      </w:r>
      <w:r w:rsidR="000C2255" w:rsidRPr="006B5F78">
        <w:rPr>
          <w:b w:val="0"/>
          <w:bCs w:val="0"/>
          <w:spacing w:val="-1"/>
          <w:szCs w:val="28"/>
          <w:lang w:val="de-DE"/>
        </w:rPr>
        <w:t xml:space="preserve"> Cấp được</w:t>
      </w:r>
      <w:r w:rsidRPr="006B5F78">
        <w:rPr>
          <w:b w:val="0"/>
          <w:bCs w:val="0"/>
          <w:spacing w:val="-1"/>
          <w:szCs w:val="28"/>
          <w:lang w:val="de-DE"/>
        </w:rPr>
        <w:t xml:space="preserve"> </w:t>
      </w:r>
      <w:r w:rsidR="0009301F" w:rsidRPr="006B5F78">
        <w:rPr>
          <w:b w:val="0"/>
          <w:bCs w:val="0"/>
          <w:spacing w:val="-1"/>
          <w:szCs w:val="28"/>
          <w:lang w:val="de-DE"/>
        </w:rPr>
        <w:t>2.184</w:t>
      </w:r>
      <w:r w:rsidRPr="006B5F78">
        <w:rPr>
          <w:b w:val="0"/>
          <w:bCs w:val="0"/>
          <w:spacing w:val="-1"/>
          <w:szCs w:val="28"/>
          <w:lang w:val="de-DE"/>
        </w:rPr>
        <w:t xml:space="preserve"> </w:t>
      </w:r>
      <w:r w:rsidR="000C2255" w:rsidRPr="006B5F78">
        <w:rPr>
          <w:b w:val="0"/>
          <w:bCs w:val="0"/>
          <w:spacing w:val="-1"/>
          <w:szCs w:val="28"/>
          <w:lang w:val="de-DE"/>
        </w:rPr>
        <w:t>Giấy chứng nhận QSD đất.</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Phường </w:t>
      </w:r>
      <w:r w:rsidR="0009301F" w:rsidRPr="006B5F78">
        <w:rPr>
          <w:b w:val="0"/>
          <w:bCs w:val="0"/>
          <w:spacing w:val="-1"/>
          <w:szCs w:val="28"/>
          <w:lang w:val="de-DE"/>
        </w:rPr>
        <w:t>Kỳ Liên</w:t>
      </w:r>
      <w:r w:rsidRPr="006B5F78">
        <w:rPr>
          <w:b w:val="0"/>
          <w:bCs w:val="0"/>
          <w:spacing w:val="-1"/>
          <w:szCs w:val="28"/>
          <w:lang w:val="de-DE"/>
        </w:rPr>
        <w:t>:</w:t>
      </w:r>
      <w:r w:rsidR="000C2255" w:rsidRPr="006B5F78">
        <w:rPr>
          <w:b w:val="0"/>
          <w:bCs w:val="0"/>
          <w:spacing w:val="-1"/>
          <w:szCs w:val="28"/>
          <w:lang w:val="de-DE"/>
        </w:rPr>
        <w:t xml:space="preserve"> Cấp được</w:t>
      </w:r>
      <w:r w:rsidRPr="006B5F78">
        <w:rPr>
          <w:b w:val="0"/>
          <w:bCs w:val="0"/>
          <w:spacing w:val="-1"/>
          <w:szCs w:val="28"/>
          <w:lang w:val="de-DE"/>
        </w:rPr>
        <w:t xml:space="preserve"> </w:t>
      </w:r>
      <w:r w:rsidR="0009301F" w:rsidRPr="006B5F78">
        <w:rPr>
          <w:b w:val="0"/>
          <w:bCs w:val="0"/>
          <w:spacing w:val="-1"/>
          <w:szCs w:val="28"/>
          <w:lang w:val="de-DE"/>
        </w:rPr>
        <w:t>1.875</w:t>
      </w:r>
      <w:r w:rsidRPr="006B5F78">
        <w:rPr>
          <w:b w:val="0"/>
          <w:bCs w:val="0"/>
          <w:spacing w:val="-1"/>
          <w:szCs w:val="28"/>
          <w:lang w:val="de-DE"/>
        </w:rPr>
        <w:t xml:space="preserve"> </w:t>
      </w:r>
      <w:r w:rsidR="000C2255" w:rsidRPr="006B5F78">
        <w:rPr>
          <w:b w:val="0"/>
          <w:bCs w:val="0"/>
          <w:spacing w:val="-1"/>
          <w:szCs w:val="28"/>
          <w:lang w:val="de-DE"/>
        </w:rPr>
        <w:t>Giấy chứng nhận QSD đất.</w:t>
      </w:r>
    </w:p>
    <w:p w:rsidR="0009301F" w:rsidRPr="006B5F78" w:rsidRDefault="0009301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Phường Kỳ Phương:</w:t>
      </w:r>
      <w:r w:rsidR="000C2255" w:rsidRPr="006B5F78">
        <w:rPr>
          <w:b w:val="0"/>
          <w:bCs w:val="0"/>
          <w:spacing w:val="-1"/>
          <w:szCs w:val="28"/>
          <w:lang w:val="de-DE"/>
        </w:rPr>
        <w:t xml:space="preserve"> Cấp được</w:t>
      </w:r>
      <w:r w:rsidRPr="006B5F78">
        <w:rPr>
          <w:b w:val="0"/>
          <w:bCs w:val="0"/>
          <w:spacing w:val="-1"/>
          <w:szCs w:val="28"/>
          <w:lang w:val="de-DE"/>
        </w:rPr>
        <w:t xml:space="preserve"> 2.298 </w:t>
      </w:r>
      <w:r w:rsidR="000C2255" w:rsidRPr="006B5F78">
        <w:rPr>
          <w:b w:val="0"/>
          <w:bCs w:val="0"/>
          <w:spacing w:val="-1"/>
          <w:szCs w:val="28"/>
          <w:lang w:val="de-DE"/>
        </w:rPr>
        <w:t>Giấy chứng nhận QSD đất.</w:t>
      </w:r>
      <w:r w:rsidRPr="006B5F78">
        <w:rPr>
          <w:b w:val="0"/>
          <w:bCs w:val="0"/>
          <w:spacing w:val="-1"/>
          <w:szCs w:val="28"/>
          <w:lang w:val="de-DE"/>
        </w:rPr>
        <w:t xml:space="preserve"> </w:t>
      </w:r>
    </w:p>
    <w:p w:rsidR="000C2255"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Xã </w:t>
      </w:r>
      <w:r w:rsidR="0009301F" w:rsidRPr="006B5F78">
        <w:rPr>
          <w:b w:val="0"/>
          <w:bCs w:val="0"/>
          <w:spacing w:val="-1"/>
          <w:szCs w:val="28"/>
          <w:lang w:val="de-DE"/>
        </w:rPr>
        <w:t>Kỳ Nam</w:t>
      </w:r>
      <w:r w:rsidRPr="006B5F78">
        <w:rPr>
          <w:b w:val="0"/>
          <w:bCs w:val="0"/>
          <w:spacing w:val="-1"/>
          <w:szCs w:val="28"/>
          <w:lang w:val="de-DE"/>
        </w:rPr>
        <w:t xml:space="preserve">: </w:t>
      </w:r>
      <w:r w:rsidR="000C2255" w:rsidRPr="006B5F78">
        <w:rPr>
          <w:b w:val="0"/>
          <w:bCs w:val="0"/>
          <w:spacing w:val="-1"/>
          <w:szCs w:val="28"/>
          <w:lang w:val="de-DE"/>
        </w:rPr>
        <w:t>Cấp được</w:t>
      </w:r>
      <w:r w:rsidR="0009301F" w:rsidRPr="006B5F78">
        <w:rPr>
          <w:b w:val="0"/>
          <w:bCs w:val="0"/>
          <w:spacing w:val="-1"/>
          <w:szCs w:val="28"/>
          <w:lang w:val="de-DE"/>
        </w:rPr>
        <w:t>1.331</w:t>
      </w:r>
      <w:r w:rsidRPr="006B5F78">
        <w:rPr>
          <w:b w:val="0"/>
          <w:bCs w:val="0"/>
          <w:spacing w:val="-1"/>
          <w:szCs w:val="28"/>
          <w:lang w:val="de-DE"/>
        </w:rPr>
        <w:t xml:space="preserve"> </w:t>
      </w:r>
      <w:r w:rsidR="000C2255" w:rsidRPr="006B5F78">
        <w:rPr>
          <w:b w:val="0"/>
          <w:bCs w:val="0"/>
          <w:spacing w:val="-1"/>
          <w:szCs w:val="28"/>
          <w:lang w:val="de-DE"/>
        </w:rPr>
        <w:t>Giấy chứng nhận QSD đất.</w:t>
      </w:r>
      <w:r w:rsidRPr="006B5F78">
        <w:rPr>
          <w:b w:val="0"/>
          <w:bCs w:val="0"/>
          <w:spacing w:val="-1"/>
          <w:szCs w:val="28"/>
          <w:lang w:val="de-DE"/>
        </w:rPr>
        <w:t xml:space="preserve"> </w:t>
      </w:r>
    </w:p>
    <w:p w:rsidR="000C2255" w:rsidRPr="006B5F78" w:rsidRDefault="0009301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Xã Kỳ Lợi:</w:t>
      </w:r>
      <w:r w:rsidR="000C2255" w:rsidRPr="006B5F78">
        <w:rPr>
          <w:b w:val="0"/>
          <w:bCs w:val="0"/>
          <w:spacing w:val="-1"/>
          <w:szCs w:val="28"/>
          <w:lang w:val="de-DE"/>
        </w:rPr>
        <w:t xml:space="preserve"> Cấp được</w:t>
      </w:r>
      <w:r w:rsidRPr="006B5F78">
        <w:rPr>
          <w:b w:val="0"/>
          <w:bCs w:val="0"/>
          <w:spacing w:val="-1"/>
          <w:szCs w:val="28"/>
          <w:lang w:val="de-DE"/>
        </w:rPr>
        <w:t xml:space="preserve"> 448 </w:t>
      </w:r>
      <w:r w:rsidR="000C2255" w:rsidRPr="006B5F78">
        <w:rPr>
          <w:b w:val="0"/>
          <w:bCs w:val="0"/>
          <w:spacing w:val="-1"/>
          <w:szCs w:val="28"/>
          <w:lang w:val="de-DE"/>
        </w:rPr>
        <w:t>Giấy chứng nhận QSD đất.</w:t>
      </w:r>
    </w:p>
    <w:p w:rsidR="000C2255" w:rsidRPr="006B5F78" w:rsidRDefault="0009301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Xã Kỳ Ninh:</w:t>
      </w:r>
      <w:r w:rsidR="000C2255" w:rsidRPr="006B5F78">
        <w:rPr>
          <w:b w:val="0"/>
          <w:bCs w:val="0"/>
          <w:spacing w:val="-1"/>
          <w:szCs w:val="28"/>
          <w:lang w:val="de-DE"/>
        </w:rPr>
        <w:t xml:space="preserve"> Cấp được</w:t>
      </w:r>
      <w:r w:rsidRPr="006B5F78">
        <w:rPr>
          <w:b w:val="0"/>
          <w:bCs w:val="0"/>
          <w:spacing w:val="-1"/>
          <w:szCs w:val="28"/>
          <w:lang w:val="de-DE"/>
        </w:rPr>
        <w:t xml:space="preserve"> 3.364 </w:t>
      </w:r>
      <w:r w:rsidR="000C2255" w:rsidRPr="006B5F78">
        <w:rPr>
          <w:b w:val="0"/>
          <w:bCs w:val="0"/>
          <w:spacing w:val="-1"/>
          <w:szCs w:val="28"/>
          <w:lang w:val="de-DE"/>
        </w:rPr>
        <w:t>Giấy chứng nhận QSD đất.</w:t>
      </w:r>
      <w:r w:rsidRPr="006B5F78">
        <w:rPr>
          <w:b w:val="0"/>
          <w:bCs w:val="0"/>
          <w:spacing w:val="-1"/>
          <w:szCs w:val="28"/>
          <w:lang w:val="de-DE"/>
        </w:rPr>
        <w:t xml:space="preserve"> </w:t>
      </w:r>
    </w:p>
    <w:p w:rsidR="000C2255" w:rsidRPr="006B5F78" w:rsidRDefault="0009301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Xã Kỳ Hoa: </w:t>
      </w:r>
      <w:r w:rsidR="000C2255" w:rsidRPr="006B5F78">
        <w:rPr>
          <w:b w:val="0"/>
          <w:bCs w:val="0"/>
          <w:spacing w:val="-1"/>
          <w:szCs w:val="28"/>
          <w:lang w:val="de-DE"/>
        </w:rPr>
        <w:t xml:space="preserve">Cấp được </w:t>
      </w:r>
      <w:r w:rsidRPr="006B5F78">
        <w:rPr>
          <w:b w:val="0"/>
          <w:bCs w:val="0"/>
          <w:spacing w:val="-1"/>
          <w:szCs w:val="28"/>
          <w:lang w:val="de-DE"/>
        </w:rPr>
        <w:t xml:space="preserve">1.943 </w:t>
      </w:r>
      <w:r w:rsidR="000C2255" w:rsidRPr="006B5F78">
        <w:rPr>
          <w:b w:val="0"/>
          <w:bCs w:val="0"/>
          <w:spacing w:val="-1"/>
          <w:szCs w:val="28"/>
          <w:lang w:val="de-DE"/>
        </w:rPr>
        <w:t>Giấy chứng nhận QSD đất.</w:t>
      </w:r>
      <w:r w:rsidRPr="006B5F78">
        <w:rPr>
          <w:b w:val="0"/>
          <w:bCs w:val="0"/>
          <w:spacing w:val="-1"/>
          <w:szCs w:val="28"/>
          <w:lang w:val="de-DE"/>
        </w:rPr>
        <w:t xml:space="preserve"> </w:t>
      </w:r>
    </w:p>
    <w:p w:rsidR="0009301F" w:rsidRPr="006B5F78" w:rsidRDefault="0009301F"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Xã Kỳ Hà: </w:t>
      </w:r>
      <w:r w:rsidR="000C2255" w:rsidRPr="006B5F78">
        <w:rPr>
          <w:b w:val="0"/>
          <w:bCs w:val="0"/>
          <w:spacing w:val="-1"/>
          <w:szCs w:val="28"/>
          <w:lang w:val="de-DE"/>
        </w:rPr>
        <w:t xml:space="preserve">Cấp được </w:t>
      </w:r>
      <w:r w:rsidRPr="006B5F78">
        <w:rPr>
          <w:b w:val="0"/>
          <w:bCs w:val="0"/>
          <w:spacing w:val="-1"/>
          <w:szCs w:val="28"/>
          <w:lang w:val="de-DE"/>
        </w:rPr>
        <w:t xml:space="preserve">1.327 </w:t>
      </w:r>
      <w:r w:rsidR="000C2255" w:rsidRPr="006B5F78">
        <w:rPr>
          <w:b w:val="0"/>
          <w:bCs w:val="0"/>
          <w:spacing w:val="-1"/>
          <w:szCs w:val="28"/>
          <w:lang w:val="de-DE"/>
        </w:rPr>
        <w:t>Giấy chứng nhận QSD đất.</w:t>
      </w:r>
      <w:r w:rsidRPr="006B5F78">
        <w:rPr>
          <w:b w:val="0"/>
          <w:bCs w:val="0"/>
          <w:spacing w:val="-1"/>
          <w:szCs w:val="28"/>
          <w:lang w:val="de-DE"/>
        </w:rPr>
        <w:t xml:space="preserve"> </w:t>
      </w:r>
    </w:p>
    <w:p w:rsidR="00BF66CC" w:rsidRPr="006B5F78" w:rsidRDefault="00BF66CC" w:rsidP="002E64DE">
      <w:pPr>
        <w:pStyle w:val="3"/>
        <w:spacing w:line="288" w:lineRule="auto"/>
        <w:ind w:firstLine="567"/>
        <w:outlineLvl w:val="0"/>
        <w:rPr>
          <w:color w:val="auto"/>
          <w:lang w:val="de-DE"/>
        </w:rPr>
      </w:pPr>
      <w:bookmarkStart w:id="264" w:name="_Toc58220730"/>
      <w:bookmarkStart w:id="265" w:name="_Toc75446645"/>
      <w:bookmarkStart w:id="266" w:name="_Toc75446748"/>
      <w:bookmarkStart w:id="267" w:name="_Toc75446851"/>
      <w:r w:rsidRPr="006B5F78">
        <w:rPr>
          <w:color w:val="auto"/>
          <w:lang w:val="de-DE"/>
        </w:rPr>
        <w:t>1.1.8. Thống kê, kiểm kê đất đai</w:t>
      </w:r>
      <w:bookmarkEnd w:id="264"/>
      <w:bookmarkEnd w:id="265"/>
      <w:bookmarkEnd w:id="266"/>
      <w:bookmarkEnd w:id="267"/>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Thực hiện Kế hoạch của UBND tỉnh Hà Tĩnh về kiểm kê đất đai, lập bản đồ hiện trạng sử dụng đất năm 2019, UBND thị xã </w:t>
      </w:r>
      <w:r w:rsidR="00A36B32" w:rsidRPr="006B5F78">
        <w:rPr>
          <w:b w:val="0"/>
          <w:bCs w:val="0"/>
          <w:spacing w:val="-1"/>
          <w:szCs w:val="28"/>
          <w:lang w:val="de-DE"/>
        </w:rPr>
        <w:t>Kỳ Anh</w:t>
      </w:r>
      <w:r w:rsidRPr="006B5F78">
        <w:rPr>
          <w:b w:val="0"/>
          <w:bCs w:val="0"/>
          <w:spacing w:val="-1"/>
          <w:szCs w:val="28"/>
          <w:lang w:val="de-DE"/>
        </w:rPr>
        <w:t xml:space="preserve"> đã thành lập Ban chỉ đạo và xây dựng kế hoạch thực hiện, phân công cán bộ phụ trách địa bàn để chỉ đạo, đôn đốc, hướng dẫn cấp xã thực hiện công tác kiểm kê đất đai năm 2019; các phường, xã thành lập tổ kiểm kê đất đai. Công tác kiểm kế đất đai năm 2019 đã đảm bảo đúng yêu cầu chất lượng, tiến độ thời gian và giao nộp đầy đủ theo hướng dẫn tại Thông tư số 27/2018/TT-BTNMT ngày 14/12/2018 của Bộ Tài nguyên và Môi trường quy định về thống kê, kiểm kê đất đai và lập bản đồ hiện trạng sử dụng đất. </w:t>
      </w:r>
    </w:p>
    <w:p w:rsidR="00BF66CC" w:rsidRPr="006B5F78" w:rsidRDefault="00BF66CC" w:rsidP="002E64DE">
      <w:pPr>
        <w:pStyle w:val="3"/>
        <w:spacing w:line="288" w:lineRule="auto"/>
        <w:ind w:firstLine="567"/>
        <w:outlineLvl w:val="0"/>
        <w:rPr>
          <w:color w:val="auto"/>
          <w:lang w:val="de-DE"/>
        </w:rPr>
      </w:pPr>
      <w:bookmarkStart w:id="268" w:name="_Toc58220731"/>
      <w:bookmarkStart w:id="269" w:name="_Toc75446646"/>
      <w:bookmarkStart w:id="270" w:name="_Toc75446749"/>
      <w:bookmarkStart w:id="271" w:name="_Toc75446852"/>
      <w:r w:rsidRPr="006B5F78">
        <w:rPr>
          <w:color w:val="auto"/>
          <w:lang w:val="de-DE"/>
        </w:rPr>
        <w:t>1.1.9. Xây dựng hệ thống thông tin đất đai</w:t>
      </w:r>
      <w:bookmarkEnd w:id="268"/>
      <w:bookmarkEnd w:id="269"/>
      <w:bookmarkEnd w:id="270"/>
      <w:bookmarkEnd w:id="271"/>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Về công nghệ: Việc quản lý thông tin đất đai trên địa bàn thị xã </w:t>
      </w:r>
      <w:r w:rsidR="00A36B32" w:rsidRPr="006B5F78">
        <w:rPr>
          <w:b w:val="0"/>
          <w:bCs w:val="0"/>
          <w:spacing w:val="-1"/>
          <w:szCs w:val="28"/>
          <w:lang w:val="de-DE"/>
        </w:rPr>
        <w:t>Kỳ Anh</w:t>
      </w:r>
      <w:r w:rsidRPr="006B5F78">
        <w:rPr>
          <w:b w:val="0"/>
          <w:bCs w:val="0"/>
          <w:spacing w:val="-1"/>
          <w:szCs w:val="28"/>
          <w:lang w:val="de-DE"/>
        </w:rPr>
        <w:t xml:space="preserve"> thực hiện sử dụng phần mềm Vilis2.0 để lưu trữ, quản lý cơ sở dữ liệu và thực hiện việc in giấy chứng nhận QSD đất. Hệ thống bản đồ địa chính được lưu trữ trên phần mềm microstation.</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Về dữ liệu: Hệ thống hồ sơ sổ sách lưu trữ tại các phường, xã, Phòng Tài nguyên và Môi trường và Văn phòng đăng ký </w:t>
      </w:r>
      <w:r w:rsidR="000E14A6" w:rsidRPr="006B5F78">
        <w:rPr>
          <w:b w:val="0"/>
          <w:bCs w:val="0"/>
          <w:spacing w:val="-1"/>
          <w:szCs w:val="28"/>
          <w:lang w:val="de-DE"/>
        </w:rPr>
        <w:t xml:space="preserve">đất đai chi nhánh </w:t>
      </w:r>
      <w:r w:rsidR="00A36B32" w:rsidRPr="006B5F78">
        <w:rPr>
          <w:b w:val="0"/>
          <w:bCs w:val="0"/>
          <w:spacing w:val="-1"/>
          <w:szCs w:val="28"/>
          <w:lang w:val="de-DE"/>
        </w:rPr>
        <w:t>Kỳ Anh</w:t>
      </w:r>
      <w:r w:rsidRPr="006B5F78">
        <w:rPr>
          <w:b w:val="0"/>
          <w:bCs w:val="0"/>
          <w:spacing w:val="-1"/>
          <w:szCs w:val="28"/>
          <w:lang w:val="de-DE"/>
        </w:rPr>
        <w:t xml:space="preserve">.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Hệ thống thông tin đất đai của thị xã thường xuyên công khai thông tin thuộc hệ thống thông tin đất đai, bảo đảm quyền tiếp cận của các tổ chức, cá nhân theo đúng quy định pháp luật. Phổ biến tuyên truyền Luật Đất đai 2013 và các văn bản dưới luật. Thông báo quyết định của UBND tỉnh. UBND thị xã và ngành trong lĩnh vực quản lý đất đai cho tổ chức, cá nhân đảm bảo hưởng quyền và lợi ích hợp pháp. </w:t>
      </w:r>
    </w:p>
    <w:p w:rsidR="00BF66CC" w:rsidRPr="006B5F78" w:rsidRDefault="00BF66CC" w:rsidP="002E64DE">
      <w:pPr>
        <w:pStyle w:val="3"/>
        <w:spacing w:line="288" w:lineRule="auto"/>
        <w:ind w:firstLine="567"/>
        <w:outlineLvl w:val="0"/>
        <w:rPr>
          <w:color w:val="auto"/>
          <w:lang w:val="de-DE"/>
        </w:rPr>
      </w:pPr>
      <w:bookmarkStart w:id="272" w:name="_Toc58220732"/>
      <w:bookmarkStart w:id="273" w:name="_Toc75446647"/>
      <w:bookmarkStart w:id="274" w:name="_Toc75446750"/>
      <w:bookmarkStart w:id="275" w:name="_Toc75446853"/>
      <w:r w:rsidRPr="006B5F78">
        <w:rPr>
          <w:color w:val="auto"/>
          <w:lang w:val="de-DE"/>
        </w:rPr>
        <w:t>1.1.10. Quản lý tài chính về đất đai và giá đất</w:t>
      </w:r>
      <w:bookmarkEnd w:id="272"/>
      <w:bookmarkEnd w:id="273"/>
      <w:bookmarkEnd w:id="274"/>
      <w:bookmarkEnd w:id="275"/>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Giá đất được áp dụng theo Bảng giá đất hàng năm hàng năm do UBND tỉnh Hà Tĩnh Ban hành. Tỉnh Hà Tĩnh đã xây dựng Bảng giá đất giai đoạn năm 20</w:t>
      </w:r>
      <w:r w:rsidR="000E14A6" w:rsidRPr="006B5F78">
        <w:rPr>
          <w:b w:val="0"/>
          <w:bCs w:val="0"/>
          <w:spacing w:val="-1"/>
          <w:szCs w:val="28"/>
          <w:lang w:val="de-DE"/>
        </w:rPr>
        <w:t>20</w:t>
      </w:r>
      <w:r w:rsidRPr="006B5F78">
        <w:rPr>
          <w:b w:val="0"/>
          <w:bCs w:val="0"/>
          <w:spacing w:val="-1"/>
          <w:szCs w:val="28"/>
          <w:lang w:val="de-DE"/>
        </w:rPr>
        <w:t xml:space="preserve"> - 20</w:t>
      </w:r>
      <w:r w:rsidR="000E14A6" w:rsidRPr="006B5F78">
        <w:rPr>
          <w:b w:val="0"/>
          <w:bCs w:val="0"/>
          <w:spacing w:val="-1"/>
          <w:szCs w:val="28"/>
          <w:lang w:val="de-DE"/>
        </w:rPr>
        <w:t>2</w:t>
      </w:r>
      <w:r w:rsidR="00E82C9C" w:rsidRPr="006B5F78">
        <w:rPr>
          <w:b w:val="0"/>
          <w:bCs w:val="0"/>
          <w:spacing w:val="-1"/>
          <w:szCs w:val="28"/>
          <w:lang w:val="de-DE"/>
        </w:rPr>
        <w:t>5</w:t>
      </w:r>
      <w:r w:rsidRPr="006B5F78">
        <w:rPr>
          <w:b w:val="0"/>
          <w:bCs w:val="0"/>
          <w:spacing w:val="-1"/>
          <w:szCs w:val="28"/>
          <w:lang w:val="de-DE"/>
        </w:rPr>
        <w:t xml:space="preserve"> trên địa bàn tỉnh; xây dựng khung giá đất cho thuê và giá bồi thường khi thu hồi đất đối với từng trường hợp cụ thể. Công tác quản lý tài chính về đất đai </w:t>
      </w:r>
      <w:r w:rsidRPr="006B5F78">
        <w:rPr>
          <w:b w:val="0"/>
          <w:bCs w:val="0"/>
          <w:spacing w:val="-1"/>
          <w:szCs w:val="28"/>
          <w:lang w:val="de-DE"/>
        </w:rPr>
        <w:lastRenderedPageBreak/>
        <w:t>đảm bảo đúng quy định pháp luật.</w:t>
      </w:r>
    </w:p>
    <w:p w:rsidR="00BF66CC" w:rsidRPr="006B5F78" w:rsidRDefault="00BF66CC" w:rsidP="002E64DE">
      <w:pPr>
        <w:pStyle w:val="3"/>
        <w:spacing w:line="288" w:lineRule="auto"/>
        <w:ind w:firstLine="567"/>
        <w:outlineLvl w:val="0"/>
        <w:rPr>
          <w:color w:val="auto"/>
          <w:lang w:val="de-DE"/>
        </w:rPr>
      </w:pPr>
      <w:bookmarkStart w:id="276" w:name="_Toc58220733"/>
      <w:bookmarkStart w:id="277" w:name="_Toc75446648"/>
      <w:bookmarkStart w:id="278" w:name="_Toc75446751"/>
      <w:bookmarkStart w:id="279" w:name="_Toc75446854"/>
      <w:r w:rsidRPr="006B5F78">
        <w:rPr>
          <w:color w:val="auto"/>
          <w:lang w:val="de-DE"/>
        </w:rPr>
        <w:t>1.1.11. Quản lý, giám sát việc thực hiện quyền và nghĩa vụ của người sử dụng đất</w:t>
      </w:r>
      <w:bookmarkEnd w:id="276"/>
      <w:bookmarkEnd w:id="277"/>
      <w:bookmarkEnd w:id="278"/>
      <w:bookmarkEnd w:id="279"/>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Đối với quyền người sử dụng đất: Quyền chung của người sử dụng đất đều được thực hiện nghiêm túc. Bộ phận giao dịch “Một cửa điện tử” tiếp nhận, xử lý, trả kết quả hồ sơ nhanh chóng, thuận lợi, đảm bảo thời gian quy định.</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Trong đó: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Việc cấp giấy chứng nhận quyền sử dụng đất, bồi thường đất, tài sản và hoa màu trên đất khi Nhà nước thu hồi đất, giải quyết tranh chấp đất đai… đều được thực hiện theo Luật Đất đai và các quy định hiện hành của Nhà nước.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Chuyển nhượng quyền sử dụng đất: Tất cả hồ sơ chuyển quyền sử dụng đất thông qua Văn phòng đăng ký đất </w:t>
      </w:r>
      <w:r w:rsidR="000E14A6" w:rsidRPr="006B5F78">
        <w:rPr>
          <w:b w:val="0"/>
          <w:bCs w:val="0"/>
          <w:spacing w:val="-1"/>
          <w:szCs w:val="28"/>
          <w:lang w:val="de-DE"/>
        </w:rPr>
        <w:t xml:space="preserve">đai </w:t>
      </w:r>
      <w:r w:rsidRPr="006B5F78">
        <w:rPr>
          <w:b w:val="0"/>
          <w:bCs w:val="0"/>
          <w:spacing w:val="-1"/>
          <w:szCs w:val="28"/>
          <w:lang w:val="de-DE"/>
        </w:rPr>
        <w:t xml:space="preserve">đều được thực hiện tốt, đảm bảo tính chính xác và kịp thời theo thời gian quy định.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Thế chấp quyền sử dụng đất: Văn phòng Đăng ký </w:t>
      </w:r>
      <w:r w:rsidR="000E14A6" w:rsidRPr="006B5F78">
        <w:rPr>
          <w:b w:val="0"/>
          <w:bCs w:val="0"/>
          <w:spacing w:val="-1"/>
          <w:szCs w:val="28"/>
          <w:lang w:val="de-DE"/>
        </w:rPr>
        <w:t xml:space="preserve">đất đai </w:t>
      </w:r>
      <w:r w:rsidRPr="006B5F78">
        <w:rPr>
          <w:b w:val="0"/>
          <w:bCs w:val="0"/>
          <w:spacing w:val="-1"/>
          <w:szCs w:val="28"/>
          <w:lang w:val="de-DE"/>
        </w:rPr>
        <w:t>luôn hoàn thành tốt công tác thẩm định hồ sơ vay vốn Ngân hàng của các chủ sử dụng đất đáp ứng nhu cầu vay vốn phát triển sản xuất của các hộ gia đình và tổ chức.</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Đối với nghĩa vụ của người sử dụng đất: Nghĩa vụ chung của người sử dụng đất được thực hiện theo Điều 170 Luật Đất đai năm 2013.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Tuy nhiên vẫn còn còn một số người sử dụng đất chưa thực hiện nghiêm chỉnh 1 trong 7 nghĩa vụ của người sử dụng đất nên gây ra việc kiện cáo tranh chấp đất đai (vi phạm nghĩa vụ 1: sử dụng đất đúng mục đích, đúng ranh giới thửa đất....); làm ảnh hưởng đến tiến độ cấp giấy CNQSD đất (vi phạm nghĩa vụ 2: Thực hiện kê khai đăng ký đất đai; làm đầy đủ thủ tục khi chuyển đổi. ...); mua bán đất đai không qua cơ quan có thẩm quyền để nộp tiền sử dụng đất (vi phạm nghĩa vụ 3: Thực hiện nghĩa vụ tài chính theo quy định của pháp luật); chăn nuôi gia súc, gia cầm; sản xuất kinh doanh gây ồn ào, gây ô nhiễm môi trường cho các hộ sử dụng đất xung quanh (vi phạm nghĩa vụ 5: Tuân theo các quy định về bảo vệ môi trường, không làm tổn hại đến lợi ích hợp pháp của người sử dụng đất có liên quan);.... Nói chung trong quá trình triển khai thi hành Luật Đất đai các cơ quan có liên quan phải thường xuyên xử lý các vấn đề có liên quan đến quyền và nghĩa vụ của người sử dụng đất bằng các biện pháp tuyên truyền, giáo dục đến xử phạt hành chính để mọi người sử dụng đất thực hiện Luật Đất đai ngày càng tốt hơn.</w:t>
      </w:r>
    </w:p>
    <w:p w:rsidR="00BF66CC" w:rsidRPr="006B5F78" w:rsidRDefault="00BF66CC" w:rsidP="002E64DE">
      <w:pPr>
        <w:pStyle w:val="3"/>
        <w:spacing w:line="288" w:lineRule="auto"/>
        <w:ind w:firstLine="567"/>
        <w:outlineLvl w:val="0"/>
        <w:rPr>
          <w:color w:val="auto"/>
          <w:lang w:val="de-DE"/>
        </w:rPr>
      </w:pPr>
      <w:bookmarkStart w:id="280" w:name="_Toc58220734"/>
      <w:bookmarkStart w:id="281" w:name="_Toc75446649"/>
      <w:bookmarkStart w:id="282" w:name="_Toc75446752"/>
      <w:bookmarkStart w:id="283" w:name="_Toc75446855"/>
      <w:r w:rsidRPr="006B5F78">
        <w:rPr>
          <w:color w:val="auto"/>
          <w:lang w:val="de-DE"/>
        </w:rPr>
        <w:t>1.1.12. Thanh tra, kiểm tra, giám sát, theo dõi, đánh giá việc chấp hành quy định của pháp luật về đất đai và xử lý vi phạm pháp luật về đất đai</w:t>
      </w:r>
      <w:bookmarkEnd w:id="280"/>
      <w:bookmarkEnd w:id="281"/>
      <w:bookmarkEnd w:id="282"/>
      <w:bookmarkEnd w:id="283"/>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Công tác thanh tra, kiểm tra được thực hiện định kỳ và đột </w:t>
      </w:r>
      <w:r w:rsidR="006D2504" w:rsidRPr="006B5F78">
        <w:rPr>
          <w:b w:val="0"/>
          <w:bCs w:val="0"/>
          <w:spacing w:val="-1"/>
          <w:szCs w:val="28"/>
          <w:lang w:val="de-DE"/>
        </w:rPr>
        <w:t>x</w:t>
      </w:r>
      <w:r w:rsidRPr="006B5F78">
        <w:rPr>
          <w:b w:val="0"/>
          <w:bCs w:val="0"/>
          <w:spacing w:val="-1"/>
          <w:szCs w:val="28"/>
          <w:lang w:val="de-DE"/>
        </w:rPr>
        <w:t xml:space="preserve">uất trên các lĩnh vực quản lý và sử dụng đất đai, môi trường. Qua đó, kịp thời phát hiện những sai </w:t>
      </w:r>
      <w:r w:rsidRPr="006B5F78">
        <w:rPr>
          <w:b w:val="0"/>
          <w:bCs w:val="0"/>
          <w:spacing w:val="-1"/>
          <w:szCs w:val="28"/>
          <w:lang w:val="de-DE"/>
        </w:rPr>
        <w:lastRenderedPageBreak/>
        <w:t xml:space="preserve">phạm và có biện pháp xử lý phù hợp. Những sai phạm chủ yếu trên địa bàn </w:t>
      </w:r>
      <w:r w:rsidR="003F1A30" w:rsidRPr="006B5F78">
        <w:rPr>
          <w:b w:val="0"/>
          <w:bCs w:val="0"/>
          <w:spacing w:val="-1"/>
          <w:szCs w:val="28"/>
          <w:lang w:val="de-DE"/>
        </w:rPr>
        <w:t>thị xã</w:t>
      </w:r>
      <w:r w:rsidRPr="006B5F78">
        <w:rPr>
          <w:b w:val="0"/>
          <w:bCs w:val="0"/>
          <w:spacing w:val="-1"/>
          <w:szCs w:val="28"/>
          <w:lang w:val="de-DE"/>
        </w:rPr>
        <w:t xml:space="preserve"> là sử dụng đất sai mục đích được giao, lấn chiếm đất,.... </w:t>
      </w:r>
    </w:p>
    <w:p w:rsidR="00BF66CC" w:rsidRPr="006B5F78" w:rsidRDefault="00BF66CC" w:rsidP="00D965E3">
      <w:pPr>
        <w:pStyle w:val="3"/>
        <w:spacing w:line="288" w:lineRule="auto"/>
        <w:ind w:firstLine="567"/>
        <w:outlineLvl w:val="0"/>
        <w:rPr>
          <w:color w:val="auto"/>
          <w:lang w:val="de-DE"/>
        </w:rPr>
      </w:pPr>
      <w:bookmarkStart w:id="284" w:name="_Toc58220735"/>
      <w:bookmarkStart w:id="285" w:name="_Toc75446650"/>
      <w:bookmarkStart w:id="286" w:name="_Toc75446753"/>
      <w:bookmarkStart w:id="287" w:name="_Toc75446856"/>
      <w:r w:rsidRPr="006B5F78">
        <w:rPr>
          <w:color w:val="auto"/>
          <w:lang w:val="de-DE"/>
        </w:rPr>
        <w:t>1.1.13. Phổ biến, giáo dục pháp luật về đất đai</w:t>
      </w:r>
      <w:bookmarkEnd w:id="284"/>
      <w:bookmarkEnd w:id="285"/>
      <w:bookmarkEnd w:id="286"/>
      <w:bookmarkEnd w:id="287"/>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Từ khi Luật Đất đai năm 2013 được ban hành Sở Tài nguyên và Môi trường đã tổ chức nhiều cuộc họp, hội thảo triển khai thi hành Luật Đất đai và các Nghị định, Thông tư có liên quan cho các ngành, cấp huyện, cấp xã trong tỉnh. UBND thị xã </w:t>
      </w:r>
      <w:r w:rsidR="00A36B32" w:rsidRPr="006B5F78">
        <w:rPr>
          <w:b w:val="0"/>
          <w:bCs w:val="0"/>
          <w:spacing w:val="-1"/>
          <w:szCs w:val="28"/>
          <w:lang w:val="de-DE"/>
        </w:rPr>
        <w:t>Kỳ Anh</w:t>
      </w:r>
      <w:r w:rsidRPr="006B5F78">
        <w:rPr>
          <w:b w:val="0"/>
          <w:bCs w:val="0"/>
          <w:spacing w:val="-1"/>
          <w:szCs w:val="28"/>
          <w:lang w:val="de-DE"/>
        </w:rPr>
        <w:t xml:space="preserve"> phổ biến, giáo dục pháp luật về đất đai thông qua các buổi họp tập huấn, qua hệ thống truyền thanh các phường, xã đến người dân.</w:t>
      </w:r>
    </w:p>
    <w:p w:rsidR="00BF66CC" w:rsidRPr="006B5F78" w:rsidRDefault="00BF66CC" w:rsidP="00D965E3">
      <w:pPr>
        <w:pStyle w:val="3"/>
        <w:spacing w:line="288" w:lineRule="auto"/>
        <w:ind w:firstLine="567"/>
        <w:outlineLvl w:val="0"/>
        <w:rPr>
          <w:color w:val="auto"/>
          <w:lang w:val="de-DE"/>
        </w:rPr>
      </w:pPr>
      <w:bookmarkStart w:id="288" w:name="_Toc58220736"/>
      <w:bookmarkStart w:id="289" w:name="_Toc75446651"/>
      <w:bookmarkStart w:id="290" w:name="_Toc75446754"/>
      <w:bookmarkStart w:id="291" w:name="_Toc75446857"/>
      <w:r w:rsidRPr="006B5F78">
        <w:rPr>
          <w:color w:val="auto"/>
          <w:lang w:val="de-DE"/>
        </w:rPr>
        <w:t>1.1.14. Giải quyết tranh chấp về đất đai; giải quyết khiếu nại, tố cáo trong quản lý và sử dụng đất đai</w:t>
      </w:r>
      <w:bookmarkEnd w:id="288"/>
      <w:bookmarkEnd w:id="289"/>
      <w:bookmarkEnd w:id="290"/>
      <w:bookmarkEnd w:id="291"/>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Việc giải quyết khiếu nại, tố cáo về đất đai được các cấp, các ngành tích cực giải quyết. Các đơn thư khiếu nại, tố cáo thuộc thẩm quyền đã được xem xét giải quyết dứt điểm, không để tình trạng tồn đọng kéo dài, góp phần tạo sự thống nhất ngay từ cơ sở, hạn chế đơn thư gửi vượt cấp. Qua giải quyết đơn thư khiếu nại, tố cáo đã bảo vệ lợi ích chính đáng của người sử dụng đất và của Nhà nước, góp phần thực hiện tốt chính sách pháp luật về đất đai và ổn định tình hình ở cơ sở.</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Việc giải quyết tranh chấp đất đai và đơn đề nghị, khiếu nại, tố cáo của nhân dân được thực hiện theo đúng quy định của pháp luật; phòng Tài nguyên và Môi trường đã tích cực tham gia công tác giải quyết tranh chấp, khiếu nại trong việc quản lý và sử dụng đất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Tham mưu giúp UBND thị xã trả lời các nội dung đề nghị, kiến nghị chính sách bồi thường, hỗ trợ, tái định cư của các dự án trên địa bàn thị xã. </w:t>
      </w:r>
    </w:p>
    <w:p w:rsidR="00BF66CC" w:rsidRPr="006B5F78" w:rsidRDefault="00BF66CC" w:rsidP="00D965E3">
      <w:pPr>
        <w:pStyle w:val="3"/>
        <w:spacing w:line="288" w:lineRule="auto"/>
        <w:ind w:firstLine="567"/>
        <w:outlineLvl w:val="0"/>
        <w:rPr>
          <w:color w:val="auto"/>
          <w:lang w:val="de-DE"/>
        </w:rPr>
      </w:pPr>
      <w:bookmarkStart w:id="292" w:name="_Toc58220737"/>
      <w:bookmarkStart w:id="293" w:name="_Toc75446652"/>
      <w:bookmarkStart w:id="294" w:name="_Toc75446755"/>
      <w:bookmarkStart w:id="295" w:name="_Toc75446858"/>
      <w:r w:rsidRPr="006B5F78">
        <w:rPr>
          <w:color w:val="auto"/>
          <w:lang w:val="de-DE"/>
        </w:rPr>
        <w:t>1.1.15. Quản lý hoạt động dịch vụ về đất đai</w:t>
      </w:r>
      <w:bookmarkEnd w:id="292"/>
      <w:bookmarkEnd w:id="293"/>
      <w:bookmarkEnd w:id="294"/>
      <w:bookmarkEnd w:id="295"/>
    </w:p>
    <w:p w:rsidR="00D4708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Văn phòng </w:t>
      </w:r>
      <w:r w:rsidR="000E14A6" w:rsidRPr="006B5F78">
        <w:rPr>
          <w:b w:val="0"/>
          <w:bCs w:val="0"/>
          <w:spacing w:val="-1"/>
          <w:szCs w:val="28"/>
          <w:lang w:val="de-DE"/>
        </w:rPr>
        <w:t>đăng ký đất đai chi nhánh Kỳ Anh</w:t>
      </w:r>
      <w:r w:rsidRPr="006B5F78">
        <w:rPr>
          <w:b w:val="0"/>
          <w:bCs w:val="0"/>
          <w:spacing w:val="-1"/>
          <w:szCs w:val="28"/>
          <w:lang w:val="de-DE"/>
        </w:rPr>
        <w:t xml:space="preserve"> phối hợp với Ban quản lý các công trình xây dựng cơ bản và Phòng Tài Nguyên và môi trường để thực hiện việc trích lục thửa đất và các khu đất thuộc các dự án thu hồi đất trên địa bàn </w:t>
      </w:r>
      <w:r w:rsidR="000E14A6" w:rsidRPr="006B5F78">
        <w:rPr>
          <w:b w:val="0"/>
          <w:bCs w:val="0"/>
          <w:spacing w:val="-1"/>
          <w:szCs w:val="28"/>
          <w:lang w:val="de-DE"/>
        </w:rPr>
        <w:t>t</w:t>
      </w:r>
      <w:r w:rsidRPr="006B5F78">
        <w:rPr>
          <w:b w:val="0"/>
          <w:bCs w:val="0"/>
          <w:spacing w:val="-1"/>
          <w:szCs w:val="28"/>
          <w:lang w:val="de-DE"/>
        </w:rPr>
        <w:t xml:space="preserve">hị xã. </w:t>
      </w:r>
    </w:p>
    <w:p w:rsidR="00BF66CC" w:rsidRPr="006B5F78" w:rsidRDefault="00BF66CC"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Kết quả từ tháng </w:t>
      </w:r>
      <w:r w:rsidR="00171665" w:rsidRPr="006B5F78">
        <w:rPr>
          <w:b w:val="0"/>
          <w:bCs w:val="0"/>
          <w:spacing w:val="-1"/>
          <w:szCs w:val="28"/>
          <w:lang w:val="de-DE"/>
        </w:rPr>
        <w:t>12</w:t>
      </w:r>
      <w:r w:rsidRPr="006B5F78">
        <w:rPr>
          <w:b w:val="0"/>
          <w:bCs w:val="0"/>
          <w:spacing w:val="-1"/>
          <w:szCs w:val="28"/>
          <w:lang w:val="de-DE"/>
        </w:rPr>
        <w:t>/201</w:t>
      </w:r>
      <w:r w:rsidR="00D31764" w:rsidRPr="006B5F78">
        <w:rPr>
          <w:b w:val="0"/>
          <w:bCs w:val="0"/>
          <w:spacing w:val="-1"/>
          <w:szCs w:val="28"/>
          <w:lang w:val="de-DE"/>
        </w:rPr>
        <w:t>5</w:t>
      </w:r>
      <w:r w:rsidRPr="006B5F78">
        <w:rPr>
          <w:b w:val="0"/>
          <w:bCs w:val="0"/>
          <w:spacing w:val="-1"/>
          <w:szCs w:val="28"/>
          <w:lang w:val="de-DE"/>
        </w:rPr>
        <w:t xml:space="preserve"> đến nay đã trích lục </w:t>
      </w:r>
      <w:r w:rsidR="00171665" w:rsidRPr="006B5F78">
        <w:rPr>
          <w:b w:val="0"/>
          <w:bCs w:val="0"/>
          <w:spacing w:val="-1"/>
          <w:szCs w:val="28"/>
          <w:lang w:val="de-DE"/>
        </w:rPr>
        <w:t>152</w:t>
      </w:r>
      <w:r w:rsidRPr="006B5F78">
        <w:rPr>
          <w:b w:val="0"/>
          <w:bCs w:val="0"/>
          <w:spacing w:val="-1"/>
          <w:szCs w:val="28"/>
          <w:lang w:val="de-DE"/>
        </w:rPr>
        <w:t xml:space="preserve"> thửa đất thuộc dự án </w:t>
      </w:r>
      <w:r w:rsidR="00591D64" w:rsidRPr="006B5F78">
        <w:rPr>
          <w:b w:val="0"/>
          <w:bCs w:val="0"/>
          <w:spacing w:val="-1"/>
          <w:szCs w:val="28"/>
          <w:lang w:val="de-DE"/>
        </w:rPr>
        <w:t xml:space="preserve">nâng cấp bờ </w:t>
      </w:r>
      <w:r w:rsidR="000E14A6" w:rsidRPr="006B5F78">
        <w:rPr>
          <w:b w:val="0"/>
          <w:bCs w:val="0"/>
          <w:spacing w:val="-1"/>
          <w:szCs w:val="28"/>
          <w:lang w:val="de-DE"/>
        </w:rPr>
        <w:t>kè Sông T</w:t>
      </w:r>
      <w:r w:rsidR="00591D64" w:rsidRPr="006B5F78">
        <w:rPr>
          <w:b w:val="0"/>
          <w:bCs w:val="0"/>
          <w:spacing w:val="-1"/>
          <w:szCs w:val="28"/>
          <w:lang w:val="de-DE"/>
        </w:rPr>
        <w:t>rí</w:t>
      </w:r>
      <w:r w:rsidR="000E14A6" w:rsidRPr="006B5F78">
        <w:rPr>
          <w:b w:val="0"/>
          <w:bCs w:val="0"/>
          <w:spacing w:val="-1"/>
          <w:szCs w:val="28"/>
          <w:lang w:val="de-DE"/>
        </w:rPr>
        <w:t xml:space="preserve">, </w:t>
      </w:r>
      <w:r w:rsidRPr="006B5F78">
        <w:rPr>
          <w:b w:val="0"/>
          <w:bCs w:val="0"/>
          <w:spacing w:val="-1"/>
          <w:szCs w:val="28"/>
          <w:lang w:val="de-DE"/>
        </w:rPr>
        <w:t>Trích lục bản đồ địa chính 17</w:t>
      </w:r>
      <w:r w:rsidR="00591D64" w:rsidRPr="006B5F78">
        <w:rPr>
          <w:b w:val="0"/>
          <w:bCs w:val="0"/>
          <w:spacing w:val="-1"/>
          <w:szCs w:val="28"/>
          <w:lang w:val="de-DE"/>
        </w:rPr>
        <w:t>0</w:t>
      </w:r>
      <w:r w:rsidRPr="006B5F78">
        <w:rPr>
          <w:b w:val="0"/>
          <w:bCs w:val="0"/>
          <w:spacing w:val="-1"/>
          <w:szCs w:val="28"/>
          <w:lang w:val="de-DE"/>
        </w:rPr>
        <w:t xml:space="preserve"> khu đất thuộc một số dự án thu hồi đất như: dự án </w:t>
      </w:r>
      <w:r w:rsidR="000E14A6" w:rsidRPr="006B5F78">
        <w:rPr>
          <w:b w:val="0"/>
          <w:bCs w:val="0"/>
          <w:spacing w:val="-1"/>
          <w:szCs w:val="28"/>
          <w:lang w:val="de-DE"/>
        </w:rPr>
        <w:t>K</w:t>
      </w:r>
      <w:r w:rsidR="00591D64" w:rsidRPr="006B5F78">
        <w:rPr>
          <w:b w:val="0"/>
          <w:bCs w:val="0"/>
          <w:spacing w:val="-1"/>
          <w:szCs w:val="28"/>
          <w:lang w:val="de-DE"/>
        </w:rPr>
        <w:t>hu công nghiệp</w:t>
      </w:r>
      <w:r w:rsidRPr="006B5F78">
        <w:rPr>
          <w:b w:val="0"/>
          <w:bCs w:val="0"/>
          <w:spacing w:val="-1"/>
          <w:szCs w:val="28"/>
          <w:lang w:val="de-DE"/>
        </w:rPr>
        <w:t>, nhà máy gạch không nung</w:t>
      </w:r>
      <w:r w:rsidR="00591D64" w:rsidRPr="006B5F78">
        <w:rPr>
          <w:b w:val="0"/>
          <w:bCs w:val="0"/>
          <w:spacing w:val="-1"/>
          <w:szCs w:val="28"/>
          <w:lang w:val="de-DE"/>
        </w:rPr>
        <w:t xml:space="preserve"> ở Kỳ Liên</w:t>
      </w:r>
      <w:r w:rsidRPr="006B5F78">
        <w:rPr>
          <w:b w:val="0"/>
          <w:bCs w:val="0"/>
          <w:spacing w:val="-1"/>
          <w:szCs w:val="28"/>
          <w:lang w:val="de-DE"/>
        </w:rPr>
        <w:t xml:space="preserve">, công ty cổ phần VLXD </w:t>
      </w:r>
      <w:r w:rsidR="00A36B32" w:rsidRPr="006B5F78">
        <w:rPr>
          <w:b w:val="0"/>
          <w:bCs w:val="0"/>
          <w:spacing w:val="-1"/>
          <w:szCs w:val="28"/>
          <w:lang w:val="de-DE"/>
        </w:rPr>
        <w:t>Kỳ Anh</w:t>
      </w:r>
      <w:r w:rsidRPr="006B5F78">
        <w:rPr>
          <w:b w:val="0"/>
          <w:bCs w:val="0"/>
          <w:spacing w:val="-1"/>
          <w:szCs w:val="28"/>
          <w:lang w:val="de-DE"/>
        </w:rPr>
        <w:t xml:space="preserve">, Dự án trồng cây lấy gỗ, chăn nuôi gia súc, gia cấm, thủy hải sản.....Ngoài ra cung cấp thôn tin địa chính cho </w:t>
      </w:r>
      <w:r w:rsidR="00591D64" w:rsidRPr="006B5F78">
        <w:rPr>
          <w:b w:val="0"/>
          <w:bCs w:val="0"/>
          <w:spacing w:val="-1"/>
          <w:szCs w:val="28"/>
          <w:lang w:val="de-DE"/>
        </w:rPr>
        <w:t>1250</w:t>
      </w:r>
      <w:r w:rsidRPr="006B5F78">
        <w:rPr>
          <w:b w:val="0"/>
          <w:bCs w:val="0"/>
          <w:spacing w:val="-1"/>
          <w:szCs w:val="28"/>
          <w:lang w:val="de-DE"/>
        </w:rPr>
        <w:t xml:space="preserve"> hộ gia đình, cá nhân có nhu cầu trên địa bàn.</w:t>
      </w:r>
    </w:p>
    <w:p w:rsidR="0099793A" w:rsidRPr="006B5F78" w:rsidRDefault="0099793A" w:rsidP="00D965E3">
      <w:pPr>
        <w:pStyle w:val="2"/>
        <w:spacing w:line="288" w:lineRule="auto"/>
        <w:ind w:firstLine="567"/>
        <w:outlineLvl w:val="0"/>
        <w:rPr>
          <w:color w:val="auto"/>
          <w:lang w:val="de-DE"/>
        </w:rPr>
      </w:pPr>
      <w:bookmarkStart w:id="296" w:name="_Toc58220738"/>
      <w:bookmarkStart w:id="297" w:name="_Toc75446653"/>
      <w:bookmarkStart w:id="298" w:name="_Toc75446756"/>
      <w:bookmarkStart w:id="299" w:name="_Toc75446859"/>
      <w:r w:rsidRPr="006B5F78">
        <w:rPr>
          <w:color w:val="auto"/>
          <w:lang w:val="de-DE"/>
        </w:rPr>
        <w:t>1.2. Phân tích, đánh giá những mặt được, những tồn tại và nguyên nhân</w:t>
      </w:r>
      <w:bookmarkEnd w:id="296"/>
      <w:bookmarkEnd w:id="297"/>
      <w:bookmarkEnd w:id="298"/>
      <w:bookmarkEnd w:id="299"/>
    </w:p>
    <w:p w:rsidR="00BF66CC" w:rsidRPr="006B5F78" w:rsidRDefault="004667E8" w:rsidP="00D965E3">
      <w:pPr>
        <w:pStyle w:val="3"/>
        <w:spacing w:line="288" w:lineRule="auto"/>
        <w:ind w:firstLine="567"/>
        <w:outlineLvl w:val="0"/>
        <w:rPr>
          <w:color w:val="auto"/>
          <w:lang w:val="de-DE"/>
        </w:rPr>
      </w:pPr>
      <w:bookmarkStart w:id="300" w:name="_Toc58220739"/>
      <w:bookmarkStart w:id="301" w:name="_Toc75446654"/>
      <w:bookmarkStart w:id="302" w:name="_Toc75446757"/>
      <w:bookmarkStart w:id="303" w:name="_Toc75446860"/>
      <w:r w:rsidRPr="006B5F78">
        <w:rPr>
          <w:color w:val="auto"/>
          <w:lang w:val="de-DE"/>
        </w:rPr>
        <w:t>1.2.1. Những mặt đạt được</w:t>
      </w:r>
      <w:bookmarkEnd w:id="300"/>
      <w:bookmarkEnd w:id="301"/>
      <w:bookmarkEnd w:id="302"/>
      <w:bookmarkEnd w:id="303"/>
    </w:p>
    <w:p w:rsidR="004667E8"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w:t>
      </w:r>
      <w:r w:rsidR="004667E8" w:rsidRPr="006B5F78">
        <w:rPr>
          <w:b w:val="0"/>
          <w:bCs w:val="0"/>
          <w:spacing w:val="-1"/>
          <w:szCs w:val="28"/>
          <w:lang w:val="de-DE"/>
        </w:rPr>
        <w:t xml:space="preserve">Trong những năm qua, Thị uỷ, HĐND, UBND thị xã đã tập trung lãnh </w:t>
      </w:r>
      <w:r w:rsidR="004667E8" w:rsidRPr="006B5F78">
        <w:rPr>
          <w:b w:val="0"/>
          <w:bCs w:val="0"/>
          <w:spacing w:val="-1"/>
          <w:szCs w:val="28"/>
          <w:lang w:val="de-DE"/>
        </w:rPr>
        <w:lastRenderedPageBreak/>
        <w:t xml:space="preserve">đạo, chỉ đạo các cấp, các ngành trên địa bàn triển khai thực hiện chính sách, pháp luật đất đai của Đảng và Nhà nước, các Nghị định, Thông tư, hướng dẫn đến người dân, do vậy công tác quản lý và sử dụng đất đai được quản lý chặt chẽ có hiệu quả, sử dụng đất hợp lý, tiết kiệm và đảm </w:t>
      </w:r>
      <w:r w:rsidR="006D2504" w:rsidRPr="006B5F78">
        <w:rPr>
          <w:b w:val="0"/>
          <w:bCs w:val="0"/>
          <w:spacing w:val="-1"/>
          <w:szCs w:val="28"/>
          <w:lang w:val="de-DE"/>
        </w:rPr>
        <w:t>bảo phát triển kinh tế - xã hội</w:t>
      </w:r>
      <w:r w:rsidR="004667E8" w:rsidRPr="006B5F78">
        <w:rPr>
          <w:b w:val="0"/>
          <w:bCs w:val="0"/>
          <w:spacing w:val="-1"/>
          <w:szCs w:val="28"/>
          <w:lang w:val="de-DE"/>
        </w:rPr>
        <w:t>, xây dựng cơ sở hạ tầng, phát triển các khu, cụm công nghiệp đã thu hút nhiều dự án của các tổ chức và cá nhân trong và ngoài tỉnh đầu tư vào thị xã, giải quyết nhiều việc làm cho người lao động tại địa phương, góp phần đẩy mạnh phát triển kinh tế - xã hội, đảm bảo an ninh, quốc phòng.</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Công tác lập quy hoạch, kế hoạch sử dụng đất được thực hiện kịp thời, giúp cho công tác quản lý Nhà nước về đất đai được cụ thể hóa và hiệu quả. Việc quản lý quy hoạch, kế hoạch sử dụng đất sau khi được phê duyệt được chú trọng, đảm báo đúng quy định của pháp luật; công tác giao đất, thu hồi đất, cho phép chuyển mục đích sử dụng đất đối với các dự án, công trình trên địa bàn được thực hiện trên cơ sở tuân thủ đúng quy hoạch, kế hoạch sử dụng đất.</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Việc giao đất, cho thuê đất, chuyển mục đích sử dụng đất, công nhận quyền sử dụng đất theo quy định của Luật Đất đai năm 2013, qua đó đã hạn chế được việc giao đất, cho thuê đất cho các chủ đầu tư không đủ năng lực, tránh được lãng phí trong việc sử dụng đất.</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Công tác thu hồi đất, bồi thường, hỗ trợ, tái định cư được quan tâm, chỉ đạo sát sao. Rất nhiều dự án trọng điểm, có ý nghĩa lớn về chính trị, kinh tế - xã hội của Trung ương, Tỉnh và của thị xã đã được thực hiện và đang dần hoàn thiện. Trong những năm qua, thị xã đã bố trí được quỹ đất và xây dựng hạ tầng kỹ thuật đáp ứng được nhu cầu bố trí tái định cư khi thu hồi đất để thực hiện dự án, góp phần thu hút nhiều dự án đầu tư về địa bàn thị xã.</w:t>
      </w:r>
    </w:p>
    <w:p w:rsidR="004667E8"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Công tác đăng ký đất đai, cấp giấy chứng nhận quyền sử dụng đất được triển khai tích cực. Hàng năm, công tác cấp GCN đều hoàn thành và hoàn thành chỉ tiêu đề ra, đáp ứng tốt nhu cầu của công dân, góp phần ổn định chính trị tại địa phương. Công tác củng cố hồ sơ địa chính được đầu tư đúng mức, dần hoàn thiện hệ thống hồ sơ địa chính dạng số, tiến tới xây dựng thành công hệ thống CSDL về đất đai của quận, đáp ứng được nhu cầu quản lý nhà nước về đất đai trong tình hình mới.</w:t>
      </w:r>
    </w:p>
    <w:p w:rsidR="004667E8" w:rsidRPr="006B5F78" w:rsidRDefault="004667E8" w:rsidP="00D965E3">
      <w:pPr>
        <w:pStyle w:val="3"/>
        <w:spacing w:line="288" w:lineRule="auto"/>
        <w:ind w:firstLine="567"/>
        <w:outlineLvl w:val="0"/>
        <w:rPr>
          <w:color w:val="auto"/>
          <w:lang w:val="de-DE"/>
        </w:rPr>
      </w:pPr>
      <w:bookmarkStart w:id="304" w:name="_Toc58220740"/>
      <w:bookmarkStart w:id="305" w:name="_Toc75446655"/>
      <w:bookmarkStart w:id="306" w:name="_Toc75446758"/>
      <w:bookmarkStart w:id="307" w:name="_Toc75446861"/>
      <w:r w:rsidRPr="006B5F78">
        <w:rPr>
          <w:color w:val="auto"/>
          <w:lang w:val="de-DE"/>
        </w:rPr>
        <w:t>1.2.2. Những tồn tại và nguyên nhân</w:t>
      </w:r>
      <w:bookmarkEnd w:id="304"/>
      <w:bookmarkEnd w:id="305"/>
      <w:bookmarkEnd w:id="306"/>
      <w:bookmarkEnd w:id="307"/>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Tồn tại</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Bên cạnh những kết quả đạt được, trong công tác quản lý Nhà nước về đất đai theo Luật Đất đai 2013 vẫn còn tồn tại một số hạn chế như sau:</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Kế hoạch sử dụng đất hàng năm đều được phê duyệt chậm so với thời gian quy định, do đó dẫn việc thu hồi đất, giao đất, cho thuê đất, cho phép chuyển </w:t>
      </w:r>
      <w:r w:rsidRPr="006B5F78">
        <w:rPr>
          <w:b w:val="0"/>
          <w:bCs w:val="0"/>
          <w:spacing w:val="-1"/>
          <w:szCs w:val="28"/>
          <w:lang w:val="de-DE"/>
        </w:rPr>
        <w:lastRenderedPageBreak/>
        <w:t>mục đích sử dụng đất theo kế hoạch đã bị ảnh hưởng đến tiến độ thực hiện, và gặp khó khăn trong quá trình giải quyết đối với một số công trình, dự án có nhu cầu cấp thiết để thực hiện nhưng chưa nằm trong kế hoạch sử dụng đất đã được UBND tỉnh phê duyệt.</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Công tác thu hồi đất, bồi thường, hỗ trợ giải phóng mặt bằng của một số công trình, dự án vẫn còn kéo dài, làm ảnh hưởng đến tiến độ triển khai thực hiện; nguyên nhân chủ yếu là do đơn thư, khiếu nại của các hộ gia đình, cá nhân bị ảnh hưởng liên quan đến dự án; quy trình xin phê duyệt giá đất cụ thể để làm cơ sở trình cơ quan chuyên môn thẩm định phương án giải phóng mặt bằng chưa đảm bảo thời gian quy định.</w:t>
      </w:r>
    </w:p>
    <w:p w:rsidR="004667E8"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Công tác quản lý hồ sơ về đất đai ở một số cơ sở chưa thật chặt chẽ, thiếu đồng bộ dẫn đến khi giải quyết một số vụ việc tranh chấp đất đai phức tạp gặp nhiều khó khăn.</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Nguyên nhân</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 Việc dự báo nhu cầu sử dụng đất đối với quy hoạch, kế hoạch sử dụng đất các cấp chưa sát với thực tiễn, chưa có biện pháp để gắn quy hoạch phát triển kinh tế - xã hội với quy hoạch, kế hoạch sử dụng đất một cách chặt chẽ; Quy hoạch các khu chức năng đô thị chưa đảm bảo chất lượng, thiếu đồng bộ. </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Cơ chế, chính sách pháp luật về đất đai, đặc biệt là chế độ chính sách trong lĩnh vực bồi thường, hỗ trợ khi thu hồi đất còn nhiều bất cập.</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Hệ thống hồ sơ địa chính còn nhiều tồn tại, chưa đáp ứng nhu cầu quản lý.</w:t>
      </w:r>
    </w:p>
    <w:p w:rsidR="003470BD" w:rsidRPr="006B5F78" w:rsidRDefault="003470BD" w:rsidP="0065420E">
      <w:pPr>
        <w:widowControl w:val="0"/>
        <w:spacing w:line="288" w:lineRule="auto"/>
        <w:ind w:firstLine="567"/>
        <w:jc w:val="both"/>
        <w:rPr>
          <w:b w:val="0"/>
          <w:bCs w:val="0"/>
          <w:spacing w:val="-8"/>
          <w:szCs w:val="28"/>
          <w:lang w:val="de-DE"/>
        </w:rPr>
      </w:pPr>
      <w:r w:rsidRPr="006B5F78">
        <w:rPr>
          <w:b w:val="0"/>
          <w:bCs w:val="0"/>
          <w:spacing w:val="-1"/>
          <w:szCs w:val="28"/>
          <w:lang w:val="de-DE"/>
        </w:rPr>
        <w:t>- Đội ngũ cán bộ trực tiếp thực hiện nhiệm vụ quản lý nhà nước về đất đai từ thị xã đến cơ sở còn thiếu, chưa hoàn toàn đáp ứng yêu cầu công việc.</w:t>
      </w:r>
    </w:p>
    <w:p w:rsidR="0099793A" w:rsidRPr="006B5F78" w:rsidRDefault="0099793A" w:rsidP="00D965E3">
      <w:pPr>
        <w:pStyle w:val="2"/>
        <w:spacing w:line="288" w:lineRule="auto"/>
        <w:ind w:firstLine="567"/>
        <w:outlineLvl w:val="0"/>
        <w:rPr>
          <w:bCs/>
          <w:color w:val="auto"/>
          <w:lang w:val="de-DE"/>
        </w:rPr>
      </w:pPr>
      <w:bookmarkStart w:id="308" w:name="_Toc58220741"/>
      <w:bookmarkStart w:id="309" w:name="_Toc75446656"/>
      <w:bookmarkStart w:id="310" w:name="_Toc75446759"/>
      <w:bookmarkStart w:id="311" w:name="_Toc75446862"/>
      <w:r w:rsidRPr="006B5F78">
        <w:rPr>
          <w:color w:val="auto"/>
          <w:lang w:val="de-DE"/>
        </w:rPr>
        <w:t>1.3. Bài học kinh nghiệm trong việc thực hiện các nội dung quản lý</w:t>
      </w:r>
      <w:r w:rsidRPr="006B5F78">
        <w:rPr>
          <w:bCs/>
          <w:color w:val="auto"/>
          <w:lang w:val="de-DE"/>
        </w:rPr>
        <w:t xml:space="preserve"> nhà nước về đất đai</w:t>
      </w:r>
      <w:bookmarkEnd w:id="308"/>
      <w:bookmarkEnd w:id="309"/>
      <w:bookmarkEnd w:id="310"/>
      <w:bookmarkEnd w:id="311"/>
    </w:p>
    <w:p w:rsidR="00BF66CC"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Chú trọng nâng cao chất lượng trong xây dựng quy hoạch, kế hoạch sử dụng đất, quy hoạch chi tiết xây dựng đô thị và thực hiện tốt việc quản lý đất đai theo quy hoạch, kiên quyết không để xảy ra tình trạng xây dựng trái phép, sai phép, phá vỡ quy hoạch, kiến trúc đô thị, coi đây là nhiệm vụ thường xuyên, quan trọng của thị xã trong thời gian tới…</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Đánh giá đúng tình hình phát triển kinh tế - xã hội để dự báo nhu cầu sử dụng đất khi lập quy hoạch, kế hoạch sử dụng đất, cân đối nhu cầu sử dụng đất cho phù hợp, sát với thực tiễn; tổ chức lấy ý kiến nhân dân một cách rộng rãi, thiết thực.</w:t>
      </w:r>
    </w:p>
    <w:p w:rsidR="003470BD" w:rsidRPr="006B5F78" w:rsidRDefault="003470BD" w:rsidP="0065420E">
      <w:pPr>
        <w:widowControl w:val="0"/>
        <w:spacing w:line="288" w:lineRule="auto"/>
        <w:ind w:firstLine="567"/>
        <w:jc w:val="both"/>
        <w:rPr>
          <w:b w:val="0"/>
          <w:bCs w:val="0"/>
          <w:spacing w:val="-1"/>
          <w:szCs w:val="28"/>
          <w:lang w:val="de-DE"/>
        </w:rPr>
      </w:pPr>
      <w:r w:rsidRPr="006B5F78">
        <w:rPr>
          <w:b w:val="0"/>
          <w:bCs w:val="0"/>
          <w:spacing w:val="-1"/>
          <w:szCs w:val="28"/>
          <w:lang w:val="de-DE"/>
        </w:rPr>
        <w:t xml:space="preserve">Tăng cường công tác tuyên truyền, vận động, phổ biến chính sách pháp luật về đất đai, GPMB từ cơ sở Đảng, chính quyền đến từng người dân thông qua sự phối hợp giữa cấp ủy Đảng, HĐND, UBND, MTTQ và các đoàn thể, các phương </w:t>
      </w:r>
      <w:r w:rsidRPr="006B5F78">
        <w:rPr>
          <w:b w:val="0"/>
          <w:bCs w:val="0"/>
          <w:spacing w:val="-1"/>
          <w:szCs w:val="28"/>
          <w:lang w:val="de-DE"/>
        </w:rPr>
        <w:lastRenderedPageBreak/>
        <w:t>để nhân dân hiểu và tự giác chấp hành. Tạo quỹ nhà, đất tái định cư với chất lượng tốt, hạ tầng kỹ thuật đồng bộ, phù hợp với xu thế chung của đô thị văn minh, hiện đại nhằm tạo nơi ở mới tốt hơn về mọi mặt so với nơi ở cũ đã bị thu hồi. Việc tạo quỹ đất quỹ nhà, đất tái định cư phải thực hiện trước khi thu hồi đất nhằm chủ động quỹ đất, quỹ nhà tái định cư cho các dự án.</w:t>
      </w:r>
    </w:p>
    <w:p w:rsidR="004D73AB" w:rsidRPr="006B5F78" w:rsidRDefault="003470BD" w:rsidP="004D73AB">
      <w:pPr>
        <w:widowControl w:val="0"/>
        <w:spacing w:line="288" w:lineRule="auto"/>
        <w:ind w:firstLine="567"/>
        <w:jc w:val="both"/>
        <w:rPr>
          <w:b w:val="0"/>
          <w:bCs w:val="0"/>
          <w:spacing w:val="-1"/>
          <w:szCs w:val="28"/>
          <w:lang w:val="de-DE"/>
        </w:rPr>
      </w:pPr>
      <w:r w:rsidRPr="006B5F78">
        <w:rPr>
          <w:b w:val="0"/>
          <w:bCs w:val="0"/>
          <w:spacing w:val="-1"/>
          <w:szCs w:val="28"/>
          <w:lang w:val="de-DE"/>
        </w:rPr>
        <w:t>Đẩy mạnh cải cách hành chính trong công tác xét duyệt, cấp giấy chứng nhận theo hướng giảm tối đa thời gian giải quyết, nâng cao hiệu quả công việc, giảm thủ tục, giảm chi phí cho nhân dân.</w:t>
      </w:r>
      <w:bookmarkStart w:id="312" w:name="_Toc58220742"/>
    </w:p>
    <w:p w:rsidR="0099793A" w:rsidRPr="006B5F78" w:rsidRDefault="0099793A" w:rsidP="00D965E3">
      <w:pPr>
        <w:pStyle w:val="2"/>
        <w:spacing w:line="288" w:lineRule="auto"/>
        <w:ind w:firstLine="567"/>
        <w:outlineLvl w:val="0"/>
        <w:rPr>
          <w:color w:val="auto"/>
          <w:lang w:val="de-DE"/>
        </w:rPr>
      </w:pPr>
      <w:bookmarkStart w:id="313" w:name="_Toc75446657"/>
      <w:bookmarkStart w:id="314" w:name="_Toc75446760"/>
      <w:bookmarkStart w:id="315" w:name="_Toc75446863"/>
      <w:r w:rsidRPr="006B5F78">
        <w:rPr>
          <w:color w:val="auto"/>
          <w:lang w:val="de-DE"/>
        </w:rPr>
        <w:t>II. HIỆN TRẠNG SỬ DỤNG ĐẤT VÀ BIẾN ĐỘNG CÁC LOẠI ĐẤT</w:t>
      </w:r>
      <w:bookmarkEnd w:id="312"/>
      <w:bookmarkEnd w:id="313"/>
      <w:bookmarkEnd w:id="314"/>
      <w:bookmarkEnd w:id="315"/>
      <w:r w:rsidRPr="006B5F78">
        <w:rPr>
          <w:color w:val="auto"/>
          <w:lang w:val="de-DE"/>
        </w:rPr>
        <w:t xml:space="preserve"> </w:t>
      </w:r>
    </w:p>
    <w:p w:rsidR="0099793A" w:rsidRPr="006B5F78" w:rsidRDefault="0099793A" w:rsidP="00D965E3">
      <w:pPr>
        <w:pStyle w:val="2"/>
        <w:spacing w:line="288" w:lineRule="auto"/>
        <w:ind w:firstLine="567"/>
        <w:outlineLvl w:val="0"/>
        <w:rPr>
          <w:color w:val="auto"/>
          <w:highlight w:val="yellow"/>
          <w:lang w:val="de-DE"/>
        </w:rPr>
      </w:pPr>
      <w:bookmarkStart w:id="316" w:name="_Toc58220743"/>
      <w:bookmarkStart w:id="317" w:name="_Toc75446658"/>
      <w:bookmarkStart w:id="318" w:name="_Toc75446761"/>
      <w:bookmarkStart w:id="319" w:name="_Toc75446864"/>
      <w:r w:rsidRPr="006B5F78">
        <w:rPr>
          <w:color w:val="auto"/>
          <w:lang w:val="de-DE"/>
        </w:rPr>
        <w:t>2.1. Hiện trạng sử dụng đất theo từng loại đất.</w:t>
      </w:r>
      <w:bookmarkEnd w:id="316"/>
      <w:bookmarkEnd w:id="317"/>
      <w:bookmarkEnd w:id="318"/>
      <w:bookmarkEnd w:id="319"/>
      <w:r w:rsidRPr="006B5F78">
        <w:rPr>
          <w:color w:val="auto"/>
          <w:lang w:val="de-DE"/>
        </w:rPr>
        <w:t xml:space="preserve"> </w:t>
      </w:r>
    </w:p>
    <w:p w:rsidR="00BF66CC" w:rsidRPr="006B5F78" w:rsidRDefault="00AF4D59" w:rsidP="0065420E">
      <w:pPr>
        <w:widowControl w:val="0"/>
        <w:spacing w:line="288" w:lineRule="auto"/>
        <w:ind w:firstLine="567"/>
        <w:jc w:val="both"/>
        <w:rPr>
          <w:b w:val="0"/>
          <w:bCs w:val="0"/>
          <w:szCs w:val="28"/>
          <w:lang w:val="de-DE"/>
        </w:rPr>
      </w:pPr>
      <w:r w:rsidRPr="006B5F78">
        <w:rPr>
          <w:b w:val="0"/>
          <w:bCs w:val="0"/>
          <w:szCs w:val="28"/>
          <w:lang w:val="vi-VN"/>
        </w:rPr>
        <w:t>Hiện trạng sử dụng đất năm 20</w:t>
      </w:r>
      <w:r w:rsidRPr="006B5F78">
        <w:rPr>
          <w:b w:val="0"/>
          <w:bCs w:val="0"/>
          <w:szCs w:val="28"/>
          <w:lang w:val="de-DE"/>
        </w:rPr>
        <w:t>20</w:t>
      </w:r>
      <w:r w:rsidRPr="006B5F78">
        <w:rPr>
          <w:b w:val="0"/>
          <w:bCs w:val="0"/>
          <w:szCs w:val="28"/>
          <w:lang w:val="vi-VN"/>
        </w:rPr>
        <w:t xml:space="preserve"> của thị xã </w:t>
      </w:r>
      <w:r w:rsidR="00A36B32" w:rsidRPr="006B5F78">
        <w:rPr>
          <w:b w:val="0"/>
          <w:bCs w:val="0"/>
          <w:szCs w:val="28"/>
          <w:lang w:val="vi-VN"/>
        </w:rPr>
        <w:t>Kỳ Anh</w:t>
      </w:r>
      <w:r w:rsidRPr="006B5F78">
        <w:rPr>
          <w:b w:val="0"/>
          <w:bCs w:val="0"/>
          <w:szCs w:val="28"/>
          <w:lang w:val="vi-VN"/>
        </w:rPr>
        <w:t xml:space="preserve">, tỉnh Hà Tĩnh có </w:t>
      </w:r>
      <w:r w:rsidR="00B02B28" w:rsidRPr="006B5F78">
        <w:rPr>
          <w:b w:val="0"/>
          <w:bCs w:val="0"/>
          <w:szCs w:val="28"/>
        </w:rPr>
        <w:t>28.553,94</w:t>
      </w:r>
      <w:r w:rsidRPr="006B5F78">
        <w:rPr>
          <w:b w:val="0"/>
          <w:bCs w:val="0"/>
          <w:szCs w:val="28"/>
          <w:lang w:val="vi-VN"/>
        </w:rPr>
        <w:t xml:space="preserve"> ha tự nhiên, trong đó: sử dụng cho mục đích nông nghiệp là        </w:t>
      </w:r>
      <w:r w:rsidR="00FE09DF" w:rsidRPr="006B5F78">
        <w:rPr>
          <w:b w:val="0"/>
          <w:bCs w:val="0"/>
          <w:szCs w:val="28"/>
        </w:rPr>
        <w:t>18.</w:t>
      </w:r>
      <w:r w:rsidR="006B5F78" w:rsidRPr="006B5F78">
        <w:rPr>
          <w:b w:val="0"/>
          <w:bCs w:val="0"/>
          <w:szCs w:val="28"/>
        </w:rPr>
        <w:t>136,74</w:t>
      </w:r>
      <w:r w:rsidRPr="006B5F78">
        <w:rPr>
          <w:b w:val="0"/>
          <w:bCs w:val="0"/>
          <w:szCs w:val="28"/>
          <w:lang w:val="vi-VN"/>
        </w:rPr>
        <w:t xml:space="preserve"> ha, diện tích sử dụng cho mục đích phi nông nghiệp là </w:t>
      </w:r>
      <w:r w:rsidR="00FE09DF" w:rsidRPr="006B5F78">
        <w:rPr>
          <w:b w:val="0"/>
          <w:bCs w:val="0"/>
          <w:szCs w:val="28"/>
        </w:rPr>
        <w:t>8.</w:t>
      </w:r>
      <w:r w:rsidR="006B5F78" w:rsidRPr="006B5F78">
        <w:rPr>
          <w:b w:val="0"/>
          <w:bCs w:val="0"/>
          <w:szCs w:val="28"/>
        </w:rPr>
        <w:t>691,77</w:t>
      </w:r>
      <w:r w:rsidRPr="006B5F78">
        <w:rPr>
          <w:b w:val="0"/>
          <w:bCs w:val="0"/>
          <w:szCs w:val="28"/>
          <w:lang w:val="vi-VN"/>
        </w:rPr>
        <w:t xml:space="preserve"> ha, diện tích đất chưa sử dụng có </w:t>
      </w:r>
      <w:r w:rsidR="00FE09DF" w:rsidRPr="006B5F78">
        <w:rPr>
          <w:b w:val="0"/>
          <w:bCs w:val="0"/>
          <w:szCs w:val="28"/>
        </w:rPr>
        <w:t>1.72</w:t>
      </w:r>
      <w:r w:rsidR="00B02B28" w:rsidRPr="006B5F78">
        <w:rPr>
          <w:b w:val="0"/>
          <w:bCs w:val="0"/>
          <w:szCs w:val="28"/>
        </w:rPr>
        <w:t>5,43</w:t>
      </w:r>
      <w:r w:rsidRPr="006B5F78">
        <w:rPr>
          <w:b w:val="0"/>
          <w:bCs w:val="0"/>
          <w:szCs w:val="28"/>
          <w:lang w:val="vi-VN"/>
        </w:rPr>
        <w:t xml:space="preserve"> ha, cụ thể như sau:</w:t>
      </w:r>
    </w:p>
    <w:p w:rsidR="00FE09DF" w:rsidRPr="006B5F78" w:rsidRDefault="009A4970" w:rsidP="004D73AB">
      <w:pPr>
        <w:pStyle w:val="5"/>
        <w:spacing w:line="288" w:lineRule="auto"/>
        <w:ind w:left="0" w:firstLine="567"/>
        <w:jc w:val="center"/>
        <w:rPr>
          <w:szCs w:val="28"/>
        </w:rPr>
      </w:pPr>
      <w:r w:rsidRPr="006B5F78">
        <w:rPr>
          <w:szCs w:val="28"/>
        </w:rPr>
        <w:t>B</w:t>
      </w:r>
      <w:r w:rsidRPr="006B5F78">
        <w:rPr>
          <w:szCs w:val="28"/>
          <w:lang w:val="de-DE"/>
        </w:rPr>
        <w:t>ảng</w:t>
      </w:r>
      <w:r w:rsidRPr="006B5F78">
        <w:rPr>
          <w:szCs w:val="28"/>
        </w:rPr>
        <w:t xml:space="preserve"> </w:t>
      </w:r>
      <w:r w:rsidR="004D73AB" w:rsidRPr="006B5F78">
        <w:rPr>
          <w:szCs w:val="28"/>
          <w:lang w:val="en-US"/>
        </w:rPr>
        <w:t>5</w:t>
      </w:r>
      <w:r w:rsidRPr="006B5F78">
        <w:rPr>
          <w:szCs w:val="28"/>
        </w:rPr>
        <w:t>: Hiện trạng sử dụng đất năm 20</w:t>
      </w:r>
      <w:r w:rsidRPr="006B5F78">
        <w:rPr>
          <w:szCs w:val="28"/>
          <w:lang w:val="de-DE"/>
        </w:rPr>
        <w:t>20</w:t>
      </w:r>
      <w:r w:rsidRPr="006B5F78">
        <w:rPr>
          <w:szCs w:val="28"/>
        </w:rPr>
        <w:t xml:space="preserve"> thị xã </w:t>
      </w:r>
      <w:r w:rsidR="00A36B32" w:rsidRPr="006B5F78">
        <w:rPr>
          <w:szCs w:val="28"/>
        </w:rPr>
        <w:t>Kỳ Anh</w:t>
      </w:r>
    </w:p>
    <w:tbl>
      <w:tblPr>
        <w:tblW w:w="5000" w:type="pct"/>
        <w:tblLook w:val="04A0" w:firstRow="1" w:lastRow="0" w:firstColumn="1" w:lastColumn="0" w:noHBand="0" w:noVBand="1"/>
      </w:tblPr>
      <w:tblGrid>
        <w:gridCol w:w="878"/>
        <w:gridCol w:w="4362"/>
        <w:gridCol w:w="1265"/>
        <w:gridCol w:w="1380"/>
        <w:gridCol w:w="1403"/>
      </w:tblGrid>
      <w:tr w:rsidR="004D73AB" w:rsidRPr="006E1C82" w:rsidTr="006B5F78">
        <w:trPr>
          <w:trHeight w:hRule="exact" w:val="340"/>
          <w:tblHeader/>
        </w:trPr>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B28" w:rsidRPr="006E1C82" w:rsidRDefault="00B02B28" w:rsidP="004D73AB">
            <w:pPr>
              <w:jc w:val="center"/>
              <w:rPr>
                <w:kern w:val="0"/>
                <w:sz w:val="24"/>
                <w:szCs w:val="24"/>
              </w:rPr>
            </w:pPr>
            <w:r w:rsidRPr="006E1C82">
              <w:rPr>
                <w:kern w:val="0"/>
                <w:sz w:val="24"/>
                <w:szCs w:val="24"/>
              </w:rPr>
              <w:t>STT</w:t>
            </w:r>
          </w:p>
        </w:tc>
        <w:tc>
          <w:tcPr>
            <w:tcW w:w="2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B28" w:rsidRPr="006E1C82" w:rsidRDefault="00B02B28" w:rsidP="004D73AB">
            <w:pPr>
              <w:jc w:val="center"/>
              <w:rPr>
                <w:kern w:val="0"/>
                <w:sz w:val="24"/>
                <w:szCs w:val="24"/>
              </w:rPr>
            </w:pPr>
            <w:r w:rsidRPr="006E1C82">
              <w:rPr>
                <w:kern w:val="0"/>
                <w:sz w:val="24"/>
                <w:szCs w:val="24"/>
              </w:rPr>
              <w:t>Chỉ tiêu sử dụng đất</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B28" w:rsidRPr="006E1C82" w:rsidRDefault="00B02B28" w:rsidP="004D73AB">
            <w:pPr>
              <w:jc w:val="center"/>
              <w:rPr>
                <w:kern w:val="0"/>
                <w:sz w:val="24"/>
                <w:szCs w:val="24"/>
              </w:rPr>
            </w:pPr>
            <w:r w:rsidRPr="006E1C82">
              <w:rPr>
                <w:kern w:val="0"/>
                <w:sz w:val="24"/>
                <w:szCs w:val="24"/>
              </w:rPr>
              <w:t>Mã</w:t>
            </w:r>
          </w:p>
        </w:tc>
        <w:tc>
          <w:tcPr>
            <w:tcW w:w="1498" w:type="pct"/>
            <w:gridSpan w:val="2"/>
            <w:tcBorders>
              <w:top w:val="single" w:sz="4" w:space="0" w:color="auto"/>
              <w:left w:val="nil"/>
              <w:bottom w:val="single" w:sz="4" w:space="0" w:color="auto"/>
              <w:right w:val="single" w:sz="4" w:space="0" w:color="000000"/>
            </w:tcBorders>
            <w:shd w:val="clear" w:color="auto" w:fill="auto"/>
            <w:vAlign w:val="center"/>
            <w:hideMark/>
          </w:tcPr>
          <w:p w:rsidR="00B02B28" w:rsidRPr="006E1C82" w:rsidRDefault="00B02B28" w:rsidP="004D73AB">
            <w:pPr>
              <w:jc w:val="center"/>
              <w:rPr>
                <w:kern w:val="0"/>
                <w:sz w:val="24"/>
                <w:szCs w:val="24"/>
              </w:rPr>
            </w:pPr>
            <w:r w:rsidRPr="006E1C82">
              <w:rPr>
                <w:kern w:val="0"/>
                <w:sz w:val="24"/>
                <w:szCs w:val="24"/>
              </w:rPr>
              <w:t>Hiện trạng năm 2020</w:t>
            </w:r>
          </w:p>
        </w:tc>
      </w:tr>
      <w:tr w:rsidR="004D73AB" w:rsidRPr="006E1C82" w:rsidTr="006B5F78">
        <w:trPr>
          <w:trHeight w:hRule="exact" w:val="340"/>
          <w:tblHeader/>
        </w:trPr>
        <w:tc>
          <w:tcPr>
            <w:tcW w:w="473" w:type="pct"/>
            <w:vMerge/>
            <w:tcBorders>
              <w:top w:val="single" w:sz="4" w:space="0" w:color="auto"/>
              <w:left w:val="single" w:sz="4" w:space="0" w:color="auto"/>
              <w:bottom w:val="single" w:sz="4" w:space="0" w:color="auto"/>
              <w:right w:val="single" w:sz="4" w:space="0" w:color="auto"/>
            </w:tcBorders>
            <w:vAlign w:val="center"/>
            <w:hideMark/>
          </w:tcPr>
          <w:p w:rsidR="00B02B28" w:rsidRPr="006E1C82" w:rsidRDefault="00B02B28" w:rsidP="004D73AB">
            <w:pPr>
              <w:rPr>
                <w:kern w:val="0"/>
                <w:sz w:val="24"/>
                <w:szCs w:val="24"/>
              </w:rPr>
            </w:pPr>
          </w:p>
        </w:tc>
        <w:tc>
          <w:tcPr>
            <w:tcW w:w="2348" w:type="pct"/>
            <w:vMerge/>
            <w:tcBorders>
              <w:top w:val="single" w:sz="4" w:space="0" w:color="auto"/>
              <w:left w:val="single" w:sz="4" w:space="0" w:color="auto"/>
              <w:bottom w:val="single" w:sz="4" w:space="0" w:color="auto"/>
              <w:right w:val="single" w:sz="4" w:space="0" w:color="auto"/>
            </w:tcBorders>
            <w:vAlign w:val="center"/>
            <w:hideMark/>
          </w:tcPr>
          <w:p w:rsidR="00B02B28" w:rsidRPr="006E1C82" w:rsidRDefault="00B02B28" w:rsidP="004D73AB">
            <w:pPr>
              <w:rPr>
                <w:kern w:val="0"/>
                <w:sz w:val="24"/>
                <w:szCs w:val="24"/>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02B28" w:rsidRPr="006E1C82" w:rsidRDefault="00B02B28" w:rsidP="004D73AB">
            <w:pPr>
              <w:rPr>
                <w:kern w:val="0"/>
                <w:sz w:val="24"/>
                <w:szCs w:val="24"/>
              </w:rPr>
            </w:pPr>
          </w:p>
        </w:tc>
        <w:tc>
          <w:tcPr>
            <w:tcW w:w="743" w:type="pct"/>
            <w:tcBorders>
              <w:top w:val="nil"/>
              <w:left w:val="nil"/>
              <w:bottom w:val="single" w:sz="4" w:space="0" w:color="auto"/>
              <w:right w:val="single" w:sz="4" w:space="0" w:color="auto"/>
            </w:tcBorders>
            <w:shd w:val="clear" w:color="auto" w:fill="auto"/>
            <w:vAlign w:val="center"/>
            <w:hideMark/>
          </w:tcPr>
          <w:p w:rsidR="00B02B28" w:rsidRPr="006E1C82" w:rsidRDefault="00B02B28" w:rsidP="004D73AB">
            <w:pPr>
              <w:jc w:val="center"/>
              <w:rPr>
                <w:kern w:val="0"/>
                <w:sz w:val="24"/>
                <w:szCs w:val="24"/>
              </w:rPr>
            </w:pPr>
            <w:r w:rsidRPr="006E1C82">
              <w:rPr>
                <w:kern w:val="0"/>
                <w:sz w:val="24"/>
                <w:szCs w:val="24"/>
              </w:rPr>
              <w:t>Diện tích (ha)</w:t>
            </w:r>
          </w:p>
        </w:tc>
        <w:tc>
          <w:tcPr>
            <w:tcW w:w="755" w:type="pct"/>
            <w:tcBorders>
              <w:top w:val="nil"/>
              <w:left w:val="nil"/>
              <w:bottom w:val="single" w:sz="4" w:space="0" w:color="auto"/>
              <w:right w:val="single" w:sz="4" w:space="0" w:color="auto"/>
            </w:tcBorders>
            <w:shd w:val="clear" w:color="auto" w:fill="auto"/>
            <w:noWrap/>
            <w:vAlign w:val="center"/>
            <w:hideMark/>
          </w:tcPr>
          <w:p w:rsidR="00B02B28" w:rsidRPr="006E1C82" w:rsidRDefault="00B02B28" w:rsidP="004D73AB">
            <w:pPr>
              <w:rPr>
                <w:kern w:val="0"/>
                <w:sz w:val="24"/>
                <w:szCs w:val="24"/>
              </w:rPr>
            </w:pPr>
            <w:r w:rsidRPr="006E1C82">
              <w:rPr>
                <w:kern w:val="0"/>
                <w:sz w:val="24"/>
                <w:szCs w:val="24"/>
              </w:rPr>
              <w:t>Cơ cấu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kern w:val="0"/>
                <w:sz w:val="24"/>
                <w:szCs w:val="24"/>
              </w:rPr>
            </w:pPr>
            <w:r w:rsidRPr="006E1C82">
              <w:rPr>
                <w:kern w:val="0"/>
                <w:sz w:val="24"/>
                <w:szCs w:val="24"/>
              </w:rPr>
              <w:t>Tổng diện tích tự nhiên (1+2+3)</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Cs w:val="0"/>
                <w:kern w:val="0"/>
                <w:sz w:val="24"/>
              </w:rPr>
            </w:pPr>
            <w:r w:rsidRPr="006E1C82">
              <w:rPr>
                <w:bCs w:val="0"/>
                <w:sz w:val="24"/>
              </w:rPr>
              <w:t>28.553,94</w:t>
            </w:r>
          </w:p>
        </w:tc>
        <w:tc>
          <w:tcPr>
            <w:tcW w:w="755" w:type="pct"/>
            <w:tcBorders>
              <w:top w:val="single" w:sz="4" w:space="0" w:color="auto"/>
              <w:left w:val="nil"/>
              <w:bottom w:val="single" w:sz="4" w:space="0" w:color="auto"/>
              <w:right w:val="single" w:sz="4" w:space="0" w:color="auto"/>
            </w:tcBorders>
            <w:shd w:val="clear" w:color="auto" w:fill="auto"/>
            <w:vAlign w:val="center"/>
          </w:tcPr>
          <w:p w:rsidR="006B5F78" w:rsidRPr="006E1C82" w:rsidRDefault="006B5F78" w:rsidP="006B5F78">
            <w:pPr>
              <w:jc w:val="right"/>
              <w:rPr>
                <w:bCs w:val="0"/>
                <w:sz w:val="24"/>
              </w:rPr>
            </w:pPr>
            <w:r w:rsidRPr="006E1C82">
              <w:rPr>
                <w:bCs w:val="0"/>
                <w:sz w:val="24"/>
              </w:rPr>
              <w:t>100,00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1</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i/>
                <w:iCs/>
                <w:kern w:val="0"/>
                <w:sz w:val="24"/>
                <w:szCs w:val="24"/>
              </w:rPr>
            </w:pPr>
            <w:r w:rsidRPr="006E1C82">
              <w:rPr>
                <w:i/>
                <w:iCs/>
                <w:kern w:val="0"/>
                <w:sz w:val="24"/>
                <w:szCs w:val="24"/>
              </w:rPr>
              <w:t>Đất nông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NNP</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Cs w:val="0"/>
                <w:i/>
                <w:iCs/>
                <w:sz w:val="24"/>
              </w:rPr>
            </w:pPr>
            <w:r w:rsidRPr="006E1C82">
              <w:rPr>
                <w:bCs w:val="0"/>
                <w:i/>
                <w:iCs/>
                <w:sz w:val="24"/>
              </w:rPr>
              <w:t>18.136,74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Cs w:val="0"/>
                <w:i/>
                <w:iCs/>
                <w:sz w:val="24"/>
              </w:rPr>
            </w:pPr>
            <w:r w:rsidRPr="006E1C82">
              <w:rPr>
                <w:bCs w:val="0"/>
                <w:i/>
                <w:iCs/>
                <w:sz w:val="24"/>
              </w:rPr>
              <w:t>63,52</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Trong đó:</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bCs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1.1</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trồng lúa</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LUA</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2.426,88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8,50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Trong đó: Đất chuyên trồng lúa nước</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LUC</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1.098,04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3,85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Đất trồng lúa nước còn lại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LUK</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1.328,84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4,65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Đất trồng lúa nương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LUN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1.2</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trồng cây hàng năm khác</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HNK</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2.814,22</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9,86</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1.3</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trồng cây lâu năm</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CLN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1.653,48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5,79</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1.4</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rừng phòng hộ</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RPH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5.798,88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20,31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1.5</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rừng đặc dụng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RDD</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1.6</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rừng sản xuất</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RSX</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4.553,57</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15,95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Trong đó: đất có rừng sản xuất là rừng tự nhiên</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RSN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248,24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0,87</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Đất có rừng sản xuất là rừng trồng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RST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3.353,75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11,75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Đất đang sử dụng để bảo vệ, phát triển rừng sản xuất</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i/>
                <w:iCs/>
                <w:kern w:val="0"/>
                <w:sz w:val="24"/>
                <w:szCs w:val="24"/>
              </w:rPr>
            </w:pPr>
            <w:r w:rsidRPr="006E1C82">
              <w:rPr>
                <w:b w:val="0"/>
                <w:bCs w:val="0"/>
                <w:i/>
                <w:iCs/>
                <w:kern w:val="0"/>
                <w:sz w:val="24"/>
                <w:szCs w:val="24"/>
              </w:rPr>
              <w:t>RSM</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951,58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i/>
                <w:iCs/>
                <w:sz w:val="24"/>
              </w:rPr>
            </w:pPr>
            <w:r w:rsidRPr="006E1C82">
              <w:rPr>
                <w:b w:val="0"/>
                <w:i/>
                <w:iCs/>
                <w:sz w:val="24"/>
              </w:rPr>
              <w:t>3,33</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1.7</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nuôi trồng thủy sản</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NTS</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680,19</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2,38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1.8</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làm muối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LMU</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100,35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0,35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1.9</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nông nghiệp khác</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NKH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109,17</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0,38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2</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i/>
                <w:iCs/>
                <w:kern w:val="0"/>
                <w:sz w:val="24"/>
                <w:szCs w:val="24"/>
              </w:rPr>
            </w:pPr>
            <w:r w:rsidRPr="006E1C82">
              <w:rPr>
                <w:i/>
                <w:iCs/>
                <w:kern w:val="0"/>
                <w:sz w:val="24"/>
                <w:szCs w:val="24"/>
              </w:rPr>
              <w:t>Đất phi nông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PNN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i/>
                <w:iCs/>
                <w:sz w:val="24"/>
              </w:rPr>
            </w:pPr>
            <w:r w:rsidRPr="006E1C82">
              <w:rPr>
                <w:bCs w:val="0"/>
                <w:i/>
                <w:iCs/>
                <w:sz w:val="24"/>
              </w:rPr>
              <w:t>8.691,77</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Cs w:val="0"/>
                <w:i/>
                <w:iCs/>
                <w:sz w:val="24"/>
              </w:rPr>
            </w:pPr>
            <w:r w:rsidRPr="006E1C82">
              <w:rPr>
                <w:bCs w:val="0"/>
                <w:i/>
                <w:iCs/>
                <w:sz w:val="24"/>
              </w:rPr>
              <w:t>30,44</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Trong đó:</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bCs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quốc phòng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CQP</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138,50</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0,49</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2.2</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an ninh</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CAN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6,86</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0,02</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2.3</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khu công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SKK</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2.718,56</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9,52</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lastRenderedPageBreak/>
              <w:t>2.4</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cụm công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SKN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2.5</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thương mại, dịch vụ</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TMD</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147,95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0,52</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2.6</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cơ sở sản xuất phi nông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SKC</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335,54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1,18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2.7</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sử dụng cho hoạt động khoáng sản</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SKS</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1,65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2.8</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sản xuất vật liệu xây dựng, làm đồ gốm</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SKX</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223,21</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0,78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2.9</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phát triển hạ tầng cấp quốc gia, cấp tỉnh, cấp huyện, cấp xã</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DHT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3.249,58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11,38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i/>
                <w:iCs/>
                <w:kern w:val="0"/>
                <w:sz w:val="24"/>
                <w:szCs w:val="24"/>
              </w:rPr>
            </w:pPr>
            <w:r w:rsidRPr="006E1C82">
              <w:rPr>
                <w:b w:val="0"/>
                <w:bCs w:val="0"/>
                <w:i/>
                <w:iCs/>
                <w:kern w:val="0"/>
                <w:sz w:val="24"/>
                <w:szCs w:val="24"/>
              </w:rPr>
              <w:t>Trong đó:</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 </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giao thông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DGT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1.616,74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5,66</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thủy lợi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DTL</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982,05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3,44</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văn hóa</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DVH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2,82</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y tế</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DYT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8,19</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0,03</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giáo dục và đào tạo</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DGD</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76,93</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0,27</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thể dục thể thao</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DTT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22,13</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công trình năng lượng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DNL</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136,28</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0,48</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công trình bưu chính, viễn thông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DBV</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1,95</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kho dự trữ quốc gia</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DKG</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có di tích lịch sử - văn hóa</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DDT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3,29</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bãi thải, xử lý chất thải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DRA</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1,70</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cơ sở tôn giáo</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TON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15,84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0,06</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làm nghĩa trang, nhà tang lễ, nhà hỏa táng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NTD</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371,71</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1,30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khoa học công nghệ</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DKH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dịch vụ xã hội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DXH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0,24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chợ</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DCH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9,71</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0,03</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2.10</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danh lam thắng cảnh</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DDL</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2.11</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sinh hoạt cộng đồng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DSH</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14,36</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0,05</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2.12</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khu vui chơi, giải trí công cộng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DKV</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28,91</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0,10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2.13</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ở tại nông thôn</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ONT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342,42</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1,20</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2.14</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ở tại đô thị</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ODT</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582,20</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2,04</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2.15</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trụ sở cơ quan</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TSC</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19,33</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0,07</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2.16</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trụ sở của tổ chức sự nghiệp</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DTS</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2,32</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0,01</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2.17</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xây dựng cơ sở ngoại giao</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DNG</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2.18</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tín ngưỡng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TIN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9,63</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0,03</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2.19</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sông, ngòi, kênh, rạch, suối</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SON</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824,01</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2,89</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2.20</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có mặt nước chuyên dùng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MNC</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46,74</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0,16</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2.21</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b w:val="0"/>
                <w:bCs w:val="0"/>
                <w:kern w:val="0"/>
                <w:sz w:val="24"/>
                <w:szCs w:val="24"/>
              </w:rPr>
            </w:pPr>
            <w:r w:rsidRPr="006E1C82">
              <w:rPr>
                <w:b w:val="0"/>
                <w:bCs w:val="0"/>
                <w:kern w:val="0"/>
                <w:sz w:val="24"/>
                <w:szCs w:val="24"/>
              </w:rPr>
              <w:t>Đất phi nông nghiệp khác</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b w:val="0"/>
                <w:bCs w:val="0"/>
                <w:kern w:val="0"/>
                <w:sz w:val="24"/>
                <w:szCs w:val="24"/>
              </w:rPr>
            </w:pPr>
            <w:r w:rsidRPr="006E1C82">
              <w:rPr>
                <w:b w:val="0"/>
                <w:bCs w:val="0"/>
                <w:kern w:val="0"/>
                <w:sz w:val="24"/>
                <w:szCs w:val="24"/>
              </w:rPr>
              <w:t>PNK</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 w:val="0"/>
                <w:sz w:val="24"/>
              </w:rPr>
            </w:pPr>
            <w:r w:rsidRPr="006E1C82">
              <w:rPr>
                <w:b w:val="0"/>
                <w:sz w:val="24"/>
              </w:rPr>
              <w:t> </w:t>
            </w:r>
          </w:p>
        </w:tc>
      </w:tr>
      <w:tr w:rsidR="006B5F78" w:rsidRPr="006E1C82" w:rsidTr="006B5F78">
        <w:trPr>
          <w:trHeight w:hRule="exact" w:val="34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3</w:t>
            </w:r>
          </w:p>
        </w:tc>
        <w:tc>
          <w:tcPr>
            <w:tcW w:w="2348"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rPr>
                <w:i/>
                <w:iCs/>
                <w:kern w:val="0"/>
                <w:sz w:val="24"/>
                <w:szCs w:val="24"/>
              </w:rPr>
            </w:pPr>
            <w:r w:rsidRPr="006E1C82">
              <w:rPr>
                <w:i/>
                <w:iCs/>
                <w:kern w:val="0"/>
                <w:sz w:val="24"/>
                <w:szCs w:val="24"/>
              </w:rPr>
              <w:t>Đất chưa sử dụng</w:t>
            </w:r>
          </w:p>
        </w:tc>
        <w:tc>
          <w:tcPr>
            <w:tcW w:w="681" w:type="pct"/>
            <w:tcBorders>
              <w:top w:val="nil"/>
              <w:left w:val="nil"/>
              <w:bottom w:val="single" w:sz="4" w:space="0" w:color="auto"/>
              <w:right w:val="single" w:sz="4" w:space="0" w:color="auto"/>
            </w:tcBorders>
            <w:shd w:val="clear" w:color="auto" w:fill="auto"/>
            <w:vAlign w:val="center"/>
            <w:hideMark/>
          </w:tcPr>
          <w:p w:rsidR="006B5F78" w:rsidRPr="006E1C82" w:rsidRDefault="006B5F78" w:rsidP="006B5F78">
            <w:pPr>
              <w:jc w:val="center"/>
              <w:rPr>
                <w:i/>
                <w:iCs/>
                <w:kern w:val="0"/>
                <w:sz w:val="24"/>
                <w:szCs w:val="24"/>
              </w:rPr>
            </w:pPr>
            <w:r w:rsidRPr="006E1C82">
              <w:rPr>
                <w:i/>
                <w:iCs/>
                <w:kern w:val="0"/>
                <w:sz w:val="24"/>
                <w:szCs w:val="24"/>
              </w:rPr>
              <w:t>CSD</w:t>
            </w:r>
          </w:p>
        </w:tc>
        <w:tc>
          <w:tcPr>
            <w:tcW w:w="743" w:type="pct"/>
            <w:tcBorders>
              <w:top w:val="nil"/>
              <w:left w:val="single" w:sz="4" w:space="0" w:color="auto"/>
              <w:bottom w:val="single" w:sz="4" w:space="0" w:color="auto"/>
              <w:right w:val="single" w:sz="4" w:space="0" w:color="auto"/>
            </w:tcBorders>
            <w:shd w:val="clear" w:color="auto" w:fill="auto"/>
            <w:vAlign w:val="center"/>
          </w:tcPr>
          <w:p w:rsidR="006B5F78" w:rsidRPr="006E1C82" w:rsidRDefault="006B5F78" w:rsidP="006B5F78">
            <w:pPr>
              <w:jc w:val="right"/>
              <w:rPr>
                <w:i/>
                <w:iCs/>
                <w:sz w:val="24"/>
              </w:rPr>
            </w:pPr>
            <w:r w:rsidRPr="006E1C82">
              <w:rPr>
                <w:bCs w:val="0"/>
                <w:i/>
                <w:iCs/>
                <w:sz w:val="24"/>
              </w:rPr>
              <w:t>1.725,43</w:t>
            </w:r>
          </w:p>
        </w:tc>
        <w:tc>
          <w:tcPr>
            <w:tcW w:w="755" w:type="pct"/>
            <w:tcBorders>
              <w:top w:val="nil"/>
              <w:left w:val="nil"/>
              <w:bottom w:val="single" w:sz="4" w:space="0" w:color="auto"/>
              <w:right w:val="single" w:sz="4" w:space="0" w:color="auto"/>
            </w:tcBorders>
            <w:shd w:val="clear" w:color="auto" w:fill="auto"/>
            <w:vAlign w:val="center"/>
          </w:tcPr>
          <w:p w:rsidR="006B5F78" w:rsidRPr="006E1C82" w:rsidRDefault="006B5F78" w:rsidP="006B5F78">
            <w:pPr>
              <w:jc w:val="right"/>
              <w:rPr>
                <w:bCs w:val="0"/>
                <w:i/>
                <w:iCs/>
                <w:sz w:val="24"/>
              </w:rPr>
            </w:pPr>
            <w:r w:rsidRPr="006E1C82">
              <w:rPr>
                <w:bCs w:val="0"/>
                <w:i/>
                <w:iCs/>
                <w:sz w:val="24"/>
              </w:rPr>
              <w:t>6,04</w:t>
            </w:r>
          </w:p>
        </w:tc>
      </w:tr>
    </w:tbl>
    <w:p w:rsidR="00AF4D59" w:rsidRPr="006E1C82" w:rsidRDefault="00AF4D59" w:rsidP="00D965E3">
      <w:pPr>
        <w:pStyle w:val="3"/>
        <w:spacing w:line="288" w:lineRule="auto"/>
        <w:ind w:firstLine="567"/>
        <w:outlineLvl w:val="0"/>
        <w:rPr>
          <w:color w:val="auto"/>
        </w:rPr>
      </w:pPr>
      <w:bookmarkStart w:id="320" w:name="_Toc58220744"/>
      <w:bookmarkStart w:id="321" w:name="_Toc75446659"/>
      <w:bookmarkStart w:id="322" w:name="_Toc75446762"/>
      <w:bookmarkStart w:id="323" w:name="_Toc75446865"/>
      <w:r w:rsidRPr="006E1C82">
        <w:rPr>
          <w:color w:val="auto"/>
        </w:rPr>
        <w:t>2.1.1. Đất nông nghiệp</w:t>
      </w:r>
      <w:bookmarkEnd w:id="320"/>
      <w:bookmarkEnd w:id="321"/>
      <w:bookmarkEnd w:id="322"/>
      <w:bookmarkEnd w:id="323"/>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Năm 2020 đất nông nghiệp có </w:t>
      </w:r>
      <w:r w:rsidR="00FE09DF" w:rsidRPr="006E1C82">
        <w:rPr>
          <w:b w:val="0"/>
          <w:bCs w:val="0"/>
          <w:spacing w:val="-1"/>
          <w:szCs w:val="28"/>
        </w:rPr>
        <w:t>18.</w:t>
      </w:r>
      <w:r w:rsidR="008E1740" w:rsidRPr="006E1C82">
        <w:rPr>
          <w:b w:val="0"/>
          <w:bCs w:val="0"/>
          <w:spacing w:val="-1"/>
          <w:szCs w:val="28"/>
        </w:rPr>
        <w:t>1</w:t>
      </w:r>
      <w:r w:rsidR="006E1C82" w:rsidRPr="006E1C82">
        <w:rPr>
          <w:b w:val="0"/>
          <w:bCs w:val="0"/>
          <w:spacing w:val="-1"/>
          <w:szCs w:val="28"/>
        </w:rPr>
        <w:t>36,74</w:t>
      </w:r>
      <w:r w:rsidR="003E32FD" w:rsidRPr="006E1C82">
        <w:rPr>
          <w:b w:val="0"/>
          <w:bCs w:val="0"/>
          <w:spacing w:val="-1"/>
          <w:szCs w:val="28"/>
        </w:rPr>
        <w:t xml:space="preserve"> </w:t>
      </w:r>
      <w:r w:rsidRPr="006E1C82">
        <w:rPr>
          <w:b w:val="0"/>
          <w:bCs w:val="0"/>
          <w:spacing w:val="-1"/>
          <w:szCs w:val="28"/>
        </w:rPr>
        <w:t>ha, chiếm 6</w:t>
      </w:r>
      <w:r w:rsidR="00FE09DF" w:rsidRPr="006E1C82">
        <w:rPr>
          <w:b w:val="0"/>
          <w:bCs w:val="0"/>
          <w:spacing w:val="-1"/>
          <w:szCs w:val="28"/>
        </w:rPr>
        <w:t>3,5</w:t>
      </w:r>
      <w:r w:rsidR="008E1740" w:rsidRPr="006E1C82">
        <w:rPr>
          <w:b w:val="0"/>
          <w:bCs w:val="0"/>
          <w:spacing w:val="-1"/>
          <w:szCs w:val="28"/>
        </w:rPr>
        <w:t>2</w:t>
      </w:r>
      <w:r w:rsidRPr="006E1C82">
        <w:rPr>
          <w:b w:val="0"/>
          <w:bCs w:val="0"/>
          <w:spacing w:val="-1"/>
          <w:szCs w:val="28"/>
        </w:rPr>
        <w:t xml:space="preserve">% diện tích tự nhiên; phân bố nhiều nhất trên địa bàn </w:t>
      </w:r>
      <w:r w:rsidR="006E3FC1" w:rsidRPr="006E1C82">
        <w:rPr>
          <w:b w:val="0"/>
          <w:bCs w:val="0"/>
          <w:spacing w:val="-1"/>
          <w:szCs w:val="28"/>
        </w:rPr>
        <w:t xml:space="preserve">phường Kỳ Trinh </w:t>
      </w:r>
      <w:r w:rsidR="008E1740" w:rsidRPr="006E1C82">
        <w:rPr>
          <w:b w:val="0"/>
          <w:bCs w:val="0"/>
          <w:spacing w:val="-1"/>
          <w:szCs w:val="28"/>
        </w:rPr>
        <w:t>3.575,80</w:t>
      </w:r>
      <w:r w:rsidR="004D73AB" w:rsidRPr="006E1C82">
        <w:rPr>
          <w:b w:val="0"/>
          <w:bCs w:val="0"/>
          <w:spacing w:val="-1"/>
          <w:szCs w:val="28"/>
        </w:rPr>
        <w:t xml:space="preserve"> </w:t>
      </w:r>
      <w:r w:rsidR="006E3FC1" w:rsidRPr="006E1C82">
        <w:rPr>
          <w:b w:val="0"/>
          <w:bCs w:val="0"/>
          <w:spacing w:val="-1"/>
          <w:szCs w:val="28"/>
        </w:rPr>
        <w:t xml:space="preserve">ha, </w:t>
      </w:r>
      <w:r w:rsidRPr="006E1C82">
        <w:rPr>
          <w:b w:val="0"/>
          <w:bCs w:val="0"/>
          <w:spacing w:val="-1"/>
          <w:szCs w:val="28"/>
        </w:rPr>
        <w:t xml:space="preserve">phường </w:t>
      </w:r>
      <w:r w:rsidR="006E3FC1" w:rsidRPr="006E1C82">
        <w:rPr>
          <w:b w:val="0"/>
          <w:bCs w:val="0"/>
          <w:spacing w:val="-1"/>
          <w:szCs w:val="28"/>
        </w:rPr>
        <w:t>Kỳ Thịnh</w:t>
      </w:r>
      <w:r w:rsidRPr="006E1C82">
        <w:rPr>
          <w:b w:val="0"/>
          <w:bCs w:val="0"/>
          <w:spacing w:val="-1"/>
          <w:szCs w:val="28"/>
        </w:rPr>
        <w:t xml:space="preserve"> </w:t>
      </w:r>
      <w:r w:rsidR="00E00CE4" w:rsidRPr="006E1C82">
        <w:rPr>
          <w:b w:val="0"/>
          <w:bCs w:val="0"/>
          <w:spacing w:val="-1"/>
          <w:szCs w:val="28"/>
        </w:rPr>
        <w:t>2.704,70</w:t>
      </w:r>
      <w:r w:rsidRPr="006E1C82">
        <w:rPr>
          <w:b w:val="0"/>
          <w:bCs w:val="0"/>
          <w:spacing w:val="-1"/>
          <w:szCs w:val="28"/>
        </w:rPr>
        <w:t xml:space="preserve"> ha, phường </w:t>
      </w:r>
      <w:r w:rsidR="006E3FC1" w:rsidRPr="006E1C82">
        <w:rPr>
          <w:b w:val="0"/>
          <w:bCs w:val="0"/>
          <w:spacing w:val="-1"/>
          <w:szCs w:val="28"/>
        </w:rPr>
        <w:t xml:space="preserve">Kỳ Phương </w:t>
      </w:r>
      <w:r w:rsidR="00E00CE4" w:rsidRPr="006E1C82">
        <w:rPr>
          <w:b w:val="0"/>
          <w:bCs w:val="0"/>
          <w:spacing w:val="-1"/>
          <w:szCs w:val="28"/>
        </w:rPr>
        <w:t>1.635,99</w:t>
      </w:r>
      <w:r w:rsidR="006E3FC1" w:rsidRPr="006E1C82">
        <w:rPr>
          <w:b w:val="0"/>
          <w:bCs w:val="0"/>
          <w:spacing w:val="-1"/>
          <w:szCs w:val="28"/>
        </w:rPr>
        <w:t xml:space="preserve"> </w:t>
      </w:r>
      <w:r w:rsidRPr="006E1C82">
        <w:rPr>
          <w:b w:val="0"/>
          <w:bCs w:val="0"/>
          <w:spacing w:val="-1"/>
          <w:szCs w:val="28"/>
        </w:rPr>
        <w:t xml:space="preserve">ha, </w:t>
      </w:r>
      <w:r w:rsidR="006E3FC1" w:rsidRPr="006E1C82">
        <w:rPr>
          <w:b w:val="0"/>
          <w:bCs w:val="0"/>
          <w:spacing w:val="-1"/>
          <w:szCs w:val="28"/>
        </w:rPr>
        <w:t>xã Kỳ Hoa</w:t>
      </w:r>
      <w:r w:rsidRPr="006E1C82">
        <w:rPr>
          <w:b w:val="0"/>
          <w:bCs w:val="0"/>
          <w:spacing w:val="-1"/>
          <w:szCs w:val="28"/>
        </w:rPr>
        <w:t xml:space="preserve"> </w:t>
      </w:r>
      <w:r w:rsidR="00E00CE4" w:rsidRPr="006E1C82">
        <w:rPr>
          <w:b w:val="0"/>
          <w:bCs w:val="0"/>
          <w:spacing w:val="-1"/>
          <w:szCs w:val="28"/>
        </w:rPr>
        <w:t>2.476,58</w:t>
      </w:r>
      <w:r w:rsidRPr="006E1C82">
        <w:rPr>
          <w:b w:val="0"/>
          <w:bCs w:val="0"/>
          <w:spacing w:val="-1"/>
          <w:szCs w:val="28"/>
        </w:rPr>
        <w:t xml:space="preserve"> ha, </w:t>
      </w:r>
      <w:r w:rsidRPr="006E1C82">
        <w:rPr>
          <w:b w:val="0"/>
          <w:bCs w:val="0"/>
          <w:spacing w:val="-1"/>
          <w:szCs w:val="28"/>
        </w:rPr>
        <w:lastRenderedPageBreak/>
        <w:t xml:space="preserve">phường </w:t>
      </w:r>
      <w:r w:rsidR="006E3FC1" w:rsidRPr="006E1C82">
        <w:rPr>
          <w:b w:val="0"/>
          <w:bCs w:val="0"/>
          <w:spacing w:val="-1"/>
          <w:szCs w:val="28"/>
        </w:rPr>
        <w:t>Kỳ Long</w:t>
      </w:r>
      <w:r w:rsidRPr="006E1C82">
        <w:rPr>
          <w:b w:val="0"/>
          <w:bCs w:val="0"/>
          <w:spacing w:val="-1"/>
          <w:szCs w:val="28"/>
        </w:rPr>
        <w:t xml:space="preserve"> </w:t>
      </w:r>
      <w:r w:rsidR="00E00CE4" w:rsidRPr="006E1C82">
        <w:rPr>
          <w:b w:val="0"/>
          <w:bCs w:val="0"/>
          <w:spacing w:val="-1"/>
          <w:szCs w:val="28"/>
        </w:rPr>
        <w:t>941,52</w:t>
      </w:r>
      <w:r w:rsidR="006E3FC1" w:rsidRPr="006E1C82">
        <w:rPr>
          <w:b w:val="0"/>
          <w:bCs w:val="0"/>
          <w:spacing w:val="-1"/>
          <w:szCs w:val="28"/>
        </w:rPr>
        <w:t xml:space="preserve"> ha, xã Kỳ Ninh</w:t>
      </w:r>
      <w:r w:rsidRPr="006E1C82">
        <w:rPr>
          <w:b w:val="0"/>
          <w:bCs w:val="0"/>
          <w:spacing w:val="-1"/>
          <w:szCs w:val="28"/>
        </w:rPr>
        <w:t xml:space="preserve"> </w:t>
      </w:r>
      <w:r w:rsidR="006E1C82" w:rsidRPr="006E1C82">
        <w:rPr>
          <w:b w:val="0"/>
          <w:bCs w:val="0"/>
          <w:spacing w:val="-1"/>
          <w:szCs w:val="28"/>
        </w:rPr>
        <w:t>1.399,17</w:t>
      </w:r>
      <w:r w:rsidR="003E32FD" w:rsidRPr="006E1C82">
        <w:rPr>
          <w:b w:val="0"/>
          <w:bCs w:val="0"/>
          <w:spacing w:val="-1"/>
          <w:szCs w:val="28"/>
        </w:rPr>
        <w:t xml:space="preserve"> </w:t>
      </w:r>
      <w:r w:rsidRPr="006E1C82">
        <w:rPr>
          <w:b w:val="0"/>
          <w:bCs w:val="0"/>
          <w:spacing w:val="-1"/>
          <w:szCs w:val="28"/>
        </w:rPr>
        <w:t xml:space="preserve">ha, xã </w:t>
      </w:r>
      <w:r w:rsidR="006E3FC1" w:rsidRPr="006E1C82">
        <w:rPr>
          <w:b w:val="0"/>
          <w:bCs w:val="0"/>
          <w:spacing w:val="-1"/>
          <w:szCs w:val="28"/>
        </w:rPr>
        <w:t>Kỳ Lợi</w:t>
      </w:r>
      <w:r w:rsidRPr="006E1C82">
        <w:rPr>
          <w:b w:val="0"/>
          <w:bCs w:val="0"/>
          <w:spacing w:val="-1"/>
          <w:szCs w:val="28"/>
        </w:rPr>
        <w:t xml:space="preserve"> </w:t>
      </w:r>
      <w:r w:rsidR="00E00CE4" w:rsidRPr="006E1C82">
        <w:rPr>
          <w:b w:val="0"/>
          <w:bCs w:val="0"/>
          <w:spacing w:val="-1"/>
          <w:szCs w:val="28"/>
        </w:rPr>
        <w:t>1.274,87</w:t>
      </w:r>
      <w:r w:rsidR="00351D89" w:rsidRPr="006E1C82">
        <w:rPr>
          <w:b w:val="0"/>
          <w:bCs w:val="0"/>
          <w:spacing w:val="-1"/>
          <w:szCs w:val="28"/>
        </w:rPr>
        <w:t xml:space="preserve"> ha, phường Hưng Trí </w:t>
      </w:r>
      <w:r w:rsidR="00E00CE4" w:rsidRPr="006E1C82">
        <w:rPr>
          <w:b w:val="0"/>
          <w:bCs w:val="0"/>
          <w:spacing w:val="-1"/>
          <w:szCs w:val="28"/>
        </w:rPr>
        <w:t>1.381,72</w:t>
      </w:r>
      <w:r w:rsidR="00351D89" w:rsidRPr="006E1C82">
        <w:rPr>
          <w:b w:val="0"/>
          <w:bCs w:val="0"/>
          <w:spacing w:val="-1"/>
          <w:szCs w:val="28"/>
        </w:rPr>
        <w:t xml:space="preserve"> ha, </w:t>
      </w:r>
      <w:r w:rsidRPr="006E1C82">
        <w:rPr>
          <w:b w:val="0"/>
          <w:bCs w:val="0"/>
          <w:spacing w:val="-1"/>
          <w:szCs w:val="28"/>
        </w:rPr>
        <w:t xml:space="preserve"> </w:t>
      </w:r>
      <w:r w:rsidR="00351D89" w:rsidRPr="006E1C82">
        <w:rPr>
          <w:b w:val="0"/>
          <w:bCs w:val="0"/>
          <w:spacing w:val="-1"/>
          <w:szCs w:val="28"/>
        </w:rPr>
        <w:t xml:space="preserve">phường Kỳ Liên </w:t>
      </w:r>
      <w:r w:rsidR="00E00CE4" w:rsidRPr="006E1C82">
        <w:rPr>
          <w:b w:val="0"/>
          <w:bCs w:val="0"/>
          <w:spacing w:val="-1"/>
          <w:szCs w:val="28"/>
        </w:rPr>
        <w:t>663,60</w:t>
      </w:r>
      <w:r w:rsidR="00351D89" w:rsidRPr="006E1C82">
        <w:rPr>
          <w:b w:val="0"/>
          <w:bCs w:val="0"/>
          <w:spacing w:val="-1"/>
          <w:szCs w:val="28"/>
        </w:rPr>
        <w:t xml:space="preserve"> ha, xã Kỳ Hà </w:t>
      </w:r>
      <w:r w:rsidR="00E00CE4" w:rsidRPr="006E1C82">
        <w:rPr>
          <w:b w:val="0"/>
          <w:bCs w:val="0"/>
          <w:spacing w:val="-1"/>
          <w:szCs w:val="28"/>
        </w:rPr>
        <w:t>714,24</w:t>
      </w:r>
      <w:r w:rsidR="00351D89" w:rsidRPr="006E1C82">
        <w:rPr>
          <w:b w:val="0"/>
          <w:bCs w:val="0"/>
          <w:spacing w:val="-1"/>
          <w:szCs w:val="28"/>
        </w:rPr>
        <w:t xml:space="preserve"> ha.</w:t>
      </w:r>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Trong đó:</w:t>
      </w:r>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trồng lúa có </w:t>
      </w:r>
      <w:r w:rsidR="00351D89" w:rsidRPr="006E1C82">
        <w:rPr>
          <w:b w:val="0"/>
          <w:bCs w:val="0"/>
          <w:spacing w:val="-1"/>
          <w:szCs w:val="28"/>
        </w:rPr>
        <w:t>2.4</w:t>
      </w:r>
      <w:r w:rsidR="00E00CE4" w:rsidRPr="006E1C82">
        <w:rPr>
          <w:b w:val="0"/>
          <w:bCs w:val="0"/>
          <w:spacing w:val="-1"/>
          <w:szCs w:val="28"/>
        </w:rPr>
        <w:t>26,88</w:t>
      </w:r>
      <w:r w:rsidR="00351D89" w:rsidRPr="006E1C82">
        <w:rPr>
          <w:b w:val="0"/>
          <w:bCs w:val="0"/>
          <w:spacing w:val="-1"/>
          <w:szCs w:val="28"/>
        </w:rPr>
        <w:t xml:space="preserve"> </w:t>
      </w:r>
      <w:r w:rsidRPr="006E1C82">
        <w:rPr>
          <w:b w:val="0"/>
          <w:bCs w:val="0"/>
          <w:spacing w:val="-1"/>
          <w:szCs w:val="28"/>
        </w:rPr>
        <w:t xml:space="preserve">ha, chiếm </w:t>
      </w:r>
      <w:r w:rsidR="00351D89" w:rsidRPr="006E1C82">
        <w:rPr>
          <w:b w:val="0"/>
          <w:bCs w:val="0"/>
          <w:spacing w:val="-1"/>
          <w:szCs w:val="28"/>
        </w:rPr>
        <w:t>8,</w:t>
      </w:r>
      <w:r w:rsidR="00E00CE4" w:rsidRPr="006E1C82">
        <w:rPr>
          <w:b w:val="0"/>
          <w:bCs w:val="0"/>
          <w:spacing w:val="-1"/>
          <w:szCs w:val="28"/>
        </w:rPr>
        <w:t>50</w:t>
      </w:r>
      <w:r w:rsidRPr="006E1C82">
        <w:rPr>
          <w:b w:val="0"/>
          <w:bCs w:val="0"/>
          <w:spacing w:val="-1"/>
          <w:szCs w:val="28"/>
        </w:rPr>
        <w:t xml:space="preserve">% diện tích tự nhiên; phân bố nhiều trên địa bàn các phường </w:t>
      </w:r>
      <w:r w:rsidR="007B548E" w:rsidRPr="006E1C82">
        <w:rPr>
          <w:b w:val="0"/>
          <w:bCs w:val="0"/>
          <w:spacing w:val="-1"/>
          <w:szCs w:val="28"/>
        </w:rPr>
        <w:t xml:space="preserve">Kỳ Trinh </w:t>
      </w:r>
      <w:r w:rsidR="00E00CE4" w:rsidRPr="006E1C82">
        <w:rPr>
          <w:b w:val="0"/>
          <w:bCs w:val="0"/>
          <w:spacing w:val="-1"/>
          <w:szCs w:val="28"/>
        </w:rPr>
        <w:t>488,65</w:t>
      </w:r>
      <w:r w:rsidR="007B548E" w:rsidRPr="006E1C82">
        <w:rPr>
          <w:b w:val="0"/>
          <w:bCs w:val="0"/>
          <w:spacing w:val="-1"/>
          <w:szCs w:val="28"/>
        </w:rPr>
        <w:t xml:space="preserve"> </w:t>
      </w:r>
      <w:r w:rsidRPr="006E1C82">
        <w:rPr>
          <w:b w:val="0"/>
          <w:bCs w:val="0"/>
          <w:spacing w:val="-1"/>
          <w:szCs w:val="28"/>
        </w:rPr>
        <w:t xml:space="preserve">ha, </w:t>
      </w:r>
      <w:r w:rsidR="007B548E" w:rsidRPr="006E1C82">
        <w:rPr>
          <w:b w:val="0"/>
          <w:bCs w:val="0"/>
          <w:spacing w:val="-1"/>
          <w:szCs w:val="28"/>
        </w:rPr>
        <w:t>phường Kỳ Thịnh</w:t>
      </w:r>
      <w:r w:rsidRPr="006E1C82">
        <w:rPr>
          <w:b w:val="0"/>
          <w:bCs w:val="0"/>
          <w:spacing w:val="-1"/>
          <w:szCs w:val="28"/>
        </w:rPr>
        <w:t xml:space="preserve"> </w:t>
      </w:r>
      <w:r w:rsidR="00E00CE4" w:rsidRPr="006E1C82">
        <w:rPr>
          <w:b w:val="0"/>
          <w:bCs w:val="0"/>
          <w:spacing w:val="-1"/>
          <w:szCs w:val="28"/>
        </w:rPr>
        <w:t>1.017,15</w:t>
      </w:r>
      <w:r w:rsidRPr="006E1C82">
        <w:rPr>
          <w:b w:val="0"/>
          <w:bCs w:val="0"/>
          <w:spacing w:val="-1"/>
          <w:szCs w:val="28"/>
        </w:rPr>
        <w:t xml:space="preserve"> ha, </w:t>
      </w:r>
      <w:r w:rsidR="007B548E" w:rsidRPr="006E1C82">
        <w:rPr>
          <w:b w:val="0"/>
          <w:bCs w:val="0"/>
          <w:spacing w:val="-1"/>
          <w:szCs w:val="28"/>
        </w:rPr>
        <w:t>phường Kỳ Phương</w:t>
      </w:r>
      <w:r w:rsidRPr="006E1C82">
        <w:rPr>
          <w:b w:val="0"/>
          <w:bCs w:val="0"/>
          <w:spacing w:val="-1"/>
          <w:szCs w:val="28"/>
        </w:rPr>
        <w:t xml:space="preserve"> </w:t>
      </w:r>
      <w:r w:rsidR="00E00CE4" w:rsidRPr="006E1C82">
        <w:rPr>
          <w:b w:val="0"/>
          <w:bCs w:val="0"/>
          <w:spacing w:val="-1"/>
          <w:szCs w:val="28"/>
        </w:rPr>
        <w:t>1,93</w:t>
      </w:r>
      <w:r w:rsidRPr="006E1C82">
        <w:rPr>
          <w:b w:val="0"/>
          <w:bCs w:val="0"/>
          <w:spacing w:val="-1"/>
          <w:szCs w:val="28"/>
        </w:rPr>
        <w:t xml:space="preserve"> ha, </w:t>
      </w:r>
      <w:r w:rsidR="007B548E" w:rsidRPr="006E1C82">
        <w:rPr>
          <w:b w:val="0"/>
          <w:bCs w:val="0"/>
          <w:spacing w:val="-1"/>
          <w:szCs w:val="28"/>
        </w:rPr>
        <w:t>phường Kỳ Long</w:t>
      </w:r>
      <w:r w:rsidRPr="006E1C82">
        <w:rPr>
          <w:b w:val="0"/>
          <w:bCs w:val="0"/>
          <w:spacing w:val="-1"/>
          <w:szCs w:val="28"/>
        </w:rPr>
        <w:t xml:space="preserve"> </w:t>
      </w:r>
      <w:r w:rsidR="00E00CE4" w:rsidRPr="006E1C82">
        <w:rPr>
          <w:b w:val="0"/>
          <w:bCs w:val="0"/>
          <w:spacing w:val="-1"/>
          <w:szCs w:val="28"/>
        </w:rPr>
        <w:t>3,62</w:t>
      </w:r>
      <w:r w:rsidRPr="006E1C82">
        <w:rPr>
          <w:b w:val="0"/>
          <w:bCs w:val="0"/>
          <w:spacing w:val="-1"/>
          <w:szCs w:val="28"/>
        </w:rPr>
        <w:t xml:space="preserve"> ha</w:t>
      </w:r>
      <w:r w:rsidR="007B548E" w:rsidRPr="006E1C82">
        <w:rPr>
          <w:b w:val="0"/>
          <w:bCs w:val="0"/>
          <w:spacing w:val="-1"/>
          <w:szCs w:val="28"/>
        </w:rPr>
        <w:t xml:space="preserve">, phường Hưng Trí </w:t>
      </w:r>
      <w:r w:rsidR="00E00CE4" w:rsidRPr="006E1C82">
        <w:rPr>
          <w:b w:val="0"/>
          <w:bCs w:val="0"/>
          <w:spacing w:val="-1"/>
          <w:szCs w:val="28"/>
        </w:rPr>
        <w:t>219,44</w:t>
      </w:r>
      <w:r w:rsidR="007B548E" w:rsidRPr="006E1C82">
        <w:rPr>
          <w:b w:val="0"/>
          <w:bCs w:val="0"/>
          <w:spacing w:val="-1"/>
          <w:szCs w:val="28"/>
        </w:rPr>
        <w:t xml:space="preserve"> ha, phường Kỳ Liên </w:t>
      </w:r>
      <w:r w:rsidR="00E00CE4" w:rsidRPr="006E1C82">
        <w:rPr>
          <w:b w:val="0"/>
          <w:bCs w:val="0"/>
          <w:spacing w:val="-1"/>
          <w:szCs w:val="28"/>
        </w:rPr>
        <w:t>3,28</w:t>
      </w:r>
      <w:r w:rsidR="00B3249D" w:rsidRPr="006E1C82">
        <w:rPr>
          <w:b w:val="0"/>
          <w:bCs w:val="0"/>
          <w:spacing w:val="-1"/>
          <w:szCs w:val="28"/>
        </w:rPr>
        <w:t xml:space="preserve"> ha</w:t>
      </w:r>
      <w:r w:rsidR="007B548E" w:rsidRPr="006E1C82">
        <w:rPr>
          <w:b w:val="0"/>
          <w:bCs w:val="0"/>
          <w:spacing w:val="-1"/>
          <w:szCs w:val="28"/>
        </w:rPr>
        <w:t xml:space="preserve"> </w:t>
      </w:r>
      <w:r w:rsidRPr="006E1C82">
        <w:rPr>
          <w:b w:val="0"/>
          <w:bCs w:val="0"/>
          <w:spacing w:val="-1"/>
          <w:szCs w:val="28"/>
        </w:rPr>
        <w:t xml:space="preserve"> và xã </w:t>
      </w:r>
      <w:r w:rsidR="00AC583C" w:rsidRPr="006E1C82">
        <w:rPr>
          <w:b w:val="0"/>
          <w:bCs w:val="0"/>
          <w:spacing w:val="-1"/>
          <w:szCs w:val="28"/>
        </w:rPr>
        <w:t xml:space="preserve">Kỳ Hoa </w:t>
      </w:r>
      <w:r w:rsidR="00E00CE4" w:rsidRPr="006E1C82">
        <w:rPr>
          <w:b w:val="0"/>
          <w:bCs w:val="0"/>
          <w:spacing w:val="-1"/>
          <w:szCs w:val="28"/>
        </w:rPr>
        <w:t>144,10</w:t>
      </w:r>
      <w:r w:rsidRPr="006E1C82">
        <w:rPr>
          <w:b w:val="0"/>
          <w:bCs w:val="0"/>
          <w:spacing w:val="-1"/>
          <w:szCs w:val="28"/>
        </w:rPr>
        <w:t xml:space="preserve"> ha; </w:t>
      </w:r>
      <w:r w:rsidR="00AC583C" w:rsidRPr="006E1C82">
        <w:rPr>
          <w:b w:val="0"/>
          <w:bCs w:val="0"/>
          <w:spacing w:val="-1"/>
          <w:szCs w:val="28"/>
        </w:rPr>
        <w:t xml:space="preserve">xã Kỳ Ninh </w:t>
      </w:r>
      <w:r w:rsidR="00E00CE4" w:rsidRPr="006E1C82">
        <w:rPr>
          <w:b w:val="0"/>
          <w:bCs w:val="0"/>
          <w:spacing w:val="-1"/>
          <w:szCs w:val="28"/>
        </w:rPr>
        <w:t>216,41</w:t>
      </w:r>
      <w:r w:rsidR="00AC583C" w:rsidRPr="006E1C82">
        <w:rPr>
          <w:b w:val="0"/>
          <w:bCs w:val="0"/>
          <w:spacing w:val="-1"/>
          <w:szCs w:val="28"/>
        </w:rPr>
        <w:t xml:space="preserve"> ha, xã Kỳ Lợi </w:t>
      </w:r>
      <w:r w:rsidR="00E00CE4" w:rsidRPr="006E1C82">
        <w:rPr>
          <w:b w:val="0"/>
          <w:bCs w:val="0"/>
          <w:spacing w:val="-1"/>
          <w:szCs w:val="28"/>
        </w:rPr>
        <w:t>194,90</w:t>
      </w:r>
      <w:r w:rsidR="00AC583C" w:rsidRPr="006E1C82">
        <w:rPr>
          <w:b w:val="0"/>
          <w:bCs w:val="0"/>
          <w:spacing w:val="-1"/>
          <w:szCs w:val="28"/>
        </w:rPr>
        <w:t xml:space="preserve"> ha, xã Kỳ Nam </w:t>
      </w:r>
      <w:r w:rsidR="00E00CE4" w:rsidRPr="006E1C82">
        <w:rPr>
          <w:b w:val="0"/>
          <w:bCs w:val="0"/>
          <w:spacing w:val="-1"/>
          <w:szCs w:val="28"/>
        </w:rPr>
        <w:t>79,25</w:t>
      </w:r>
      <w:r w:rsidR="00AC583C" w:rsidRPr="006E1C82">
        <w:rPr>
          <w:b w:val="0"/>
          <w:bCs w:val="0"/>
          <w:spacing w:val="-1"/>
          <w:szCs w:val="28"/>
        </w:rPr>
        <w:t xml:space="preserve"> ha, xã Kỳ Hà </w:t>
      </w:r>
      <w:r w:rsidR="00E00CE4" w:rsidRPr="006E1C82">
        <w:rPr>
          <w:b w:val="0"/>
          <w:bCs w:val="0"/>
          <w:spacing w:val="-1"/>
          <w:szCs w:val="28"/>
        </w:rPr>
        <w:t>58,15</w:t>
      </w:r>
      <w:r w:rsidR="00AC583C" w:rsidRPr="006E1C82">
        <w:rPr>
          <w:b w:val="0"/>
          <w:bCs w:val="0"/>
          <w:spacing w:val="-1"/>
          <w:szCs w:val="28"/>
        </w:rPr>
        <w:t xml:space="preserve"> ha</w:t>
      </w:r>
      <w:r w:rsidRPr="006E1C82">
        <w:rPr>
          <w:b w:val="0"/>
          <w:bCs w:val="0"/>
          <w:spacing w:val="-1"/>
          <w:szCs w:val="28"/>
        </w:rPr>
        <w:t>. Trong đó:</w:t>
      </w:r>
    </w:p>
    <w:p w:rsidR="00B3249D"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chuyên trồng lúa nước có </w:t>
      </w:r>
      <w:r w:rsidR="00D266AB" w:rsidRPr="006E1C82">
        <w:rPr>
          <w:b w:val="0"/>
          <w:bCs w:val="0"/>
          <w:spacing w:val="-1"/>
          <w:szCs w:val="28"/>
        </w:rPr>
        <w:t>1.098,04</w:t>
      </w:r>
      <w:r w:rsidRPr="006E1C82">
        <w:rPr>
          <w:b w:val="0"/>
          <w:bCs w:val="0"/>
          <w:spacing w:val="-1"/>
          <w:szCs w:val="28"/>
        </w:rPr>
        <w:t xml:space="preserve"> ha, chiếm </w:t>
      </w:r>
      <w:r w:rsidR="00D266AB" w:rsidRPr="006E1C82">
        <w:rPr>
          <w:b w:val="0"/>
          <w:bCs w:val="0"/>
          <w:spacing w:val="-1"/>
          <w:szCs w:val="28"/>
        </w:rPr>
        <w:t>3,85</w:t>
      </w:r>
      <w:r w:rsidRPr="006E1C82">
        <w:rPr>
          <w:b w:val="0"/>
          <w:bCs w:val="0"/>
          <w:spacing w:val="-1"/>
          <w:szCs w:val="28"/>
        </w:rPr>
        <w:t>% diện tích tự nhiên; phân bố trên địa bàn các phường</w:t>
      </w:r>
      <w:r w:rsidR="00AC583C" w:rsidRPr="006E1C82">
        <w:rPr>
          <w:b w:val="0"/>
          <w:bCs w:val="0"/>
          <w:spacing w:val="-1"/>
          <w:szCs w:val="28"/>
        </w:rPr>
        <w:t>, xã</w:t>
      </w:r>
      <w:r w:rsidRPr="006E1C82">
        <w:rPr>
          <w:b w:val="0"/>
          <w:bCs w:val="0"/>
          <w:spacing w:val="-1"/>
          <w:szCs w:val="28"/>
        </w:rPr>
        <w:t xml:space="preserve">: </w:t>
      </w:r>
      <w:r w:rsidR="00B3249D" w:rsidRPr="006E1C82">
        <w:rPr>
          <w:b w:val="0"/>
          <w:bCs w:val="0"/>
          <w:spacing w:val="-1"/>
          <w:szCs w:val="28"/>
        </w:rPr>
        <w:t>P</w:t>
      </w:r>
      <w:r w:rsidR="00AC583C" w:rsidRPr="006E1C82">
        <w:rPr>
          <w:b w:val="0"/>
          <w:bCs w:val="0"/>
          <w:spacing w:val="-1"/>
          <w:szCs w:val="28"/>
        </w:rPr>
        <w:t xml:space="preserve">hường Hưng Trí </w:t>
      </w:r>
      <w:r w:rsidR="00EC4804" w:rsidRPr="006E1C82">
        <w:rPr>
          <w:b w:val="0"/>
          <w:bCs w:val="0"/>
          <w:spacing w:val="-1"/>
          <w:szCs w:val="28"/>
        </w:rPr>
        <w:t>201,68</w:t>
      </w:r>
      <w:r w:rsidR="00AC583C" w:rsidRPr="006E1C82">
        <w:rPr>
          <w:b w:val="0"/>
          <w:bCs w:val="0"/>
          <w:spacing w:val="-1"/>
          <w:szCs w:val="28"/>
        </w:rPr>
        <w:t xml:space="preserve"> ha,</w:t>
      </w:r>
      <w:r w:rsidR="00B3249D" w:rsidRPr="006E1C82">
        <w:rPr>
          <w:b w:val="0"/>
          <w:bCs w:val="0"/>
          <w:spacing w:val="-1"/>
          <w:szCs w:val="28"/>
        </w:rPr>
        <w:t xml:space="preserve"> </w:t>
      </w:r>
      <w:r w:rsidR="00AC583C" w:rsidRPr="006E1C82">
        <w:rPr>
          <w:b w:val="0"/>
          <w:bCs w:val="0"/>
          <w:spacing w:val="-1"/>
          <w:szCs w:val="28"/>
        </w:rPr>
        <w:t xml:space="preserve">phường Kỳ Liên </w:t>
      </w:r>
      <w:r w:rsidR="00B3249D" w:rsidRPr="006E1C82">
        <w:rPr>
          <w:b w:val="0"/>
          <w:bCs w:val="0"/>
          <w:spacing w:val="-1"/>
          <w:szCs w:val="28"/>
        </w:rPr>
        <w:t>3,28 ha,</w:t>
      </w:r>
      <w:r w:rsidR="00AC583C" w:rsidRPr="006E1C82">
        <w:rPr>
          <w:b w:val="0"/>
          <w:bCs w:val="0"/>
          <w:spacing w:val="-1"/>
          <w:szCs w:val="28"/>
        </w:rPr>
        <w:t xml:space="preserve">  phường Kỳ Long </w:t>
      </w:r>
      <w:r w:rsidR="00B3249D" w:rsidRPr="006E1C82">
        <w:rPr>
          <w:b w:val="0"/>
          <w:bCs w:val="0"/>
          <w:spacing w:val="-1"/>
          <w:szCs w:val="28"/>
        </w:rPr>
        <w:t>3,62</w:t>
      </w:r>
      <w:r w:rsidR="00AC583C" w:rsidRPr="006E1C82">
        <w:rPr>
          <w:b w:val="0"/>
          <w:bCs w:val="0"/>
          <w:spacing w:val="-1"/>
          <w:szCs w:val="28"/>
        </w:rPr>
        <w:t xml:space="preserve"> ha, phường Kỳ Phương </w:t>
      </w:r>
      <w:r w:rsidR="00B3249D" w:rsidRPr="006E1C82">
        <w:rPr>
          <w:b w:val="0"/>
          <w:bCs w:val="0"/>
          <w:spacing w:val="-1"/>
          <w:szCs w:val="28"/>
        </w:rPr>
        <w:t>1,93</w:t>
      </w:r>
      <w:r w:rsidR="00AC583C" w:rsidRPr="006E1C82">
        <w:rPr>
          <w:b w:val="0"/>
          <w:bCs w:val="0"/>
          <w:spacing w:val="-1"/>
          <w:szCs w:val="28"/>
        </w:rPr>
        <w:t xml:space="preserve"> ha,  Phường Kỳ Trinh </w:t>
      </w:r>
      <w:r w:rsidR="00EC4804" w:rsidRPr="006E1C82">
        <w:rPr>
          <w:b w:val="0"/>
          <w:bCs w:val="0"/>
          <w:spacing w:val="-1"/>
          <w:szCs w:val="28"/>
        </w:rPr>
        <w:t>416,55</w:t>
      </w:r>
      <w:r w:rsidR="00AC583C" w:rsidRPr="006E1C82">
        <w:rPr>
          <w:b w:val="0"/>
          <w:bCs w:val="0"/>
          <w:spacing w:val="-1"/>
          <w:szCs w:val="28"/>
        </w:rPr>
        <w:t xml:space="preserve"> ha  và xã Kỳ Hà </w:t>
      </w:r>
      <w:r w:rsidR="00EC4804" w:rsidRPr="006E1C82">
        <w:rPr>
          <w:b w:val="0"/>
          <w:bCs w:val="0"/>
          <w:spacing w:val="-1"/>
          <w:szCs w:val="28"/>
        </w:rPr>
        <w:t>40,74</w:t>
      </w:r>
      <w:r w:rsidR="00AC583C" w:rsidRPr="006E1C82">
        <w:rPr>
          <w:b w:val="0"/>
          <w:bCs w:val="0"/>
          <w:spacing w:val="-1"/>
          <w:szCs w:val="28"/>
        </w:rPr>
        <w:t xml:space="preserve"> ha</w:t>
      </w:r>
      <w:r w:rsidR="00B3249D" w:rsidRPr="006E1C82">
        <w:rPr>
          <w:b w:val="0"/>
          <w:bCs w:val="0"/>
          <w:spacing w:val="-1"/>
          <w:szCs w:val="28"/>
        </w:rPr>
        <w:t xml:space="preserve">, xã Kỳ Hoa </w:t>
      </w:r>
      <w:r w:rsidR="00EC4804" w:rsidRPr="006E1C82">
        <w:rPr>
          <w:b w:val="0"/>
          <w:bCs w:val="0"/>
          <w:spacing w:val="-1"/>
          <w:szCs w:val="28"/>
        </w:rPr>
        <w:t>79,64</w:t>
      </w:r>
      <w:r w:rsidR="00B3249D" w:rsidRPr="006E1C82">
        <w:rPr>
          <w:b w:val="0"/>
          <w:bCs w:val="0"/>
          <w:spacing w:val="-1"/>
          <w:szCs w:val="28"/>
        </w:rPr>
        <w:t xml:space="preserve"> ha, xã Kỳ Lợi </w:t>
      </w:r>
      <w:r w:rsidR="00EC4804" w:rsidRPr="006E1C82">
        <w:rPr>
          <w:b w:val="0"/>
          <w:bCs w:val="0"/>
          <w:spacing w:val="-1"/>
          <w:szCs w:val="28"/>
        </w:rPr>
        <w:t>10,39</w:t>
      </w:r>
      <w:r w:rsidR="00B3249D" w:rsidRPr="006E1C82">
        <w:rPr>
          <w:b w:val="0"/>
          <w:bCs w:val="0"/>
          <w:spacing w:val="-1"/>
          <w:szCs w:val="28"/>
        </w:rPr>
        <w:t xml:space="preserve"> ha, xã Kỳ Nam 79,2</w:t>
      </w:r>
      <w:r w:rsidR="00EC4804" w:rsidRPr="006E1C82">
        <w:rPr>
          <w:b w:val="0"/>
          <w:bCs w:val="0"/>
          <w:spacing w:val="-1"/>
          <w:szCs w:val="28"/>
        </w:rPr>
        <w:t>5</w:t>
      </w:r>
      <w:r w:rsidR="00B3249D" w:rsidRPr="006E1C82">
        <w:rPr>
          <w:b w:val="0"/>
          <w:bCs w:val="0"/>
          <w:spacing w:val="-1"/>
          <w:szCs w:val="28"/>
        </w:rPr>
        <w:t xml:space="preserve"> ha, </w:t>
      </w:r>
      <w:r w:rsidR="00AC583C" w:rsidRPr="006E1C82">
        <w:rPr>
          <w:b w:val="0"/>
          <w:bCs w:val="0"/>
          <w:spacing w:val="-1"/>
          <w:szCs w:val="28"/>
        </w:rPr>
        <w:t xml:space="preserve">xã Kỳ Ninh </w:t>
      </w:r>
      <w:r w:rsidR="00B3249D" w:rsidRPr="006E1C82">
        <w:rPr>
          <w:b w:val="0"/>
          <w:bCs w:val="0"/>
          <w:spacing w:val="-1"/>
          <w:szCs w:val="28"/>
        </w:rPr>
        <w:t>21</w:t>
      </w:r>
      <w:r w:rsidR="00EC4804" w:rsidRPr="006E1C82">
        <w:rPr>
          <w:b w:val="0"/>
          <w:bCs w:val="0"/>
          <w:spacing w:val="-1"/>
          <w:szCs w:val="28"/>
        </w:rPr>
        <w:t>1,49</w:t>
      </w:r>
      <w:r w:rsidR="00AC583C" w:rsidRPr="006E1C82">
        <w:rPr>
          <w:b w:val="0"/>
          <w:bCs w:val="0"/>
          <w:spacing w:val="-1"/>
          <w:szCs w:val="28"/>
        </w:rPr>
        <w:t xml:space="preserve"> </w:t>
      </w:r>
      <w:r w:rsidR="00B3249D" w:rsidRPr="006E1C82">
        <w:rPr>
          <w:b w:val="0"/>
          <w:bCs w:val="0"/>
          <w:spacing w:val="-1"/>
          <w:szCs w:val="28"/>
        </w:rPr>
        <w:t>ha.</w:t>
      </w:r>
    </w:p>
    <w:p w:rsidR="00B3249D"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trồng cây hàng năm khác có </w:t>
      </w:r>
      <w:r w:rsidR="00B3249D" w:rsidRPr="006E1C82">
        <w:rPr>
          <w:b w:val="0"/>
          <w:bCs w:val="0"/>
          <w:spacing w:val="-1"/>
          <w:szCs w:val="28"/>
        </w:rPr>
        <w:t>2.</w:t>
      </w:r>
      <w:r w:rsidR="00EC4804" w:rsidRPr="006E1C82">
        <w:rPr>
          <w:b w:val="0"/>
          <w:bCs w:val="0"/>
          <w:spacing w:val="-1"/>
          <w:szCs w:val="28"/>
        </w:rPr>
        <w:t>814,22</w:t>
      </w:r>
      <w:r w:rsidRPr="006E1C82">
        <w:rPr>
          <w:b w:val="0"/>
          <w:bCs w:val="0"/>
          <w:spacing w:val="-1"/>
          <w:szCs w:val="28"/>
        </w:rPr>
        <w:t xml:space="preserve"> ha, chiếm </w:t>
      </w:r>
      <w:r w:rsidR="00B3249D" w:rsidRPr="006E1C82">
        <w:rPr>
          <w:b w:val="0"/>
          <w:bCs w:val="0"/>
          <w:spacing w:val="-1"/>
          <w:szCs w:val="28"/>
        </w:rPr>
        <w:t>9,8</w:t>
      </w:r>
      <w:r w:rsidR="00EC4804" w:rsidRPr="006E1C82">
        <w:rPr>
          <w:b w:val="0"/>
          <w:bCs w:val="0"/>
          <w:spacing w:val="-1"/>
          <w:szCs w:val="28"/>
        </w:rPr>
        <w:t>6</w:t>
      </w:r>
      <w:r w:rsidRPr="006E1C82">
        <w:rPr>
          <w:b w:val="0"/>
          <w:bCs w:val="0"/>
          <w:spacing w:val="-1"/>
          <w:szCs w:val="28"/>
        </w:rPr>
        <w:t>% diện tích tự nhiên; phân bố trên địa bàn phường</w:t>
      </w:r>
      <w:r w:rsidR="00B3249D" w:rsidRPr="006E1C82">
        <w:rPr>
          <w:b w:val="0"/>
          <w:bCs w:val="0"/>
          <w:spacing w:val="-1"/>
          <w:szCs w:val="28"/>
        </w:rPr>
        <w:t>, xã:</w:t>
      </w:r>
      <w:r w:rsidRPr="006E1C82">
        <w:rPr>
          <w:b w:val="0"/>
          <w:bCs w:val="0"/>
          <w:spacing w:val="-1"/>
          <w:szCs w:val="28"/>
        </w:rPr>
        <w:t xml:space="preserve"> </w:t>
      </w:r>
      <w:r w:rsidR="00B3249D" w:rsidRPr="006E1C82">
        <w:rPr>
          <w:b w:val="0"/>
          <w:bCs w:val="0"/>
          <w:spacing w:val="-1"/>
          <w:szCs w:val="28"/>
        </w:rPr>
        <w:t xml:space="preserve">: Phường Hưng Trí </w:t>
      </w:r>
      <w:r w:rsidR="00C173D1" w:rsidRPr="006E1C82">
        <w:rPr>
          <w:b w:val="0"/>
          <w:bCs w:val="0"/>
          <w:spacing w:val="-1"/>
          <w:szCs w:val="28"/>
        </w:rPr>
        <w:t>17</w:t>
      </w:r>
      <w:r w:rsidR="00387EC1" w:rsidRPr="006E1C82">
        <w:rPr>
          <w:b w:val="0"/>
          <w:bCs w:val="0"/>
          <w:spacing w:val="-1"/>
          <w:szCs w:val="28"/>
        </w:rPr>
        <w:t>7</w:t>
      </w:r>
      <w:r w:rsidR="00C173D1" w:rsidRPr="006E1C82">
        <w:rPr>
          <w:b w:val="0"/>
          <w:bCs w:val="0"/>
          <w:spacing w:val="-1"/>
          <w:szCs w:val="28"/>
        </w:rPr>
        <w:t>,</w:t>
      </w:r>
      <w:r w:rsidR="00387EC1" w:rsidRPr="006E1C82">
        <w:rPr>
          <w:b w:val="0"/>
          <w:bCs w:val="0"/>
          <w:spacing w:val="-1"/>
          <w:szCs w:val="28"/>
        </w:rPr>
        <w:t>4</w:t>
      </w:r>
      <w:r w:rsidR="00C173D1" w:rsidRPr="006E1C82">
        <w:rPr>
          <w:b w:val="0"/>
          <w:bCs w:val="0"/>
          <w:spacing w:val="-1"/>
          <w:szCs w:val="28"/>
        </w:rPr>
        <w:t>4</w:t>
      </w:r>
      <w:r w:rsidR="00B3249D" w:rsidRPr="006E1C82">
        <w:rPr>
          <w:b w:val="0"/>
          <w:bCs w:val="0"/>
          <w:spacing w:val="-1"/>
          <w:szCs w:val="28"/>
        </w:rPr>
        <w:t xml:space="preserve"> ha, phường Kỳ Liên </w:t>
      </w:r>
      <w:r w:rsidR="00387EC1" w:rsidRPr="006E1C82">
        <w:rPr>
          <w:b w:val="0"/>
          <w:bCs w:val="0"/>
          <w:spacing w:val="-1"/>
          <w:szCs w:val="28"/>
        </w:rPr>
        <w:t>207,70</w:t>
      </w:r>
      <w:r w:rsidR="00B3249D" w:rsidRPr="006E1C82">
        <w:rPr>
          <w:b w:val="0"/>
          <w:bCs w:val="0"/>
          <w:spacing w:val="-1"/>
          <w:szCs w:val="28"/>
        </w:rPr>
        <w:t xml:space="preserve"> ha,  phường Kỳ Long </w:t>
      </w:r>
      <w:r w:rsidR="00387EC1" w:rsidRPr="006E1C82">
        <w:rPr>
          <w:b w:val="0"/>
          <w:bCs w:val="0"/>
          <w:spacing w:val="-1"/>
          <w:szCs w:val="28"/>
        </w:rPr>
        <w:t>262,9</w:t>
      </w:r>
      <w:r w:rsidR="00C173D1" w:rsidRPr="006E1C82">
        <w:rPr>
          <w:b w:val="0"/>
          <w:bCs w:val="0"/>
          <w:spacing w:val="-1"/>
          <w:szCs w:val="28"/>
        </w:rPr>
        <w:t>9</w:t>
      </w:r>
      <w:r w:rsidR="00B3249D" w:rsidRPr="006E1C82">
        <w:rPr>
          <w:b w:val="0"/>
          <w:bCs w:val="0"/>
          <w:spacing w:val="-1"/>
          <w:szCs w:val="28"/>
        </w:rPr>
        <w:t xml:space="preserve"> ha, phường Kỳ Phương </w:t>
      </w:r>
      <w:r w:rsidR="00C173D1" w:rsidRPr="006E1C82">
        <w:rPr>
          <w:b w:val="0"/>
          <w:bCs w:val="0"/>
          <w:spacing w:val="-1"/>
          <w:szCs w:val="28"/>
        </w:rPr>
        <w:t>183,</w:t>
      </w:r>
      <w:r w:rsidR="00387EC1" w:rsidRPr="006E1C82">
        <w:rPr>
          <w:b w:val="0"/>
          <w:bCs w:val="0"/>
          <w:spacing w:val="-1"/>
          <w:szCs w:val="28"/>
        </w:rPr>
        <w:t>39</w:t>
      </w:r>
      <w:r w:rsidR="00B3249D" w:rsidRPr="006E1C82">
        <w:rPr>
          <w:b w:val="0"/>
          <w:bCs w:val="0"/>
          <w:spacing w:val="-1"/>
          <w:szCs w:val="28"/>
        </w:rPr>
        <w:t xml:space="preserve"> ha, phường Kỳ Thịnh </w:t>
      </w:r>
      <w:r w:rsidR="00C173D1" w:rsidRPr="006E1C82">
        <w:rPr>
          <w:b w:val="0"/>
          <w:bCs w:val="0"/>
          <w:spacing w:val="-1"/>
          <w:szCs w:val="28"/>
        </w:rPr>
        <w:t>599,</w:t>
      </w:r>
      <w:r w:rsidR="00387EC1" w:rsidRPr="006E1C82">
        <w:rPr>
          <w:b w:val="0"/>
          <w:bCs w:val="0"/>
          <w:spacing w:val="-1"/>
          <w:szCs w:val="28"/>
        </w:rPr>
        <w:t>63</w:t>
      </w:r>
      <w:r w:rsidR="00B3249D" w:rsidRPr="006E1C82">
        <w:rPr>
          <w:b w:val="0"/>
          <w:bCs w:val="0"/>
          <w:spacing w:val="-1"/>
          <w:szCs w:val="28"/>
        </w:rPr>
        <w:t xml:space="preserve"> ha, Phường Kỳ Trinh </w:t>
      </w:r>
      <w:r w:rsidR="00C173D1" w:rsidRPr="006E1C82">
        <w:rPr>
          <w:b w:val="0"/>
          <w:bCs w:val="0"/>
          <w:spacing w:val="-1"/>
          <w:szCs w:val="28"/>
        </w:rPr>
        <w:t>81</w:t>
      </w:r>
      <w:r w:rsidR="00387EC1" w:rsidRPr="006E1C82">
        <w:rPr>
          <w:b w:val="0"/>
          <w:bCs w:val="0"/>
          <w:spacing w:val="-1"/>
          <w:szCs w:val="28"/>
        </w:rPr>
        <w:t>3,94</w:t>
      </w:r>
      <w:r w:rsidR="00B3249D" w:rsidRPr="006E1C82">
        <w:rPr>
          <w:b w:val="0"/>
          <w:bCs w:val="0"/>
          <w:spacing w:val="-1"/>
          <w:szCs w:val="28"/>
        </w:rPr>
        <w:t xml:space="preserve"> ha  và xã Kỳ Hà </w:t>
      </w:r>
      <w:r w:rsidR="00387EC1" w:rsidRPr="006E1C82">
        <w:rPr>
          <w:b w:val="0"/>
          <w:bCs w:val="0"/>
          <w:spacing w:val="-1"/>
          <w:szCs w:val="28"/>
        </w:rPr>
        <w:t>26,17</w:t>
      </w:r>
      <w:r w:rsidR="00B3249D" w:rsidRPr="006E1C82">
        <w:rPr>
          <w:b w:val="0"/>
          <w:bCs w:val="0"/>
          <w:spacing w:val="-1"/>
          <w:szCs w:val="28"/>
        </w:rPr>
        <w:t xml:space="preserve"> ha, xã Kỳ Hoa </w:t>
      </w:r>
      <w:r w:rsidR="00C173D1" w:rsidRPr="006E1C82">
        <w:rPr>
          <w:b w:val="0"/>
          <w:bCs w:val="0"/>
          <w:spacing w:val="-1"/>
          <w:szCs w:val="28"/>
        </w:rPr>
        <w:t>283,98</w:t>
      </w:r>
      <w:r w:rsidR="00B3249D" w:rsidRPr="006E1C82">
        <w:rPr>
          <w:b w:val="0"/>
          <w:bCs w:val="0"/>
          <w:spacing w:val="-1"/>
          <w:szCs w:val="28"/>
        </w:rPr>
        <w:t xml:space="preserve"> ha, xã Kỳ Lợi </w:t>
      </w:r>
      <w:r w:rsidR="00C173D1" w:rsidRPr="006E1C82">
        <w:rPr>
          <w:b w:val="0"/>
          <w:bCs w:val="0"/>
          <w:spacing w:val="-1"/>
          <w:szCs w:val="28"/>
        </w:rPr>
        <w:t>37,78</w:t>
      </w:r>
      <w:r w:rsidR="00B3249D" w:rsidRPr="006E1C82">
        <w:rPr>
          <w:b w:val="0"/>
          <w:bCs w:val="0"/>
          <w:spacing w:val="-1"/>
          <w:szCs w:val="28"/>
        </w:rPr>
        <w:t xml:space="preserve"> ha, xã Kỳ Nam </w:t>
      </w:r>
      <w:r w:rsidR="00C173D1" w:rsidRPr="006E1C82">
        <w:rPr>
          <w:b w:val="0"/>
          <w:bCs w:val="0"/>
          <w:spacing w:val="-1"/>
          <w:szCs w:val="28"/>
        </w:rPr>
        <w:t>63,</w:t>
      </w:r>
      <w:r w:rsidR="00387EC1" w:rsidRPr="006E1C82">
        <w:rPr>
          <w:b w:val="0"/>
          <w:bCs w:val="0"/>
          <w:spacing w:val="-1"/>
          <w:szCs w:val="28"/>
        </w:rPr>
        <w:t>75</w:t>
      </w:r>
      <w:r w:rsidR="00B3249D" w:rsidRPr="006E1C82">
        <w:rPr>
          <w:b w:val="0"/>
          <w:bCs w:val="0"/>
          <w:spacing w:val="-1"/>
          <w:szCs w:val="28"/>
        </w:rPr>
        <w:t xml:space="preserve"> ha, xã Kỳ Ninh </w:t>
      </w:r>
      <w:r w:rsidR="00C173D1" w:rsidRPr="006E1C82">
        <w:rPr>
          <w:b w:val="0"/>
          <w:bCs w:val="0"/>
          <w:spacing w:val="-1"/>
          <w:szCs w:val="28"/>
        </w:rPr>
        <w:t>15</w:t>
      </w:r>
      <w:r w:rsidR="00387EC1" w:rsidRPr="006E1C82">
        <w:rPr>
          <w:b w:val="0"/>
          <w:bCs w:val="0"/>
          <w:spacing w:val="-1"/>
          <w:szCs w:val="28"/>
        </w:rPr>
        <w:t>6,45</w:t>
      </w:r>
      <w:r w:rsidR="00B3249D" w:rsidRPr="006E1C82">
        <w:rPr>
          <w:b w:val="0"/>
          <w:bCs w:val="0"/>
          <w:spacing w:val="-1"/>
          <w:szCs w:val="28"/>
        </w:rPr>
        <w:t xml:space="preserve"> ha.</w:t>
      </w:r>
    </w:p>
    <w:p w:rsidR="00C173D1"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trồng cây lâu năm có </w:t>
      </w:r>
      <w:r w:rsidR="00445FC1" w:rsidRPr="006E1C82">
        <w:rPr>
          <w:b w:val="0"/>
          <w:bCs w:val="0"/>
          <w:spacing w:val="-1"/>
          <w:szCs w:val="28"/>
        </w:rPr>
        <w:t>1.653,48</w:t>
      </w:r>
      <w:r w:rsidRPr="006E1C82">
        <w:rPr>
          <w:b w:val="0"/>
          <w:bCs w:val="0"/>
          <w:spacing w:val="-1"/>
          <w:szCs w:val="28"/>
        </w:rPr>
        <w:t xml:space="preserve"> ha, chiếm </w:t>
      </w:r>
      <w:r w:rsidR="00C173D1" w:rsidRPr="006E1C82">
        <w:rPr>
          <w:b w:val="0"/>
          <w:bCs w:val="0"/>
          <w:spacing w:val="-1"/>
          <w:szCs w:val="28"/>
        </w:rPr>
        <w:t>5,</w:t>
      </w:r>
      <w:r w:rsidR="00445FC1" w:rsidRPr="006E1C82">
        <w:rPr>
          <w:b w:val="0"/>
          <w:bCs w:val="0"/>
          <w:spacing w:val="-1"/>
          <w:szCs w:val="28"/>
        </w:rPr>
        <w:t>79</w:t>
      </w:r>
      <w:r w:rsidRPr="006E1C82">
        <w:rPr>
          <w:b w:val="0"/>
          <w:bCs w:val="0"/>
          <w:spacing w:val="-1"/>
          <w:szCs w:val="28"/>
        </w:rPr>
        <w:t xml:space="preserve">% diện tích tự nhiên; phân bố trên địa bàn phường </w:t>
      </w:r>
      <w:r w:rsidR="00C173D1" w:rsidRPr="006E1C82">
        <w:rPr>
          <w:b w:val="0"/>
          <w:bCs w:val="0"/>
          <w:spacing w:val="-1"/>
          <w:szCs w:val="28"/>
        </w:rPr>
        <w:t xml:space="preserve">xã: Phường Hưng Trí </w:t>
      </w:r>
      <w:r w:rsidR="00445FC1" w:rsidRPr="006E1C82">
        <w:rPr>
          <w:b w:val="0"/>
          <w:bCs w:val="0"/>
          <w:spacing w:val="-1"/>
          <w:szCs w:val="28"/>
        </w:rPr>
        <w:t>139,36</w:t>
      </w:r>
      <w:r w:rsidR="00C173D1" w:rsidRPr="006E1C82">
        <w:rPr>
          <w:b w:val="0"/>
          <w:bCs w:val="0"/>
          <w:spacing w:val="-1"/>
          <w:szCs w:val="28"/>
        </w:rPr>
        <w:t xml:space="preserve"> ha, phường Kỳ Liên </w:t>
      </w:r>
      <w:r w:rsidR="00445FC1" w:rsidRPr="006E1C82">
        <w:rPr>
          <w:b w:val="0"/>
          <w:bCs w:val="0"/>
          <w:spacing w:val="-1"/>
          <w:szCs w:val="28"/>
        </w:rPr>
        <w:t>85,96</w:t>
      </w:r>
      <w:r w:rsidR="00C173D1" w:rsidRPr="006E1C82">
        <w:rPr>
          <w:b w:val="0"/>
          <w:bCs w:val="0"/>
          <w:spacing w:val="-1"/>
          <w:szCs w:val="28"/>
        </w:rPr>
        <w:t xml:space="preserve"> ha,  phường Kỳ Long </w:t>
      </w:r>
      <w:r w:rsidR="00445FC1" w:rsidRPr="006E1C82">
        <w:rPr>
          <w:b w:val="0"/>
          <w:bCs w:val="0"/>
          <w:spacing w:val="-1"/>
          <w:szCs w:val="28"/>
        </w:rPr>
        <w:t>68,74</w:t>
      </w:r>
      <w:r w:rsidR="00C173D1" w:rsidRPr="006E1C82">
        <w:rPr>
          <w:b w:val="0"/>
          <w:bCs w:val="0"/>
          <w:spacing w:val="-1"/>
          <w:szCs w:val="28"/>
        </w:rPr>
        <w:t xml:space="preserve"> ha, phường Kỳ Phương </w:t>
      </w:r>
      <w:r w:rsidR="00445FC1" w:rsidRPr="006E1C82">
        <w:rPr>
          <w:b w:val="0"/>
          <w:bCs w:val="0"/>
          <w:spacing w:val="-1"/>
          <w:szCs w:val="28"/>
        </w:rPr>
        <w:t>139,69</w:t>
      </w:r>
      <w:r w:rsidR="00C173D1" w:rsidRPr="006E1C82">
        <w:rPr>
          <w:b w:val="0"/>
          <w:bCs w:val="0"/>
          <w:spacing w:val="-1"/>
          <w:szCs w:val="28"/>
        </w:rPr>
        <w:t xml:space="preserve"> ha, phường Kỳ Thịnh 332,7</w:t>
      </w:r>
      <w:r w:rsidR="00445FC1" w:rsidRPr="006E1C82">
        <w:rPr>
          <w:b w:val="0"/>
          <w:bCs w:val="0"/>
          <w:spacing w:val="-1"/>
          <w:szCs w:val="28"/>
        </w:rPr>
        <w:t>2</w:t>
      </w:r>
      <w:r w:rsidR="00C173D1" w:rsidRPr="006E1C82">
        <w:rPr>
          <w:b w:val="0"/>
          <w:bCs w:val="0"/>
          <w:spacing w:val="-1"/>
          <w:szCs w:val="28"/>
        </w:rPr>
        <w:t xml:space="preserve"> ha, </w:t>
      </w:r>
      <w:r w:rsidR="004D73AB" w:rsidRPr="006E1C82">
        <w:rPr>
          <w:b w:val="0"/>
          <w:bCs w:val="0"/>
          <w:spacing w:val="-1"/>
          <w:szCs w:val="28"/>
        </w:rPr>
        <w:t>p</w:t>
      </w:r>
      <w:r w:rsidR="00C173D1" w:rsidRPr="006E1C82">
        <w:rPr>
          <w:b w:val="0"/>
          <w:bCs w:val="0"/>
          <w:spacing w:val="-1"/>
          <w:szCs w:val="28"/>
        </w:rPr>
        <w:t>hường Kỳ Trinh 31</w:t>
      </w:r>
      <w:r w:rsidR="00445FC1" w:rsidRPr="006E1C82">
        <w:rPr>
          <w:b w:val="0"/>
          <w:bCs w:val="0"/>
          <w:spacing w:val="-1"/>
          <w:szCs w:val="28"/>
        </w:rPr>
        <w:t>2,26</w:t>
      </w:r>
      <w:r w:rsidR="004D73AB" w:rsidRPr="006E1C82">
        <w:rPr>
          <w:b w:val="0"/>
          <w:bCs w:val="0"/>
          <w:spacing w:val="-1"/>
          <w:szCs w:val="28"/>
        </w:rPr>
        <w:t xml:space="preserve"> ha </w:t>
      </w:r>
      <w:r w:rsidR="00C173D1" w:rsidRPr="006E1C82">
        <w:rPr>
          <w:b w:val="0"/>
          <w:bCs w:val="0"/>
          <w:spacing w:val="-1"/>
          <w:szCs w:val="28"/>
        </w:rPr>
        <w:t xml:space="preserve">và xã Kỳ Hà </w:t>
      </w:r>
      <w:r w:rsidR="00445FC1" w:rsidRPr="006E1C82">
        <w:rPr>
          <w:b w:val="0"/>
          <w:bCs w:val="0"/>
          <w:spacing w:val="-1"/>
          <w:szCs w:val="28"/>
        </w:rPr>
        <w:t>23,07</w:t>
      </w:r>
      <w:r w:rsidR="00C173D1" w:rsidRPr="006E1C82">
        <w:rPr>
          <w:b w:val="0"/>
          <w:bCs w:val="0"/>
          <w:spacing w:val="-1"/>
          <w:szCs w:val="28"/>
        </w:rPr>
        <w:t xml:space="preserve"> ha, xã Kỳ Hoa 22</w:t>
      </w:r>
      <w:r w:rsidR="00445FC1" w:rsidRPr="006E1C82">
        <w:rPr>
          <w:b w:val="0"/>
          <w:bCs w:val="0"/>
          <w:spacing w:val="-1"/>
          <w:szCs w:val="28"/>
        </w:rPr>
        <w:t>3,06</w:t>
      </w:r>
      <w:r w:rsidR="00C173D1" w:rsidRPr="006E1C82">
        <w:rPr>
          <w:b w:val="0"/>
          <w:bCs w:val="0"/>
          <w:spacing w:val="-1"/>
          <w:szCs w:val="28"/>
        </w:rPr>
        <w:t xml:space="preserve"> ha, xã Kỳ Lợi 33,83 ha, xã Kỳ Nam 44,</w:t>
      </w:r>
      <w:r w:rsidR="00445FC1" w:rsidRPr="006E1C82">
        <w:rPr>
          <w:b w:val="0"/>
          <w:bCs w:val="0"/>
          <w:spacing w:val="-1"/>
          <w:szCs w:val="28"/>
        </w:rPr>
        <w:t>52</w:t>
      </w:r>
      <w:r w:rsidR="00C173D1" w:rsidRPr="006E1C82">
        <w:rPr>
          <w:b w:val="0"/>
          <w:bCs w:val="0"/>
          <w:spacing w:val="-1"/>
          <w:szCs w:val="28"/>
        </w:rPr>
        <w:t xml:space="preserve"> ha, xã Kỳ Ninh 2</w:t>
      </w:r>
      <w:r w:rsidR="00445FC1" w:rsidRPr="006E1C82">
        <w:rPr>
          <w:b w:val="0"/>
          <w:bCs w:val="0"/>
          <w:spacing w:val="-1"/>
          <w:szCs w:val="28"/>
        </w:rPr>
        <w:t>50,27</w:t>
      </w:r>
      <w:r w:rsidR="00C173D1" w:rsidRPr="006E1C82">
        <w:rPr>
          <w:b w:val="0"/>
          <w:bCs w:val="0"/>
          <w:spacing w:val="-1"/>
          <w:szCs w:val="28"/>
        </w:rPr>
        <w:t xml:space="preserve"> ha.</w:t>
      </w:r>
    </w:p>
    <w:p w:rsidR="00C173D1"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rừng phòng hộ có </w:t>
      </w:r>
      <w:r w:rsidR="00C173D1" w:rsidRPr="006E1C82">
        <w:rPr>
          <w:b w:val="0"/>
          <w:bCs w:val="0"/>
          <w:spacing w:val="-1"/>
          <w:szCs w:val="28"/>
        </w:rPr>
        <w:t>5.79</w:t>
      </w:r>
      <w:r w:rsidR="006E1C82" w:rsidRPr="006E1C82">
        <w:rPr>
          <w:b w:val="0"/>
          <w:bCs w:val="0"/>
          <w:spacing w:val="-1"/>
          <w:szCs w:val="28"/>
        </w:rPr>
        <w:t>8,88</w:t>
      </w:r>
      <w:r w:rsidRPr="006E1C82">
        <w:rPr>
          <w:b w:val="0"/>
          <w:bCs w:val="0"/>
          <w:spacing w:val="-1"/>
          <w:szCs w:val="28"/>
        </w:rPr>
        <w:t xml:space="preserve"> ha. chiếm </w:t>
      </w:r>
      <w:r w:rsidR="00C173D1" w:rsidRPr="006E1C82">
        <w:rPr>
          <w:b w:val="0"/>
          <w:bCs w:val="0"/>
          <w:spacing w:val="-1"/>
          <w:szCs w:val="28"/>
        </w:rPr>
        <w:t>20,31</w:t>
      </w:r>
      <w:r w:rsidRPr="006E1C82">
        <w:rPr>
          <w:b w:val="0"/>
          <w:bCs w:val="0"/>
          <w:spacing w:val="-1"/>
          <w:szCs w:val="28"/>
        </w:rPr>
        <w:t xml:space="preserve"> % diện tích tự nhiên; phân bố trên địa bàn phường</w:t>
      </w:r>
      <w:r w:rsidR="00C173D1" w:rsidRPr="006E1C82">
        <w:rPr>
          <w:b w:val="0"/>
          <w:bCs w:val="0"/>
          <w:spacing w:val="-1"/>
          <w:szCs w:val="28"/>
        </w:rPr>
        <w:t xml:space="preserve"> xã: </w:t>
      </w:r>
      <w:r w:rsidRPr="006E1C82">
        <w:rPr>
          <w:b w:val="0"/>
          <w:bCs w:val="0"/>
          <w:spacing w:val="-1"/>
          <w:szCs w:val="28"/>
        </w:rPr>
        <w:t xml:space="preserve"> </w:t>
      </w:r>
      <w:r w:rsidR="00C173D1" w:rsidRPr="006E1C82">
        <w:rPr>
          <w:b w:val="0"/>
          <w:bCs w:val="0"/>
          <w:spacing w:val="-1"/>
          <w:szCs w:val="28"/>
        </w:rPr>
        <w:t xml:space="preserve">Phường Hưng Trí 178,19 ha, phường Kỳ Liên 264,73 ha,  phường Kỳ Long 333,83 ha, phường Kỳ Phương </w:t>
      </w:r>
      <w:r w:rsidR="008B3038" w:rsidRPr="006E1C82">
        <w:rPr>
          <w:b w:val="0"/>
          <w:bCs w:val="0"/>
          <w:spacing w:val="-1"/>
          <w:szCs w:val="28"/>
        </w:rPr>
        <w:t>853,65</w:t>
      </w:r>
      <w:r w:rsidR="00C173D1" w:rsidRPr="006E1C82">
        <w:rPr>
          <w:b w:val="0"/>
          <w:bCs w:val="0"/>
          <w:spacing w:val="-1"/>
          <w:szCs w:val="28"/>
        </w:rPr>
        <w:t xml:space="preserve"> ha, phường Kỳ Thịnh </w:t>
      </w:r>
      <w:r w:rsidR="008B3038" w:rsidRPr="006E1C82">
        <w:rPr>
          <w:b w:val="0"/>
          <w:bCs w:val="0"/>
          <w:spacing w:val="-1"/>
          <w:szCs w:val="28"/>
        </w:rPr>
        <w:t>426,38</w:t>
      </w:r>
      <w:r w:rsidR="00C173D1" w:rsidRPr="006E1C82">
        <w:rPr>
          <w:b w:val="0"/>
          <w:bCs w:val="0"/>
          <w:spacing w:val="-1"/>
          <w:szCs w:val="28"/>
        </w:rPr>
        <w:t xml:space="preserve"> ha, </w:t>
      </w:r>
      <w:r w:rsidR="004D73AB" w:rsidRPr="006E1C82">
        <w:rPr>
          <w:b w:val="0"/>
          <w:bCs w:val="0"/>
          <w:spacing w:val="-1"/>
          <w:szCs w:val="28"/>
        </w:rPr>
        <w:t>p</w:t>
      </w:r>
      <w:r w:rsidR="00C173D1" w:rsidRPr="006E1C82">
        <w:rPr>
          <w:b w:val="0"/>
          <w:bCs w:val="0"/>
          <w:spacing w:val="-1"/>
          <w:szCs w:val="28"/>
        </w:rPr>
        <w:t xml:space="preserve">hường Kỳ Trinh </w:t>
      </w:r>
      <w:r w:rsidR="008B3038" w:rsidRPr="006E1C82">
        <w:rPr>
          <w:b w:val="0"/>
          <w:bCs w:val="0"/>
          <w:spacing w:val="-1"/>
          <w:szCs w:val="28"/>
        </w:rPr>
        <w:t>502,26</w:t>
      </w:r>
      <w:r w:rsidR="004D73AB" w:rsidRPr="006E1C82">
        <w:rPr>
          <w:b w:val="0"/>
          <w:bCs w:val="0"/>
          <w:spacing w:val="-1"/>
          <w:szCs w:val="28"/>
        </w:rPr>
        <w:t xml:space="preserve"> ha </w:t>
      </w:r>
      <w:r w:rsidR="00C173D1" w:rsidRPr="006E1C82">
        <w:rPr>
          <w:b w:val="0"/>
          <w:bCs w:val="0"/>
          <w:spacing w:val="-1"/>
          <w:szCs w:val="28"/>
        </w:rPr>
        <w:t xml:space="preserve">và xã Kỳ Hà </w:t>
      </w:r>
      <w:r w:rsidR="008B3038" w:rsidRPr="006E1C82">
        <w:rPr>
          <w:b w:val="0"/>
          <w:bCs w:val="0"/>
          <w:spacing w:val="-1"/>
          <w:szCs w:val="28"/>
        </w:rPr>
        <w:t>283,21</w:t>
      </w:r>
      <w:r w:rsidR="00C173D1" w:rsidRPr="006E1C82">
        <w:rPr>
          <w:b w:val="0"/>
          <w:bCs w:val="0"/>
          <w:spacing w:val="-1"/>
          <w:szCs w:val="28"/>
        </w:rPr>
        <w:t xml:space="preserve"> ha, xã Kỳ Hoa </w:t>
      </w:r>
      <w:r w:rsidR="008B3038" w:rsidRPr="006E1C82">
        <w:rPr>
          <w:b w:val="0"/>
          <w:bCs w:val="0"/>
          <w:spacing w:val="-1"/>
          <w:szCs w:val="28"/>
        </w:rPr>
        <w:t>886,31</w:t>
      </w:r>
      <w:r w:rsidR="00C173D1" w:rsidRPr="006E1C82">
        <w:rPr>
          <w:b w:val="0"/>
          <w:bCs w:val="0"/>
          <w:spacing w:val="-1"/>
          <w:szCs w:val="28"/>
        </w:rPr>
        <w:t xml:space="preserve"> ha, xã Kỳ Lợi </w:t>
      </w:r>
      <w:r w:rsidR="008B3038" w:rsidRPr="006E1C82">
        <w:rPr>
          <w:b w:val="0"/>
          <w:bCs w:val="0"/>
          <w:spacing w:val="-1"/>
          <w:szCs w:val="28"/>
        </w:rPr>
        <w:t>9</w:t>
      </w:r>
      <w:r w:rsidR="006E6011" w:rsidRPr="006E1C82">
        <w:rPr>
          <w:b w:val="0"/>
          <w:bCs w:val="0"/>
          <w:spacing w:val="-1"/>
          <w:szCs w:val="28"/>
        </w:rPr>
        <w:t>35,20</w:t>
      </w:r>
      <w:r w:rsidR="00C173D1" w:rsidRPr="006E1C82">
        <w:rPr>
          <w:b w:val="0"/>
          <w:bCs w:val="0"/>
          <w:spacing w:val="-1"/>
          <w:szCs w:val="28"/>
        </w:rPr>
        <w:t xml:space="preserve"> ha, xã Kỳ Nam </w:t>
      </w:r>
      <w:r w:rsidR="008B3038" w:rsidRPr="006E1C82">
        <w:rPr>
          <w:b w:val="0"/>
          <w:bCs w:val="0"/>
          <w:spacing w:val="-1"/>
          <w:szCs w:val="28"/>
        </w:rPr>
        <w:t>649,68</w:t>
      </w:r>
      <w:r w:rsidR="00C173D1" w:rsidRPr="006E1C82">
        <w:rPr>
          <w:b w:val="0"/>
          <w:bCs w:val="0"/>
          <w:spacing w:val="-1"/>
          <w:szCs w:val="28"/>
        </w:rPr>
        <w:t xml:space="preserve"> ha, xã Kỳ Ninh </w:t>
      </w:r>
      <w:r w:rsidR="008B3038" w:rsidRPr="006E1C82">
        <w:rPr>
          <w:b w:val="0"/>
          <w:bCs w:val="0"/>
          <w:spacing w:val="-1"/>
          <w:szCs w:val="28"/>
        </w:rPr>
        <w:t>4</w:t>
      </w:r>
      <w:r w:rsidR="006E1C82" w:rsidRPr="006E1C82">
        <w:rPr>
          <w:b w:val="0"/>
          <w:bCs w:val="0"/>
          <w:spacing w:val="-1"/>
          <w:szCs w:val="28"/>
        </w:rPr>
        <w:t>85,44</w:t>
      </w:r>
      <w:r w:rsidR="00C173D1" w:rsidRPr="006E1C82">
        <w:rPr>
          <w:b w:val="0"/>
          <w:bCs w:val="0"/>
          <w:spacing w:val="-1"/>
          <w:szCs w:val="28"/>
        </w:rPr>
        <w:t xml:space="preserve"> ha.</w:t>
      </w:r>
    </w:p>
    <w:p w:rsidR="008B3038"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rừng sản xuất có </w:t>
      </w:r>
      <w:r w:rsidR="008B3038" w:rsidRPr="006E1C82">
        <w:rPr>
          <w:b w:val="0"/>
          <w:bCs w:val="0"/>
          <w:spacing w:val="-1"/>
          <w:szCs w:val="28"/>
        </w:rPr>
        <w:t>4.5</w:t>
      </w:r>
      <w:r w:rsidR="006E6011" w:rsidRPr="006E1C82">
        <w:rPr>
          <w:b w:val="0"/>
          <w:bCs w:val="0"/>
          <w:spacing w:val="-1"/>
          <w:szCs w:val="28"/>
        </w:rPr>
        <w:t>53,57</w:t>
      </w:r>
      <w:r w:rsidRPr="006E1C82">
        <w:rPr>
          <w:b w:val="0"/>
          <w:bCs w:val="0"/>
          <w:spacing w:val="-1"/>
          <w:szCs w:val="28"/>
        </w:rPr>
        <w:t xml:space="preserve"> ha, chiếm </w:t>
      </w:r>
      <w:r w:rsidR="008B3038" w:rsidRPr="006E1C82">
        <w:rPr>
          <w:b w:val="0"/>
          <w:bCs w:val="0"/>
          <w:spacing w:val="-1"/>
          <w:szCs w:val="28"/>
        </w:rPr>
        <w:t>1</w:t>
      </w:r>
      <w:r w:rsidRPr="006E1C82">
        <w:rPr>
          <w:b w:val="0"/>
          <w:bCs w:val="0"/>
          <w:spacing w:val="-1"/>
          <w:szCs w:val="28"/>
        </w:rPr>
        <w:t>5,</w:t>
      </w:r>
      <w:r w:rsidR="008B3038" w:rsidRPr="006E1C82">
        <w:rPr>
          <w:b w:val="0"/>
          <w:bCs w:val="0"/>
          <w:spacing w:val="-1"/>
          <w:szCs w:val="28"/>
        </w:rPr>
        <w:t>9</w:t>
      </w:r>
      <w:r w:rsidR="006E6011" w:rsidRPr="006E1C82">
        <w:rPr>
          <w:b w:val="0"/>
          <w:bCs w:val="0"/>
          <w:spacing w:val="-1"/>
          <w:szCs w:val="28"/>
        </w:rPr>
        <w:t>5</w:t>
      </w:r>
      <w:r w:rsidRPr="006E1C82">
        <w:rPr>
          <w:b w:val="0"/>
          <w:bCs w:val="0"/>
          <w:spacing w:val="-1"/>
          <w:szCs w:val="28"/>
        </w:rPr>
        <w:t xml:space="preserve"> % diện tích tự nhiên; phân bố trên địa bàn phường </w:t>
      </w:r>
      <w:r w:rsidR="008B3038" w:rsidRPr="006E1C82">
        <w:rPr>
          <w:b w:val="0"/>
          <w:bCs w:val="0"/>
          <w:spacing w:val="-1"/>
          <w:szCs w:val="28"/>
        </w:rPr>
        <w:t xml:space="preserve">xã: Phường Hưng Trí </w:t>
      </w:r>
      <w:r w:rsidR="002E73F5" w:rsidRPr="006E1C82">
        <w:rPr>
          <w:b w:val="0"/>
          <w:bCs w:val="0"/>
          <w:spacing w:val="-1"/>
          <w:szCs w:val="28"/>
        </w:rPr>
        <w:t>624,42</w:t>
      </w:r>
      <w:r w:rsidR="008B3038" w:rsidRPr="006E1C82">
        <w:rPr>
          <w:b w:val="0"/>
          <w:bCs w:val="0"/>
          <w:spacing w:val="-1"/>
          <w:szCs w:val="28"/>
        </w:rPr>
        <w:t xml:space="preserve"> ha, phường Kỳ Liên 100,38 ha,  phường Kỳ Long 184,67 ha, phường Kỳ Phương 415,51 ha, phường Kỳ Thịnh 321,49 ha, </w:t>
      </w:r>
      <w:r w:rsidR="004D73AB" w:rsidRPr="006E1C82">
        <w:rPr>
          <w:b w:val="0"/>
          <w:bCs w:val="0"/>
          <w:spacing w:val="-1"/>
          <w:szCs w:val="28"/>
        </w:rPr>
        <w:t>p</w:t>
      </w:r>
      <w:r w:rsidR="008B3038" w:rsidRPr="006E1C82">
        <w:rPr>
          <w:b w:val="0"/>
          <w:bCs w:val="0"/>
          <w:spacing w:val="-1"/>
          <w:szCs w:val="28"/>
        </w:rPr>
        <w:t>hường Kỳ Trinh 1.20</w:t>
      </w:r>
      <w:r w:rsidR="002E73F5" w:rsidRPr="006E1C82">
        <w:rPr>
          <w:b w:val="0"/>
          <w:bCs w:val="0"/>
          <w:spacing w:val="-1"/>
          <w:szCs w:val="28"/>
        </w:rPr>
        <w:t>7</w:t>
      </w:r>
      <w:r w:rsidR="008B3038" w:rsidRPr="006E1C82">
        <w:rPr>
          <w:b w:val="0"/>
          <w:bCs w:val="0"/>
          <w:spacing w:val="-1"/>
          <w:szCs w:val="28"/>
        </w:rPr>
        <w:t>,</w:t>
      </w:r>
      <w:r w:rsidR="002E73F5" w:rsidRPr="006E1C82">
        <w:rPr>
          <w:b w:val="0"/>
          <w:bCs w:val="0"/>
          <w:spacing w:val="-1"/>
          <w:szCs w:val="28"/>
        </w:rPr>
        <w:t>4</w:t>
      </w:r>
      <w:r w:rsidR="004D73AB" w:rsidRPr="006E1C82">
        <w:rPr>
          <w:b w:val="0"/>
          <w:bCs w:val="0"/>
          <w:spacing w:val="-1"/>
          <w:szCs w:val="28"/>
        </w:rPr>
        <w:t>9 ha</w:t>
      </w:r>
      <w:r w:rsidR="008B3038" w:rsidRPr="006E1C82">
        <w:rPr>
          <w:b w:val="0"/>
          <w:bCs w:val="0"/>
          <w:spacing w:val="-1"/>
          <w:szCs w:val="28"/>
        </w:rPr>
        <w:t xml:space="preserve"> và xã Kỳ Hà 151,50 ha, xã Kỳ Hoa 930,85 ha, xã Kỳ Lợi 67,37 ha, xã Kỳ Nam 398,</w:t>
      </w:r>
      <w:r w:rsidR="002E73F5" w:rsidRPr="006E1C82">
        <w:rPr>
          <w:b w:val="0"/>
          <w:bCs w:val="0"/>
          <w:spacing w:val="-1"/>
          <w:szCs w:val="28"/>
        </w:rPr>
        <w:t>8</w:t>
      </w:r>
      <w:r w:rsidR="008B3038" w:rsidRPr="006E1C82">
        <w:rPr>
          <w:b w:val="0"/>
          <w:bCs w:val="0"/>
          <w:spacing w:val="-1"/>
          <w:szCs w:val="28"/>
        </w:rPr>
        <w:t>2 ha, xã Kỳ Ninh 151,</w:t>
      </w:r>
      <w:r w:rsidR="002E73F5" w:rsidRPr="006E1C82">
        <w:rPr>
          <w:b w:val="0"/>
          <w:bCs w:val="0"/>
          <w:spacing w:val="-1"/>
          <w:szCs w:val="28"/>
        </w:rPr>
        <w:t>07</w:t>
      </w:r>
      <w:r w:rsidR="008B3038" w:rsidRPr="006E1C82">
        <w:rPr>
          <w:b w:val="0"/>
          <w:bCs w:val="0"/>
          <w:spacing w:val="-1"/>
          <w:szCs w:val="28"/>
        </w:rPr>
        <w:t xml:space="preserve"> ha.</w:t>
      </w:r>
    </w:p>
    <w:p w:rsidR="008B3038" w:rsidRPr="006E1C82" w:rsidRDefault="008B3038" w:rsidP="0065420E">
      <w:pPr>
        <w:widowControl w:val="0"/>
        <w:spacing w:line="288" w:lineRule="auto"/>
        <w:ind w:firstLine="567"/>
        <w:jc w:val="both"/>
        <w:rPr>
          <w:b w:val="0"/>
          <w:bCs w:val="0"/>
          <w:color w:val="FF0000"/>
          <w:spacing w:val="-1"/>
          <w:szCs w:val="28"/>
        </w:rPr>
      </w:pPr>
    </w:p>
    <w:p w:rsidR="008B3038"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lastRenderedPageBreak/>
        <w:t xml:space="preserve">- Đất nuôi trồng thủy sản có </w:t>
      </w:r>
      <w:r w:rsidR="008B3038" w:rsidRPr="006E1C82">
        <w:rPr>
          <w:b w:val="0"/>
          <w:bCs w:val="0"/>
          <w:spacing w:val="-1"/>
          <w:szCs w:val="28"/>
        </w:rPr>
        <w:t>680,</w:t>
      </w:r>
      <w:r w:rsidR="002E73F5" w:rsidRPr="006E1C82">
        <w:rPr>
          <w:b w:val="0"/>
          <w:bCs w:val="0"/>
          <w:spacing w:val="-1"/>
          <w:szCs w:val="28"/>
        </w:rPr>
        <w:t>19</w:t>
      </w:r>
      <w:r w:rsidRPr="006E1C82">
        <w:rPr>
          <w:b w:val="0"/>
          <w:bCs w:val="0"/>
          <w:spacing w:val="-1"/>
          <w:szCs w:val="28"/>
        </w:rPr>
        <w:t xml:space="preserve"> ha; chiếm </w:t>
      </w:r>
      <w:r w:rsidR="008B3038" w:rsidRPr="006E1C82">
        <w:rPr>
          <w:b w:val="0"/>
          <w:bCs w:val="0"/>
          <w:spacing w:val="-1"/>
          <w:szCs w:val="28"/>
        </w:rPr>
        <w:t>2,38</w:t>
      </w:r>
      <w:r w:rsidRPr="006E1C82">
        <w:rPr>
          <w:b w:val="0"/>
          <w:bCs w:val="0"/>
          <w:spacing w:val="-1"/>
          <w:szCs w:val="28"/>
        </w:rPr>
        <w:t xml:space="preserve"> % diện tích tự nhiên; phân bố tập trung trên địa bàn phường </w:t>
      </w:r>
      <w:r w:rsidR="008B3038" w:rsidRPr="006E1C82">
        <w:rPr>
          <w:b w:val="0"/>
          <w:bCs w:val="0"/>
          <w:spacing w:val="-1"/>
          <w:szCs w:val="28"/>
        </w:rPr>
        <w:t xml:space="preserve">xã: Phường Hưng Trí </w:t>
      </w:r>
      <w:r w:rsidR="00FF36A4" w:rsidRPr="006E1C82">
        <w:rPr>
          <w:b w:val="0"/>
          <w:bCs w:val="0"/>
          <w:spacing w:val="-1"/>
          <w:szCs w:val="28"/>
        </w:rPr>
        <w:t>42,87</w:t>
      </w:r>
      <w:r w:rsidR="008B3038" w:rsidRPr="006E1C82">
        <w:rPr>
          <w:b w:val="0"/>
          <w:bCs w:val="0"/>
          <w:spacing w:val="-1"/>
          <w:szCs w:val="28"/>
        </w:rPr>
        <w:t xml:space="preserve"> ha, phường Kỳ Liên </w:t>
      </w:r>
      <w:r w:rsidR="00FF36A4" w:rsidRPr="006E1C82">
        <w:rPr>
          <w:b w:val="0"/>
          <w:bCs w:val="0"/>
          <w:spacing w:val="-1"/>
          <w:szCs w:val="28"/>
        </w:rPr>
        <w:t>0,55</w:t>
      </w:r>
      <w:r w:rsidR="004D73AB" w:rsidRPr="006E1C82">
        <w:rPr>
          <w:b w:val="0"/>
          <w:bCs w:val="0"/>
          <w:spacing w:val="-1"/>
          <w:szCs w:val="28"/>
        </w:rPr>
        <w:t xml:space="preserve"> ha, </w:t>
      </w:r>
      <w:r w:rsidR="008B3038" w:rsidRPr="006E1C82">
        <w:rPr>
          <w:b w:val="0"/>
          <w:bCs w:val="0"/>
          <w:spacing w:val="-1"/>
          <w:szCs w:val="28"/>
        </w:rPr>
        <w:t xml:space="preserve">phường Kỳ Long </w:t>
      </w:r>
      <w:r w:rsidR="00FF36A4" w:rsidRPr="006E1C82">
        <w:rPr>
          <w:b w:val="0"/>
          <w:bCs w:val="0"/>
          <w:spacing w:val="-1"/>
          <w:szCs w:val="28"/>
        </w:rPr>
        <w:t>0,90</w:t>
      </w:r>
      <w:r w:rsidR="008B3038" w:rsidRPr="006E1C82">
        <w:rPr>
          <w:b w:val="0"/>
          <w:bCs w:val="0"/>
          <w:spacing w:val="-1"/>
          <w:szCs w:val="28"/>
        </w:rPr>
        <w:t xml:space="preserve"> ha, phường Kỳ Phương </w:t>
      </w:r>
      <w:r w:rsidR="00FF36A4" w:rsidRPr="006E1C82">
        <w:rPr>
          <w:b w:val="0"/>
          <w:bCs w:val="0"/>
          <w:spacing w:val="-1"/>
          <w:szCs w:val="28"/>
        </w:rPr>
        <w:t>40,8</w:t>
      </w:r>
      <w:r w:rsidR="002E73F5" w:rsidRPr="006E1C82">
        <w:rPr>
          <w:b w:val="0"/>
          <w:bCs w:val="0"/>
          <w:spacing w:val="-1"/>
          <w:szCs w:val="28"/>
        </w:rPr>
        <w:t>2</w:t>
      </w:r>
      <w:r w:rsidR="008B3038" w:rsidRPr="006E1C82">
        <w:rPr>
          <w:b w:val="0"/>
          <w:bCs w:val="0"/>
          <w:spacing w:val="-1"/>
          <w:szCs w:val="28"/>
        </w:rPr>
        <w:t xml:space="preserve"> ha, phường Kỳ Thịnh </w:t>
      </w:r>
      <w:r w:rsidR="00FF36A4" w:rsidRPr="006E1C82">
        <w:rPr>
          <w:b w:val="0"/>
          <w:bCs w:val="0"/>
          <w:spacing w:val="-1"/>
          <w:szCs w:val="28"/>
        </w:rPr>
        <w:t>7,33</w:t>
      </w:r>
      <w:r w:rsidR="008B3038" w:rsidRPr="006E1C82">
        <w:rPr>
          <w:b w:val="0"/>
          <w:bCs w:val="0"/>
          <w:spacing w:val="-1"/>
          <w:szCs w:val="28"/>
        </w:rPr>
        <w:t xml:space="preserve"> ha, </w:t>
      </w:r>
      <w:r w:rsidR="004D73AB" w:rsidRPr="006E1C82">
        <w:rPr>
          <w:b w:val="0"/>
          <w:bCs w:val="0"/>
          <w:spacing w:val="-1"/>
          <w:szCs w:val="28"/>
        </w:rPr>
        <w:t>p</w:t>
      </w:r>
      <w:r w:rsidR="008B3038" w:rsidRPr="006E1C82">
        <w:rPr>
          <w:b w:val="0"/>
          <w:bCs w:val="0"/>
          <w:spacing w:val="-1"/>
          <w:szCs w:val="28"/>
        </w:rPr>
        <w:t xml:space="preserve">hường Kỳ Trinh </w:t>
      </w:r>
      <w:r w:rsidR="00FF36A4" w:rsidRPr="006E1C82">
        <w:rPr>
          <w:b w:val="0"/>
          <w:bCs w:val="0"/>
          <w:spacing w:val="-1"/>
          <w:szCs w:val="28"/>
        </w:rPr>
        <w:t>246,4</w:t>
      </w:r>
      <w:r w:rsidR="002E73F5" w:rsidRPr="006E1C82">
        <w:rPr>
          <w:b w:val="0"/>
          <w:bCs w:val="0"/>
          <w:spacing w:val="-1"/>
          <w:szCs w:val="28"/>
        </w:rPr>
        <w:t>4</w:t>
      </w:r>
      <w:r w:rsidR="004D73AB" w:rsidRPr="006E1C82">
        <w:rPr>
          <w:b w:val="0"/>
          <w:bCs w:val="0"/>
          <w:spacing w:val="-1"/>
          <w:szCs w:val="28"/>
        </w:rPr>
        <w:t xml:space="preserve"> ha </w:t>
      </w:r>
      <w:r w:rsidR="008B3038" w:rsidRPr="006E1C82">
        <w:rPr>
          <w:b w:val="0"/>
          <w:bCs w:val="0"/>
          <w:spacing w:val="-1"/>
          <w:szCs w:val="28"/>
        </w:rPr>
        <w:t xml:space="preserve">và xã Kỳ Hà </w:t>
      </w:r>
      <w:r w:rsidR="00BA5993" w:rsidRPr="006E1C82">
        <w:rPr>
          <w:b w:val="0"/>
          <w:bCs w:val="0"/>
          <w:spacing w:val="-1"/>
          <w:szCs w:val="28"/>
        </w:rPr>
        <w:t>71,79</w:t>
      </w:r>
      <w:r w:rsidR="008B3038" w:rsidRPr="006E1C82">
        <w:rPr>
          <w:b w:val="0"/>
          <w:bCs w:val="0"/>
          <w:spacing w:val="-1"/>
          <w:szCs w:val="28"/>
        </w:rPr>
        <w:t xml:space="preserve"> ha, xã Kỳ Hoa </w:t>
      </w:r>
      <w:r w:rsidR="00BA5993" w:rsidRPr="006E1C82">
        <w:rPr>
          <w:b w:val="0"/>
          <w:bCs w:val="0"/>
          <w:spacing w:val="-1"/>
          <w:szCs w:val="28"/>
        </w:rPr>
        <w:t>5,21</w:t>
      </w:r>
      <w:r w:rsidR="008B3038" w:rsidRPr="006E1C82">
        <w:rPr>
          <w:b w:val="0"/>
          <w:bCs w:val="0"/>
          <w:spacing w:val="-1"/>
          <w:szCs w:val="28"/>
        </w:rPr>
        <w:t xml:space="preserve"> ha, xã Kỳ Lợi </w:t>
      </w:r>
      <w:r w:rsidR="00BA5993" w:rsidRPr="006E1C82">
        <w:rPr>
          <w:b w:val="0"/>
          <w:bCs w:val="0"/>
          <w:spacing w:val="-1"/>
          <w:szCs w:val="28"/>
        </w:rPr>
        <w:t>5,22</w:t>
      </w:r>
      <w:r w:rsidR="008B3038" w:rsidRPr="006E1C82">
        <w:rPr>
          <w:b w:val="0"/>
          <w:bCs w:val="0"/>
          <w:spacing w:val="-1"/>
          <w:szCs w:val="28"/>
        </w:rPr>
        <w:t xml:space="preserve"> ha, xã Kỳ Nam </w:t>
      </w:r>
      <w:r w:rsidR="00BA5993" w:rsidRPr="006E1C82">
        <w:rPr>
          <w:b w:val="0"/>
          <w:bCs w:val="0"/>
          <w:spacing w:val="-1"/>
          <w:szCs w:val="28"/>
        </w:rPr>
        <w:t>130,</w:t>
      </w:r>
      <w:r w:rsidR="002E73F5" w:rsidRPr="006E1C82">
        <w:rPr>
          <w:b w:val="0"/>
          <w:bCs w:val="0"/>
          <w:spacing w:val="-1"/>
          <w:szCs w:val="28"/>
        </w:rPr>
        <w:t>18</w:t>
      </w:r>
      <w:r w:rsidR="008B3038" w:rsidRPr="006E1C82">
        <w:rPr>
          <w:b w:val="0"/>
          <w:bCs w:val="0"/>
          <w:spacing w:val="-1"/>
          <w:szCs w:val="28"/>
        </w:rPr>
        <w:t xml:space="preserve"> ha, xã Kỳ Ninh </w:t>
      </w:r>
      <w:r w:rsidR="00BA5993" w:rsidRPr="006E1C82">
        <w:rPr>
          <w:b w:val="0"/>
          <w:bCs w:val="0"/>
          <w:spacing w:val="-1"/>
          <w:szCs w:val="28"/>
        </w:rPr>
        <w:t>12</w:t>
      </w:r>
      <w:r w:rsidR="002E73F5" w:rsidRPr="006E1C82">
        <w:rPr>
          <w:b w:val="0"/>
          <w:bCs w:val="0"/>
          <w:spacing w:val="-1"/>
          <w:szCs w:val="28"/>
        </w:rPr>
        <w:t>8,88</w:t>
      </w:r>
      <w:r w:rsidR="008B3038" w:rsidRPr="006E1C82">
        <w:rPr>
          <w:b w:val="0"/>
          <w:bCs w:val="0"/>
          <w:spacing w:val="-1"/>
          <w:szCs w:val="28"/>
        </w:rPr>
        <w:t xml:space="preserve"> ha.</w:t>
      </w:r>
    </w:p>
    <w:p w:rsidR="008B3038" w:rsidRPr="006E1C82" w:rsidRDefault="00BA5993" w:rsidP="0065420E">
      <w:pPr>
        <w:widowControl w:val="0"/>
        <w:spacing w:line="288" w:lineRule="auto"/>
        <w:ind w:firstLine="567"/>
        <w:jc w:val="both"/>
        <w:rPr>
          <w:b w:val="0"/>
          <w:bCs w:val="0"/>
          <w:spacing w:val="-1"/>
          <w:szCs w:val="28"/>
        </w:rPr>
      </w:pPr>
      <w:r w:rsidRPr="006E1C82">
        <w:rPr>
          <w:b w:val="0"/>
          <w:bCs w:val="0"/>
          <w:spacing w:val="-1"/>
          <w:szCs w:val="28"/>
        </w:rPr>
        <w:t xml:space="preserve">- Đất làm muối có 100,35 ha; chiếm 0,35 % diện tích tự nhiên; phân bố tập trung </w:t>
      </w:r>
      <w:r w:rsidR="004D73AB" w:rsidRPr="006E1C82">
        <w:rPr>
          <w:b w:val="0"/>
          <w:bCs w:val="0"/>
          <w:spacing w:val="-1"/>
          <w:szCs w:val="28"/>
        </w:rPr>
        <w:t>tại địa bàn Xã Kỳ Hà 100,35 ha.</w:t>
      </w:r>
    </w:p>
    <w:p w:rsidR="00BA5993"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nông nghiệp khác có </w:t>
      </w:r>
      <w:r w:rsidR="00BA5993" w:rsidRPr="006E1C82">
        <w:rPr>
          <w:b w:val="0"/>
          <w:bCs w:val="0"/>
          <w:spacing w:val="-1"/>
          <w:szCs w:val="28"/>
        </w:rPr>
        <w:t>109,17</w:t>
      </w:r>
      <w:r w:rsidRPr="006E1C82">
        <w:rPr>
          <w:b w:val="0"/>
          <w:bCs w:val="0"/>
          <w:spacing w:val="-1"/>
          <w:szCs w:val="28"/>
        </w:rPr>
        <w:t xml:space="preserve"> ha; chiếm 0,3</w:t>
      </w:r>
      <w:r w:rsidR="00BA5993" w:rsidRPr="006E1C82">
        <w:rPr>
          <w:b w:val="0"/>
          <w:bCs w:val="0"/>
          <w:spacing w:val="-1"/>
          <w:szCs w:val="28"/>
        </w:rPr>
        <w:t>8</w:t>
      </w:r>
      <w:r w:rsidRPr="006E1C82">
        <w:rPr>
          <w:b w:val="0"/>
          <w:bCs w:val="0"/>
          <w:spacing w:val="-1"/>
          <w:szCs w:val="28"/>
        </w:rPr>
        <w:t xml:space="preserve"> % diện tích tự nhiên; phân bố nhiều nhất trên địa bàn phường</w:t>
      </w:r>
      <w:r w:rsidR="00BA5993" w:rsidRPr="006E1C82">
        <w:rPr>
          <w:b w:val="0"/>
          <w:bCs w:val="0"/>
          <w:spacing w:val="-1"/>
          <w:szCs w:val="28"/>
        </w:rPr>
        <w:t xml:space="preserve">, xã: </w:t>
      </w:r>
      <w:r w:rsidR="004D73AB" w:rsidRPr="006E1C82">
        <w:rPr>
          <w:b w:val="0"/>
          <w:bCs w:val="0"/>
          <w:spacing w:val="-1"/>
          <w:szCs w:val="28"/>
        </w:rPr>
        <w:t xml:space="preserve">phường Kỳ Long 86,77 ha, phường Kỳ Trinh 4,76 ha </w:t>
      </w:r>
      <w:r w:rsidR="00BA5993" w:rsidRPr="006E1C82">
        <w:rPr>
          <w:b w:val="0"/>
          <w:bCs w:val="0"/>
          <w:spacing w:val="-1"/>
          <w:szCs w:val="28"/>
        </w:rPr>
        <w:t>và xã Kỳ Hoa 3,07 ha, xã Kỳ Lợi 0,57 ha, xã Kỳ Nam 3,35 ha, xã Kỳ Ninh 10,65 ha.</w:t>
      </w:r>
    </w:p>
    <w:p w:rsidR="00AF4D59" w:rsidRPr="006E1C82" w:rsidRDefault="00AF4D59" w:rsidP="00D965E3">
      <w:pPr>
        <w:pStyle w:val="3"/>
        <w:spacing w:line="288" w:lineRule="auto"/>
        <w:ind w:firstLine="567"/>
        <w:outlineLvl w:val="0"/>
        <w:rPr>
          <w:color w:val="auto"/>
        </w:rPr>
      </w:pPr>
      <w:bookmarkStart w:id="324" w:name="_Toc75446660"/>
      <w:bookmarkStart w:id="325" w:name="_Toc75446763"/>
      <w:bookmarkStart w:id="326" w:name="_Toc75446866"/>
      <w:r w:rsidRPr="006E1C82">
        <w:rPr>
          <w:color w:val="auto"/>
        </w:rPr>
        <w:t>2.1.</w:t>
      </w:r>
      <w:r w:rsidR="00EA6A85" w:rsidRPr="006E1C82">
        <w:rPr>
          <w:color w:val="auto"/>
        </w:rPr>
        <w:t>2</w:t>
      </w:r>
      <w:r w:rsidRPr="006E1C82">
        <w:rPr>
          <w:color w:val="auto"/>
        </w:rPr>
        <w:t>. Đất phi nông nghiệp</w:t>
      </w:r>
      <w:bookmarkEnd w:id="324"/>
      <w:bookmarkEnd w:id="325"/>
      <w:bookmarkEnd w:id="326"/>
    </w:p>
    <w:p w:rsidR="00685575"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Năm 2020 đ</w:t>
      </w:r>
      <w:r w:rsidR="004161B5" w:rsidRPr="006E1C82">
        <w:rPr>
          <w:b w:val="0"/>
          <w:bCs w:val="0"/>
          <w:spacing w:val="-1"/>
          <w:szCs w:val="28"/>
        </w:rPr>
        <w:t xml:space="preserve">ất phi nông nghiệp có </w:t>
      </w:r>
      <w:r w:rsidR="00685575" w:rsidRPr="006E1C82">
        <w:rPr>
          <w:b w:val="0"/>
          <w:bCs w:val="0"/>
          <w:spacing w:val="-1"/>
          <w:szCs w:val="28"/>
        </w:rPr>
        <w:t>8.6</w:t>
      </w:r>
      <w:r w:rsidR="006E1C82" w:rsidRPr="006E1C82">
        <w:rPr>
          <w:b w:val="0"/>
          <w:bCs w:val="0"/>
          <w:spacing w:val="-1"/>
          <w:szCs w:val="28"/>
        </w:rPr>
        <w:t>91,77</w:t>
      </w:r>
      <w:r w:rsidR="004161B5" w:rsidRPr="006E1C82">
        <w:rPr>
          <w:b w:val="0"/>
          <w:bCs w:val="0"/>
          <w:spacing w:val="-1"/>
          <w:szCs w:val="28"/>
        </w:rPr>
        <w:t xml:space="preserve"> ha, chiếm </w:t>
      </w:r>
      <w:r w:rsidR="00685575" w:rsidRPr="006E1C82">
        <w:rPr>
          <w:b w:val="0"/>
          <w:bCs w:val="0"/>
          <w:spacing w:val="-1"/>
          <w:szCs w:val="28"/>
        </w:rPr>
        <w:t>30,4</w:t>
      </w:r>
      <w:r w:rsidR="00773988" w:rsidRPr="006E1C82">
        <w:rPr>
          <w:b w:val="0"/>
          <w:bCs w:val="0"/>
          <w:spacing w:val="-1"/>
          <w:szCs w:val="28"/>
        </w:rPr>
        <w:t>4</w:t>
      </w:r>
      <w:r w:rsidRPr="006E1C82">
        <w:rPr>
          <w:b w:val="0"/>
          <w:bCs w:val="0"/>
          <w:spacing w:val="-1"/>
          <w:szCs w:val="28"/>
        </w:rPr>
        <w:t xml:space="preserve"> % diện tích tự nhiên; phân bố trê</w:t>
      </w:r>
      <w:r w:rsidR="004161B5" w:rsidRPr="006E1C82">
        <w:rPr>
          <w:b w:val="0"/>
          <w:bCs w:val="0"/>
          <w:spacing w:val="-1"/>
          <w:szCs w:val="28"/>
        </w:rPr>
        <w:t xml:space="preserve">n địa bàn phường </w:t>
      </w:r>
      <w:r w:rsidR="006E1C82" w:rsidRPr="006E1C82">
        <w:rPr>
          <w:b w:val="0"/>
          <w:bCs w:val="0"/>
          <w:spacing w:val="-1"/>
          <w:szCs w:val="28"/>
        </w:rPr>
        <w:t>xã:  Phường Hưng Trí 592,00</w:t>
      </w:r>
      <w:r w:rsidR="00685575" w:rsidRPr="006E1C82">
        <w:rPr>
          <w:b w:val="0"/>
          <w:bCs w:val="0"/>
          <w:spacing w:val="-1"/>
          <w:szCs w:val="28"/>
        </w:rPr>
        <w:t xml:space="preserve"> ha, phường Kỳ Liên 55</w:t>
      </w:r>
      <w:r w:rsidR="00773988" w:rsidRPr="006E1C82">
        <w:rPr>
          <w:b w:val="0"/>
          <w:bCs w:val="0"/>
          <w:spacing w:val="-1"/>
          <w:szCs w:val="28"/>
        </w:rPr>
        <w:t>5</w:t>
      </w:r>
      <w:r w:rsidR="00685575" w:rsidRPr="006E1C82">
        <w:rPr>
          <w:b w:val="0"/>
          <w:bCs w:val="0"/>
          <w:spacing w:val="-1"/>
          <w:szCs w:val="28"/>
        </w:rPr>
        <w:t>,</w:t>
      </w:r>
      <w:r w:rsidR="00773988" w:rsidRPr="006E1C82">
        <w:rPr>
          <w:b w:val="0"/>
          <w:bCs w:val="0"/>
          <w:spacing w:val="-1"/>
          <w:szCs w:val="28"/>
        </w:rPr>
        <w:t>28</w:t>
      </w:r>
      <w:r w:rsidR="00685575" w:rsidRPr="006E1C82">
        <w:rPr>
          <w:b w:val="0"/>
          <w:bCs w:val="0"/>
          <w:spacing w:val="-1"/>
          <w:szCs w:val="28"/>
        </w:rPr>
        <w:t xml:space="preserve"> ha,  phường Kỳ Long </w:t>
      </w:r>
      <w:r w:rsidR="00773988" w:rsidRPr="006E1C82">
        <w:rPr>
          <w:b w:val="0"/>
          <w:bCs w:val="0"/>
          <w:spacing w:val="-1"/>
          <w:szCs w:val="28"/>
        </w:rPr>
        <w:t>1.087,1</w:t>
      </w:r>
      <w:r w:rsidR="00685575" w:rsidRPr="006E1C82">
        <w:rPr>
          <w:b w:val="0"/>
          <w:bCs w:val="0"/>
          <w:spacing w:val="-1"/>
          <w:szCs w:val="28"/>
        </w:rPr>
        <w:t>2 ha, phường Kỳ Phương 2.04</w:t>
      </w:r>
      <w:r w:rsidR="00773988" w:rsidRPr="006E1C82">
        <w:rPr>
          <w:b w:val="0"/>
          <w:bCs w:val="0"/>
          <w:spacing w:val="-1"/>
          <w:szCs w:val="28"/>
        </w:rPr>
        <w:t>1,65</w:t>
      </w:r>
      <w:r w:rsidR="00685575" w:rsidRPr="006E1C82">
        <w:rPr>
          <w:b w:val="0"/>
          <w:bCs w:val="0"/>
          <w:spacing w:val="-1"/>
          <w:szCs w:val="28"/>
        </w:rPr>
        <w:t xml:space="preserve"> ha, phường Kỳ Thịnh 1.101,</w:t>
      </w:r>
      <w:r w:rsidR="00773988" w:rsidRPr="006E1C82">
        <w:rPr>
          <w:b w:val="0"/>
          <w:bCs w:val="0"/>
          <w:spacing w:val="-1"/>
          <w:szCs w:val="28"/>
        </w:rPr>
        <w:t>88</w:t>
      </w:r>
      <w:r w:rsidR="004D73AB" w:rsidRPr="006E1C82">
        <w:rPr>
          <w:b w:val="0"/>
          <w:bCs w:val="0"/>
          <w:spacing w:val="-1"/>
          <w:szCs w:val="28"/>
        </w:rPr>
        <w:t xml:space="preserve"> ha, p</w:t>
      </w:r>
      <w:r w:rsidR="00685575" w:rsidRPr="006E1C82">
        <w:rPr>
          <w:b w:val="0"/>
          <w:bCs w:val="0"/>
          <w:spacing w:val="-1"/>
          <w:szCs w:val="28"/>
        </w:rPr>
        <w:t>hường Kỳ Trinh 93</w:t>
      </w:r>
      <w:r w:rsidR="00773988" w:rsidRPr="006E1C82">
        <w:rPr>
          <w:b w:val="0"/>
          <w:bCs w:val="0"/>
          <w:spacing w:val="-1"/>
          <w:szCs w:val="28"/>
        </w:rPr>
        <w:t>4,44</w:t>
      </w:r>
      <w:r w:rsidR="00685575" w:rsidRPr="006E1C82">
        <w:rPr>
          <w:b w:val="0"/>
          <w:bCs w:val="0"/>
          <w:spacing w:val="-1"/>
          <w:szCs w:val="28"/>
        </w:rPr>
        <w:t xml:space="preserve"> ha  và xã Kỳ Hà 27</w:t>
      </w:r>
      <w:r w:rsidR="00773988" w:rsidRPr="006E1C82">
        <w:rPr>
          <w:b w:val="0"/>
          <w:bCs w:val="0"/>
          <w:spacing w:val="-1"/>
          <w:szCs w:val="28"/>
        </w:rPr>
        <w:t>8,55</w:t>
      </w:r>
      <w:r w:rsidR="00685575" w:rsidRPr="006E1C82">
        <w:rPr>
          <w:b w:val="0"/>
          <w:bCs w:val="0"/>
          <w:spacing w:val="-1"/>
          <w:szCs w:val="28"/>
        </w:rPr>
        <w:t xml:space="preserve"> ha, xã Kỳ Hoa 7</w:t>
      </w:r>
      <w:r w:rsidR="00773988" w:rsidRPr="006E1C82">
        <w:rPr>
          <w:b w:val="0"/>
          <w:bCs w:val="0"/>
          <w:spacing w:val="-1"/>
          <w:szCs w:val="28"/>
        </w:rPr>
        <w:t>11,48</w:t>
      </w:r>
      <w:r w:rsidR="00685575" w:rsidRPr="006E1C82">
        <w:rPr>
          <w:b w:val="0"/>
          <w:bCs w:val="0"/>
          <w:spacing w:val="-1"/>
          <w:szCs w:val="28"/>
        </w:rPr>
        <w:t xml:space="preserve"> ha, xã Kỳ Lợi 5</w:t>
      </w:r>
      <w:r w:rsidR="00773988" w:rsidRPr="006E1C82">
        <w:rPr>
          <w:b w:val="0"/>
          <w:bCs w:val="0"/>
          <w:spacing w:val="-1"/>
          <w:szCs w:val="28"/>
        </w:rPr>
        <w:t>31,75</w:t>
      </w:r>
      <w:r w:rsidR="00685575" w:rsidRPr="006E1C82">
        <w:rPr>
          <w:b w:val="0"/>
          <w:bCs w:val="0"/>
          <w:spacing w:val="-1"/>
          <w:szCs w:val="28"/>
        </w:rPr>
        <w:t xml:space="preserve"> ha, xã Kỳ Nam 320,</w:t>
      </w:r>
      <w:r w:rsidR="00773988" w:rsidRPr="006E1C82">
        <w:rPr>
          <w:b w:val="0"/>
          <w:bCs w:val="0"/>
          <w:spacing w:val="-1"/>
          <w:szCs w:val="28"/>
        </w:rPr>
        <w:t>50</w:t>
      </w:r>
      <w:r w:rsidR="00685575" w:rsidRPr="006E1C82">
        <w:rPr>
          <w:b w:val="0"/>
          <w:bCs w:val="0"/>
          <w:spacing w:val="-1"/>
          <w:szCs w:val="28"/>
        </w:rPr>
        <w:t xml:space="preserve"> ha, xã Kỳ Ninh 5</w:t>
      </w:r>
      <w:r w:rsidR="006E1C82" w:rsidRPr="006E1C82">
        <w:rPr>
          <w:b w:val="0"/>
          <w:bCs w:val="0"/>
          <w:spacing w:val="-1"/>
          <w:szCs w:val="28"/>
        </w:rPr>
        <w:t>37,12</w:t>
      </w:r>
      <w:r w:rsidR="00685575" w:rsidRPr="006E1C82">
        <w:rPr>
          <w:b w:val="0"/>
          <w:bCs w:val="0"/>
          <w:spacing w:val="-1"/>
          <w:szCs w:val="28"/>
        </w:rPr>
        <w:t xml:space="preserve"> ha.</w:t>
      </w:r>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Trong đó:</w:t>
      </w:r>
    </w:p>
    <w:p w:rsidR="00AF4D59" w:rsidRPr="006E1C82" w:rsidRDefault="004161B5" w:rsidP="0065420E">
      <w:pPr>
        <w:widowControl w:val="0"/>
        <w:spacing w:line="288" w:lineRule="auto"/>
        <w:ind w:firstLine="567"/>
        <w:jc w:val="both"/>
        <w:rPr>
          <w:b w:val="0"/>
          <w:bCs w:val="0"/>
          <w:spacing w:val="-1"/>
          <w:szCs w:val="28"/>
        </w:rPr>
      </w:pPr>
      <w:r w:rsidRPr="006E1C82">
        <w:rPr>
          <w:b w:val="0"/>
          <w:bCs w:val="0"/>
          <w:spacing w:val="-1"/>
          <w:szCs w:val="28"/>
        </w:rPr>
        <w:t xml:space="preserve">- Đất quốc phòng có </w:t>
      </w:r>
      <w:r w:rsidR="009D0D26" w:rsidRPr="006E1C82">
        <w:rPr>
          <w:b w:val="0"/>
          <w:bCs w:val="0"/>
          <w:spacing w:val="-1"/>
          <w:szCs w:val="28"/>
        </w:rPr>
        <w:t>138,50</w:t>
      </w:r>
      <w:r w:rsidRPr="006E1C82">
        <w:rPr>
          <w:b w:val="0"/>
          <w:bCs w:val="0"/>
          <w:spacing w:val="-1"/>
          <w:szCs w:val="28"/>
        </w:rPr>
        <w:t xml:space="preserve"> ha, chiếm 0,4</w:t>
      </w:r>
      <w:r w:rsidR="009D0D26" w:rsidRPr="006E1C82">
        <w:rPr>
          <w:b w:val="0"/>
          <w:bCs w:val="0"/>
          <w:spacing w:val="-1"/>
          <w:szCs w:val="28"/>
        </w:rPr>
        <w:t>9</w:t>
      </w:r>
      <w:r w:rsidR="00AF4D59" w:rsidRPr="006E1C82">
        <w:rPr>
          <w:b w:val="0"/>
          <w:bCs w:val="0"/>
          <w:spacing w:val="-1"/>
          <w:szCs w:val="28"/>
        </w:rPr>
        <w:t>% diện tích tự nhiên; phân bố nhiều nhất tr</w:t>
      </w:r>
      <w:r w:rsidRPr="006E1C82">
        <w:rPr>
          <w:b w:val="0"/>
          <w:bCs w:val="0"/>
          <w:spacing w:val="-1"/>
          <w:szCs w:val="28"/>
        </w:rPr>
        <w:t xml:space="preserve">ên địa bàn phường </w:t>
      </w:r>
      <w:r w:rsidR="009D0D26" w:rsidRPr="006E1C82">
        <w:rPr>
          <w:b w:val="0"/>
          <w:bCs w:val="0"/>
          <w:spacing w:val="-1"/>
          <w:szCs w:val="28"/>
        </w:rPr>
        <w:t>Kỳ Nam</w:t>
      </w:r>
      <w:r w:rsidRPr="006E1C82">
        <w:rPr>
          <w:b w:val="0"/>
          <w:bCs w:val="0"/>
          <w:spacing w:val="-1"/>
          <w:szCs w:val="28"/>
        </w:rPr>
        <w:t xml:space="preserve"> </w:t>
      </w:r>
      <w:r w:rsidR="009D0D26" w:rsidRPr="006E1C82">
        <w:rPr>
          <w:b w:val="0"/>
          <w:bCs w:val="0"/>
          <w:spacing w:val="-1"/>
          <w:szCs w:val="28"/>
        </w:rPr>
        <w:t>60,13</w:t>
      </w:r>
      <w:r w:rsidR="00AF4D59" w:rsidRPr="006E1C82">
        <w:rPr>
          <w:b w:val="0"/>
          <w:bCs w:val="0"/>
          <w:spacing w:val="-1"/>
          <w:szCs w:val="28"/>
        </w:rPr>
        <w:t xml:space="preserve"> ha</w:t>
      </w:r>
      <w:r w:rsidR="009D0D26" w:rsidRPr="006E1C82">
        <w:rPr>
          <w:b w:val="0"/>
          <w:bCs w:val="0"/>
          <w:spacing w:val="-1"/>
          <w:szCs w:val="28"/>
        </w:rPr>
        <w:t xml:space="preserve">, </w:t>
      </w:r>
      <w:r w:rsidR="004D73AB" w:rsidRPr="006E1C82">
        <w:rPr>
          <w:b w:val="0"/>
          <w:bCs w:val="0"/>
          <w:spacing w:val="-1"/>
          <w:szCs w:val="28"/>
        </w:rPr>
        <w:t>xã</w:t>
      </w:r>
      <w:r w:rsidR="009D0D26" w:rsidRPr="006E1C82">
        <w:rPr>
          <w:b w:val="0"/>
          <w:bCs w:val="0"/>
          <w:spacing w:val="-1"/>
          <w:szCs w:val="28"/>
        </w:rPr>
        <w:t xml:space="preserve"> Kỳ Lợi 57,55 ha</w:t>
      </w:r>
      <w:r w:rsidR="00AF4D59" w:rsidRPr="006E1C82">
        <w:rPr>
          <w:b w:val="0"/>
          <w:bCs w:val="0"/>
          <w:spacing w:val="-1"/>
          <w:szCs w:val="28"/>
        </w:rPr>
        <w:t>; có ít tại các phường</w:t>
      </w:r>
      <w:r w:rsidR="004D73AB" w:rsidRPr="006E1C82">
        <w:rPr>
          <w:b w:val="0"/>
          <w:bCs w:val="0"/>
          <w:spacing w:val="-1"/>
          <w:szCs w:val="28"/>
        </w:rPr>
        <w:t>, xã</w:t>
      </w:r>
      <w:r w:rsidR="00AF4D59" w:rsidRPr="006E1C82">
        <w:rPr>
          <w:b w:val="0"/>
          <w:bCs w:val="0"/>
          <w:spacing w:val="-1"/>
          <w:szCs w:val="28"/>
        </w:rPr>
        <w:t xml:space="preserve">: </w:t>
      </w:r>
      <w:r w:rsidR="004D73AB" w:rsidRPr="006E1C82">
        <w:rPr>
          <w:b w:val="0"/>
          <w:bCs w:val="0"/>
          <w:spacing w:val="-1"/>
          <w:szCs w:val="28"/>
        </w:rPr>
        <w:t xml:space="preserve">phường </w:t>
      </w:r>
      <w:r w:rsidR="009D0D26" w:rsidRPr="006E1C82">
        <w:rPr>
          <w:b w:val="0"/>
          <w:bCs w:val="0"/>
          <w:spacing w:val="-1"/>
          <w:szCs w:val="28"/>
        </w:rPr>
        <w:t>Hưng Trí</w:t>
      </w:r>
      <w:r w:rsidRPr="006E1C82">
        <w:rPr>
          <w:b w:val="0"/>
          <w:bCs w:val="0"/>
          <w:spacing w:val="-1"/>
          <w:szCs w:val="28"/>
        </w:rPr>
        <w:t xml:space="preserve"> </w:t>
      </w:r>
      <w:r w:rsidR="009D0D26" w:rsidRPr="006E1C82">
        <w:rPr>
          <w:b w:val="0"/>
          <w:bCs w:val="0"/>
          <w:spacing w:val="-1"/>
          <w:szCs w:val="28"/>
        </w:rPr>
        <w:t>6,46</w:t>
      </w:r>
      <w:r w:rsidRPr="006E1C82">
        <w:rPr>
          <w:b w:val="0"/>
          <w:bCs w:val="0"/>
          <w:spacing w:val="-1"/>
          <w:szCs w:val="28"/>
        </w:rPr>
        <w:t xml:space="preserve"> ha, </w:t>
      </w:r>
      <w:r w:rsidR="004D73AB" w:rsidRPr="006E1C82">
        <w:rPr>
          <w:b w:val="0"/>
          <w:bCs w:val="0"/>
          <w:spacing w:val="-1"/>
          <w:szCs w:val="28"/>
        </w:rPr>
        <w:t xml:space="preserve">phường </w:t>
      </w:r>
      <w:r w:rsidR="009D0D26" w:rsidRPr="006E1C82">
        <w:rPr>
          <w:b w:val="0"/>
          <w:bCs w:val="0"/>
          <w:spacing w:val="-1"/>
          <w:szCs w:val="28"/>
        </w:rPr>
        <w:t>Kỳ Phương</w:t>
      </w:r>
      <w:r w:rsidRPr="006E1C82">
        <w:rPr>
          <w:b w:val="0"/>
          <w:bCs w:val="0"/>
          <w:spacing w:val="-1"/>
          <w:szCs w:val="28"/>
        </w:rPr>
        <w:t xml:space="preserve"> </w:t>
      </w:r>
      <w:r w:rsidR="009D0D26" w:rsidRPr="006E1C82">
        <w:rPr>
          <w:b w:val="0"/>
          <w:bCs w:val="0"/>
          <w:spacing w:val="-1"/>
          <w:szCs w:val="28"/>
        </w:rPr>
        <w:t>9,0</w:t>
      </w:r>
      <w:r w:rsidR="00AF4D59" w:rsidRPr="006E1C82">
        <w:rPr>
          <w:b w:val="0"/>
          <w:bCs w:val="0"/>
          <w:spacing w:val="-1"/>
          <w:szCs w:val="28"/>
        </w:rPr>
        <w:t xml:space="preserve"> ha, </w:t>
      </w:r>
      <w:r w:rsidR="009D0D26" w:rsidRPr="006E1C82">
        <w:rPr>
          <w:b w:val="0"/>
          <w:bCs w:val="0"/>
          <w:spacing w:val="-1"/>
          <w:szCs w:val="28"/>
        </w:rPr>
        <w:t>xã Kỳ Hoa</w:t>
      </w:r>
      <w:r w:rsidR="00AF4D59" w:rsidRPr="006E1C82">
        <w:rPr>
          <w:b w:val="0"/>
          <w:bCs w:val="0"/>
          <w:spacing w:val="-1"/>
          <w:szCs w:val="28"/>
        </w:rPr>
        <w:t xml:space="preserve"> </w:t>
      </w:r>
      <w:r w:rsidR="009D0D26" w:rsidRPr="006E1C82">
        <w:rPr>
          <w:b w:val="0"/>
          <w:bCs w:val="0"/>
          <w:spacing w:val="-1"/>
          <w:szCs w:val="28"/>
        </w:rPr>
        <w:t>4,06</w:t>
      </w:r>
      <w:r w:rsidR="00AF4D59" w:rsidRPr="006E1C82">
        <w:rPr>
          <w:b w:val="0"/>
          <w:bCs w:val="0"/>
          <w:spacing w:val="-1"/>
          <w:szCs w:val="28"/>
        </w:rPr>
        <w:t xml:space="preserve"> ha</w:t>
      </w:r>
      <w:r w:rsidR="009D0D26" w:rsidRPr="006E1C82">
        <w:rPr>
          <w:b w:val="0"/>
          <w:bCs w:val="0"/>
          <w:spacing w:val="-1"/>
          <w:szCs w:val="28"/>
        </w:rPr>
        <w:t>, xã Kỳ Ninh 1,30ha</w:t>
      </w:r>
      <w:r w:rsidR="00AF4D59" w:rsidRPr="006E1C82">
        <w:rPr>
          <w:b w:val="0"/>
          <w:bCs w:val="0"/>
          <w:spacing w:val="-1"/>
          <w:szCs w:val="28"/>
        </w:rPr>
        <w:t>.</w:t>
      </w:r>
    </w:p>
    <w:p w:rsidR="00AF4D59" w:rsidRPr="006E1C82" w:rsidRDefault="004161B5" w:rsidP="0065420E">
      <w:pPr>
        <w:widowControl w:val="0"/>
        <w:spacing w:line="288" w:lineRule="auto"/>
        <w:ind w:firstLine="567"/>
        <w:jc w:val="both"/>
        <w:rPr>
          <w:b w:val="0"/>
          <w:bCs w:val="0"/>
          <w:spacing w:val="-1"/>
          <w:szCs w:val="28"/>
        </w:rPr>
      </w:pPr>
      <w:r w:rsidRPr="006E1C82">
        <w:rPr>
          <w:b w:val="0"/>
          <w:bCs w:val="0"/>
          <w:spacing w:val="-1"/>
          <w:szCs w:val="28"/>
        </w:rPr>
        <w:t xml:space="preserve">- Đất an ninh có </w:t>
      </w:r>
      <w:r w:rsidR="009D0D26" w:rsidRPr="006E1C82">
        <w:rPr>
          <w:b w:val="0"/>
          <w:bCs w:val="0"/>
          <w:spacing w:val="-1"/>
          <w:szCs w:val="28"/>
        </w:rPr>
        <w:t>6,86</w:t>
      </w:r>
      <w:r w:rsidRPr="006E1C82">
        <w:rPr>
          <w:b w:val="0"/>
          <w:bCs w:val="0"/>
          <w:spacing w:val="-1"/>
          <w:szCs w:val="28"/>
        </w:rPr>
        <w:t xml:space="preserve"> ha, chiếm 0,0</w:t>
      </w:r>
      <w:r w:rsidR="009D0D26" w:rsidRPr="006E1C82">
        <w:rPr>
          <w:b w:val="0"/>
          <w:bCs w:val="0"/>
          <w:spacing w:val="-1"/>
          <w:szCs w:val="28"/>
        </w:rPr>
        <w:t>2</w:t>
      </w:r>
      <w:r w:rsidR="00AF4D59" w:rsidRPr="006E1C82">
        <w:rPr>
          <w:b w:val="0"/>
          <w:bCs w:val="0"/>
          <w:spacing w:val="-1"/>
          <w:szCs w:val="28"/>
        </w:rPr>
        <w:t xml:space="preserve"> % diện tích tự nhiên; phân bố trên địa bàn phường </w:t>
      </w:r>
      <w:r w:rsidR="009D0D26" w:rsidRPr="006E1C82">
        <w:rPr>
          <w:b w:val="0"/>
          <w:bCs w:val="0"/>
          <w:spacing w:val="-1"/>
          <w:szCs w:val="28"/>
        </w:rPr>
        <w:t>Hưng Trí 2,25</w:t>
      </w:r>
      <w:r w:rsidR="00AF4D59" w:rsidRPr="006E1C82">
        <w:rPr>
          <w:b w:val="0"/>
          <w:bCs w:val="0"/>
          <w:spacing w:val="-1"/>
          <w:szCs w:val="28"/>
        </w:rPr>
        <w:t xml:space="preserve"> ha, phường </w:t>
      </w:r>
      <w:r w:rsidR="009D0D26" w:rsidRPr="006E1C82">
        <w:rPr>
          <w:b w:val="0"/>
          <w:bCs w:val="0"/>
          <w:spacing w:val="-1"/>
          <w:szCs w:val="28"/>
        </w:rPr>
        <w:t>Kỳ Liên</w:t>
      </w:r>
      <w:r w:rsidR="00AF4D59" w:rsidRPr="006E1C82">
        <w:rPr>
          <w:b w:val="0"/>
          <w:bCs w:val="0"/>
          <w:spacing w:val="-1"/>
          <w:szCs w:val="28"/>
        </w:rPr>
        <w:t xml:space="preserve"> 0,</w:t>
      </w:r>
      <w:r w:rsidR="009D0D26" w:rsidRPr="006E1C82">
        <w:rPr>
          <w:b w:val="0"/>
          <w:bCs w:val="0"/>
          <w:spacing w:val="-1"/>
          <w:szCs w:val="28"/>
        </w:rPr>
        <w:t>66</w:t>
      </w:r>
      <w:r w:rsidR="00AF4D59" w:rsidRPr="006E1C82">
        <w:rPr>
          <w:b w:val="0"/>
          <w:bCs w:val="0"/>
          <w:spacing w:val="-1"/>
          <w:szCs w:val="28"/>
        </w:rPr>
        <w:t xml:space="preserve"> ha, phường </w:t>
      </w:r>
      <w:r w:rsidR="009D0D26" w:rsidRPr="006E1C82">
        <w:rPr>
          <w:b w:val="0"/>
          <w:bCs w:val="0"/>
          <w:spacing w:val="-1"/>
          <w:szCs w:val="28"/>
        </w:rPr>
        <w:t>Kỳ Long</w:t>
      </w:r>
      <w:r w:rsidR="00AF4D59" w:rsidRPr="006E1C82">
        <w:rPr>
          <w:b w:val="0"/>
          <w:bCs w:val="0"/>
          <w:spacing w:val="-1"/>
          <w:szCs w:val="28"/>
        </w:rPr>
        <w:t xml:space="preserve"> </w:t>
      </w:r>
      <w:r w:rsidR="009D0D26" w:rsidRPr="006E1C82">
        <w:rPr>
          <w:b w:val="0"/>
          <w:bCs w:val="0"/>
          <w:spacing w:val="-1"/>
          <w:szCs w:val="28"/>
        </w:rPr>
        <w:t>1,96</w:t>
      </w:r>
      <w:r w:rsidR="00AF4D59" w:rsidRPr="006E1C82">
        <w:rPr>
          <w:b w:val="0"/>
          <w:bCs w:val="0"/>
          <w:spacing w:val="-1"/>
          <w:szCs w:val="28"/>
        </w:rPr>
        <w:t xml:space="preserve"> ha, phường </w:t>
      </w:r>
      <w:r w:rsidR="009D0D26" w:rsidRPr="006E1C82">
        <w:rPr>
          <w:b w:val="0"/>
          <w:bCs w:val="0"/>
          <w:spacing w:val="-1"/>
          <w:szCs w:val="28"/>
        </w:rPr>
        <w:t>Kỳ Phương</w:t>
      </w:r>
      <w:r w:rsidRPr="006E1C82">
        <w:rPr>
          <w:b w:val="0"/>
          <w:bCs w:val="0"/>
          <w:spacing w:val="-1"/>
          <w:szCs w:val="28"/>
        </w:rPr>
        <w:t xml:space="preserve"> 0,</w:t>
      </w:r>
      <w:r w:rsidR="009D0D26" w:rsidRPr="006E1C82">
        <w:rPr>
          <w:b w:val="0"/>
          <w:bCs w:val="0"/>
          <w:spacing w:val="-1"/>
          <w:szCs w:val="28"/>
        </w:rPr>
        <w:t>29 ha và xã Kỳ Lợi 0,47</w:t>
      </w:r>
      <w:r w:rsidR="00AF4D59" w:rsidRPr="006E1C82">
        <w:rPr>
          <w:b w:val="0"/>
          <w:bCs w:val="0"/>
          <w:spacing w:val="-1"/>
          <w:szCs w:val="28"/>
        </w:rPr>
        <w:t xml:space="preserve"> ha.</w:t>
      </w:r>
    </w:p>
    <w:p w:rsidR="00C57C98" w:rsidRPr="006E1C82" w:rsidRDefault="004161B5" w:rsidP="0065420E">
      <w:pPr>
        <w:widowControl w:val="0"/>
        <w:spacing w:line="288" w:lineRule="auto"/>
        <w:ind w:firstLine="567"/>
        <w:jc w:val="both"/>
        <w:rPr>
          <w:b w:val="0"/>
          <w:bCs w:val="0"/>
          <w:spacing w:val="-1"/>
          <w:szCs w:val="28"/>
        </w:rPr>
      </w:pPr>
      <w:r w:rsidRPr="006E1C82">
        <w:rPr>
          <w:b w:val="0"/>
          <w:bCs w:val="0"/>
          <w:spacing w:val="-1"/>
          <w:szCs w:val="28"/>
        </w:rPr>
        <w:t xml:space="preserve">- Đất </w:t>
      </w:r>
      <w:r w:rsidR="00C57C98" w:rsidRPr="006E1C82">
        <w:rPr>
          <w:b w:val="0"/>
          <w:bCs w:val="0"/>
          <w:spacing w:val="-1"/>
          <w:szCs w:val="28"/>
        </w:rPr>
        <w:t>khu</w:t>
      </w:r>
      <w:r w:rsidRPr="006E1C82">
        <w:rPr>
          <w:b w:val="0"/>
          <w:bCs w:val="0"/>
          <w:spacing w:val="-1"/>
          <w:szCs w:val="28"/>
        </w:rPr>
        <w:t xml:space="preserve"> công nghiệp có </w:t>
      </w:r>
      <w:r w:rsidR="00C57C98" w:rsidRPr="006E1C82">
        <w:rPr>
          <w:b w:val="0"/>
          <w:bCs w:val="0"/>
          <w:spacing w:val="-1"/>
          <w:szCs w:val="28"/>
        </w:rPr>
        <w:t>2.718,56</w:t>
      </w:r>
      <w:r w:rsidRPr="006E1C82">
        <w:rPr>
          <w:b w:val="0"/>
          <w:bCs w:val="0"/>
          <w:spacing w:val="-1"/>
          <w:szCs w:val="28"/>
        </w:rPr>
        <w:t xml:space="preserve"> ha, chiếm </w:t>
      </w:r>
      <w:r w:rsidR="00C57C98" w:rsidRPr="006E1C82">
        <w:rPr>
          <w:b w:val="0"/>
          <w:bCs w:val="0"/>
          <w:spacing w:val="-1"/>
          <w:szCs w:val="28"/>
        </w:rPr>
        <w:t>9,52</w:t>
      </w:r>
      <w:r w:rsidR="00AF4D59" w:rsidRPr="006E1C82">
        <w:rPr>
          <w:b w:val="0"/>
          <w:bCs w:val="0"/>
          <w:spacing w:val="-1"/>
          <w:szCs w:val="28"/>
        </w:rPr>
        <w:t xml:space="preserve"> % diện tích tự nhiên; phân bố trên địa bàn phường</w:t>
      </w:r>
      <w:r w:rsidR="00C57C98" w:rsidRPr="006E1C82">
        <w:rPr>
          <w:b w:val="0"/>
          <w:bCs w:val="0"/>
          <w:spacing w:val="-1"/>
          <w:szCs w:val="28"/>
        </w:rPr>
        <w:t xml:space="preserve">, xã: </w:t>
      </w:r>
      <w:r w:rsidR="00AF4D59" w:rsidRPr="006E1C82">
        <w:rPr>
          <w:b w:val="0"/>
          <w:bCs w:val="0"/>
          <w:spacing w:val="-1"/>
          <w:szCs w:val="28"/>
        </w:rPr>
        <w:t xml:space="preserve"> </w:t>
      </w:r>
      <w:r w:rsidR="00C57C98" w:rsidRPr="006E1C82">
        <w:rPr>
          <w:b w:val="0"/>
          <w:bCs w:val="0"/>
          <w:spacing w:val="-1"/>
          <w:szCs w:val="28"/>
        </w:rPr>
        <w:t>Phường Kỳ Liên 287,36 ha,  phường Kỳ Long 798,70 ha, phường Kỳ Phương 1.436,33 ha, phường Kỳ Thịnh 96,77 ha và xã Kỳ Lợi 99,40 ha.</w:t>
      </w:r>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7D61AC" w:rsidRPr="006E1C82">
        <w:rPr>
          <w:b w:val="0"/>
          <w:bCs w:val="0"/>
          <w:spacing w:val="-1"/>
          <w:szCs w:val="28"/>
        </w:rPr>
        <w:t xml:space="preserve">Đất thương mại, dịch vụ có </w:t>
      </w:r>
      <w:r w:rsidR="00773988" w:rsidRPr="006E1C82">
        <w:rPr>
          <w:b w:val="0"/>
          <w:bCs w:val="0"/>
          <w:spacing w:val="-1"/>
          <w:szCs w:val="28"/>
        </w:rPr>
        <w:t>147,95</w:t>
      </w:r>
      <w:r w:rsidR="007D61AC" w:rsidRPr="006E1C82">
        <w:rPr>
          <w:b w:val="0"/>
          <w:bCs w:val="0"/>
          <w:spacing w:val="-1"/>
          <w:szCs w:val="28"/>
        </w:rPr>
        <w:t xml:space="preserve"> ha, chiếm 0,</w:t>
      </w:r>
      <w:r w:rsidR="00C57C98" w:rsidRPr="006E1C82">
        <w:rPr>
          <w:b w:val="0"/>
          <w:bCs w:val="0"/>
          <w:spacing w:val="-1"/>
          <w:szCs w:val="28"/>
        </w:rPr>
        <w:t>5</w:t>
      </w:r>
      <w:r w:rsidR="00773988" w:rsidRPr="006E1C82">
        <w:rPr>
          <w:b w:val="0"/>
          <w:bCs w:val="0"/>
          <w:spacing w:val="-1"/>
          <w:szCs w:val="28"/>
        </w:rPr>
        <w:t>2</w:t>
      </w:r>
      <w:r w:rsidRPr="006E1C82">
        <w:rPr>
          <w:b w:val="0"/>
          <w:bCs w:val="0"/>
          <w:spacing w:val="-1"/>
          <w:szCs w:val="28"/>
        </w:rPr>
        <w:t xml:space="preserve"> % diện tích tự nhiên; phân bố tr</w:t>
      </w:r>
      <w:r w:rsidR="007D61AC" w:rsidRPr="006E1C82">
        <w:rPr>
          <w:b w:val="0"/>
          <w:bCs w:val="0"/>
          <w:spacing w:val="-1"/>
          <w:szCs w:val="28"/>
        </w:rPr>
        <w:t>ên địa bàn</w:t>
      </w:r>
      <w:r w:rsidR="00EA6A85" w:rsidRPr="006E1C82">
        <w:rPr>
          <w:b w:val="0"/>
          <w:bCs w:val="0"/>
          <w:spacing w:val="-1"/>
          <w:szCs w:val="28"/>
        </w:rPr>
        <w:t xml:space="preserve"> các</w:t>
      </w:r>
      <w:r w:rsidR="007D61AC" w:rsidRPr="006E1C82">
        <w:rPr>
          <w:b w:val="0"/>
          <w:bCs w:val="0"/>
          <w:spacing w:val="-1"/>
          <w:szCs w:val="28"/>
        </w:rPr>
        <w:t xml:space="preserve"> phường</w:t>
      </w:r>
      <w:r w:rsidR="00EA6A85" w:rsidRPr="006E1C82">
        <w:rPr>
          <w:b w:val="0"/>
          <w:bCs w:val="0"/>
          <w:spacing w:val="-1"/>
          <w:szCs w:val="28"/>
        </w:rPr>
        <w:t>, xã: phường</w:t>
      </w:r>
      <w:r w:rsidR="007D61AC" w:rsidRPr="006E1C82">
        <w:rPr>
          <w:b w:val="0"/>
          <w:bCs w:val="0"/>
          <w:spacing w:val="-1"/>
          <w:szCs w:val="28"/>
        </w:rPr>
        <w:t xml:space="preserve"> </w:t>
      </w:r>
      <w:r w:rsidR="00C57C98" w:rsidRPr="006E1C82">
        <w:rPr>
          <w:b w:val="0"/>
          <w:bCs w:val="0"/>
          <w:spacing w:val="-1"/>
          <w:szCs w:val="28"/>
        </w:rPr>
        <w:t>Kỳ Thịnh</w:t>
      </w:r>
      <w:r w:rsidR="007D61AC" w:rsidRPr="006E1C82">
        <w:rPr>
          <w:b w:val="0"/>
          <w:bCs w:val="0"/>
          <w:spacing w:val="-1"/>
          <w:szCs w:val="28"/>
        </w:rPr>
        <w:t xml:space="preserve"> </w:t>
      </w:r>
      <w:r w:rsidR="00C57C98" w:rsidRPr="006E1C82">
        <w:rPr>
          <w:b w:val="0"/>
          <w:bCs w:val="0"/>
          <w:spacing w:val="-1"/>
          <w:szCs w:val="28"/>
        </w:rPr>
        <w:t>51,59</w:t>
      </w:r>
      <w:r w:rsidRPr="006E1C82">
        <w:rPr>
          <w:b w:val="0"/>
          <w:bCs w:val="0"/>
          <w:spacing w:val="-1"/>
          <w:szCs w:val="28"/>
        </w:rPr>
        <w:t xml:space="preserve"> ha và có ít tại </w:t>
      </w:r>
      <w:r w:rsidR="00C57C98" w:rsidRPr="006E1C82">
        <w:rPr>
          <w:b w:val="0"/>
          <w:bCs w:val="0"/>
          <w:spacing w:val="-1"/>
          <w:szCs w:val="28"/>
        </w:rPr>
        <w:t>xã Kỳ Hà</w:t>
      </w:r>
      <w:r w:rsidR="007D61AC" w:rsidRPr="006E1C82">
        <w:rPr>
          <w:b w:val="0"/>
          <w:bCs w:val="0"/>
          <w:spacing w:val="-1"/>
          <w:szCs w:val="28"/>
        </w:rPr>
        <w:t xml:space="preserve"> </w:t>
      </w:r>
      <w:r w:rsidR="00C57C98" w:rsidRPr="006E1C82">
        <w:rPr>
          <w:b w:val="0"/>
          <w:bCs w:val="0"/>
          <w:spacing w:val="-1"/>
          <w:szCs w:val="28"/>
        </w:rPr>
        <w:t>0,25</w:t>
      </w:r>
      <w:r w:rsidR="007D61AC" w:rsidRPr="006E1C82">
        <w:rPr>
          <w:b w:val="0"/>
          <w:bCs w:val="0"/>
          <w:spacing w:val="-1"/>
          <w:szCs w:val="28"/>
        </w:rPr>
        <w:t xml:space="preserve"> ha, </w:t>
      </w:r>
      <w:r w:rsidR="00773988" w:rsidRPr="006E1C82">
        <w:rPr>
          <w:b w:val="0"/>
          <w:bCs w:val="0"/>
          <w:spacing w:val="-1"/>
          <w:szCs w:val="28"/>
        </w:rPr>
        <w:t xml:space="preserve">xã Kỳ Ninh 0,43ha, </w:t>
      </w:r>
      <w:r w:rsidR="007D61AC" w:rsidRPr="006E1C82">
        <w:rPr>
          <w:b w:val="0"/>
          <w:bCs w:val="0"/>
          <w:spacing w:val="-1"/>
          <w:szCs w:val="28"/>
        </w:rPr>
        <w:t xml:space="preserve">phường </w:t>
      </w:r>
      <w:r w:rsidR="00C57C98" w:rsidRPr="006E1C82">
        <w:rPr>
          <w:b w:val="0"/>
          <w:bCs w:val="0"/>
          <w:spacing w:val="-1"/>
          <w:szCs w:val="28"/>
        </w:rPr>
        <w:t xml:space="preserve">Kỳ Trinh </w:t>
      </w:r>
      <w:r w:rsidR="007D61AC" w:rsidRPr="006E1C82">
        <w:rPr>
          <w:b w:val="0"/>
          <w:bCs w:val="0"/>
          <w:spacing w:val="-1"/>
          <w:szCs w:val="28"/>
        </w:rPr>
        <w:t xml:space="preserve"> </w:t>
      </w:r>
      <w:r w:rsidR="00C57C98" w:rsidRPr="006E1C82">
        <w:rPr>
          <w:b w:val="0"/>
          <w:bCs w:val="0"/>
          <w:spacing w:val="-1"/>
          <w:szCs w:val="28"/>
        </w:rPr>
        <w:t>36,20</w:t>
      </w:r>
      <w:r w:rsidR="007D61AC" w:rsidRPr="006E1C82">
        <w:rPr>
          <w:b w:val="0"/>
          <w:bCs w:val="0"/>
          <w:spacing w:val="-1"/>
          <w:szCs w:val="28"/>
        </w:rPr>
        <w:t xml:space="preserve"> ha, </w:t>
      </w:r>
      <w:r w:rsidR="00C57C98" w:rsidRPr="006E1C82">
        <w:rPr>
          <w:b w:val="0"/>
          <w:bCs w:val="0"/>
          <w:spacing w:val="-1"/>
          <w:szCs w:val="28"/>
        </w:rPr>
        <w:t xml:space="preserve">phường  Hưng Trí </w:t>
      </w:r>
      <w:r w:rsidR="00773988" w:rsidRPr="006E1C82">
        <w:rPr>
          <w:b w:val="0"/>
          <w:bCs w:val="0"/>
          <w:spacing w:val="-1"/>
          <w:szCs w:val="28"/>
        </w:rPr>
        <w:t>7,87</w:t>
      </w:r>
      <w:r w:rsidR="00C57C98" w:rsidRPr="006E1C82">
        <w:rPr>
          <w:b w:val="0"/>
          <w:bCs w:val="0"/>
          <w:spacing w:val="-1"/>
          <w:szCs w:val="28"/>
        </w:rPr>
        <w:t xml:space="preserve"> ha, phường Kỳ Liên 8,18 ha, phường Kỳ Long 1,</w:t>
      </w:r>
      <w:r w:rsidR="00773988" w:rsidRPr="006E1C82">
        <w:rPr>
          <w:b w:val="0"/>
          <w:bCs w:val="0"/>
          <w:spacing w:val="-1"/>
          <w:szCs w:val="28"/>
        </w:rPr>
        <w:t>2</w:t>
      </w:r>
      <w:r w:rsidR="00C57C98" w:rsidRPr="006E1C82">
        <w:rPr>
          <w:b w:val="0"/>
          <w:bCs w:val="0"/>
          <w:spacing w:val="-1"/>
          <w:szCs w:val="28"/>
        </w:rPr>
        <w:t xml:space="preserve">6 ha, phường Kỳ Phương </w:t>
      </w:r>
      <w:r w:rsidR="00773988" w:rsidRPr="006E1C82">
        <w:rPr>
          <w:b w:val="0"/>
          <w:bCs w:val="0"/>
          <w:spacing w:val="-1"/>
          <w:szCs w:val="28"/>
        </w:rPr>
        <w:t>11,87</w:t>
      </w:r>
      <w:r w:rsidR="00C57C98" w:rsidRPr="006E1C82">
        <w:rPr>
          <w:b w:val="0"/>
          <w:bCs w:val="0"/>
          <w:spacing w:val="-1"/>
          <w:szCs w:val="28"/>
        </w:rPr>
        <w:t xml:space="preserve"> ha</w:t>
      </w:r>
      <w:r w:rsidR="0068050C" w:rsidRPr="006E1C82">
        <w:rPr>
          <w:b w:val="0"/>
          <w:bCs w:val="0"/>
          <w:spacing w:val="-1"/>
          <w:szCs w:val="28"/>
        </w:rPr>
        <w:t xml:space="preserve">, xã Kỳ Hoa 0,81 ha, xã Kỳ Lợi </w:t>
      </w:r>
      <w:r w:rsidR="00773988" w:rsidRPr="006E1C82">
        <w:rPr>
          <w:b w:val="0"/>
          <w:bCs w:val="0"/>
          <w:spacing w:val="-1"/>
          <w:szCs w:val="28"/>
        </w:rPr>
        <w:t>26,16</w:t>
      </w:r>
      <w:r w:rsidR="0068050C" w:rsidRPr="006E1C82">
        <w:rPr>
          <w:b w:val="0"/>
          <w:bCs w:val="0"/>
          <w:spacing w:val="-1"/>
          <w:szCs w:val="28"/>
        </w:rPr>
        <w:t xml:space="preserve"> ah, xã Kỳ Nam 3,33 ha.</w:t>
      </w:r>
    </w:p>
    <w:p w:rsidR="00AF4D59"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Đất cơ sở s</w:t>
      </w:r>
      <w:r w:rsidR="007D61AC" w:rsidRPr="006E1C82">
        <w:rPr>
          <w:b w:val="0"/>
          <w:bCs w:val="0"/>
          <w:spacing w:val="-1"/>
          <w:szCs w:val="28"/>
        </w:rPr>
        <w:t xml:space="preserve">ản xuất phi nông nghiệp có </w:t>
      </w:r>
      <w:r w:rsidR="00425164" w:rsidRPr="006E1C82">
        <w:rPr>
          <w:b w:val="0"/>
          <w:bCs w:val="0"/>
          <w:spacing w:val="-1"/>
          <w:szCs w:val="28"/>
        </w:rPr>
        <w:t>3</w:t>
      </w:r>
      <w:r w:rsidR="00701D1A" w:rsidRPr="006E1C82">
        <w:rPr>
          <w:b w:val="0"/>
          <w:bCs w:val="0"/>
          <w:spacing w:val="-1"/>
          <w:szCs w:val="28"/>
        </w:rPr>
        <w:t>35,54</w:t>
      </w:r>
      <w:r w:rsidR="007D61AC" w:rsidRPr="006E1C82">
        <w:rPr>
          <w:b w:val="0"/>
          <w:bCs w:val="0"/>
          <w:spacing w:val="-1"/>
          <w:szCs w:val="28"/>
        </w:rPr>
        <w:t xml:space="preserve"> ha, chiếm </w:t>
      </w:r>
      <w:r w:rsidR="00425164" w:rsidRPr="006E1C82">
        <w:rPr>
          <w:b w:val="0"/>
          <w:bCs w:val="0"/>
          <w:spacing w:val="-1"/>
          <w:szCs w:val="28"/>
        </w:rPr>
        <w:t>1,</w:t>
      </w:r>
      <w:r w:rsidR="00701D1A" w:rsidRPr="006E1C82">
        <w:rPr>
          <w:b w:val="0"/>
          <w:bCs w:val="0"/>
          <w:spacing w:val="-1"/>
          <w:szCs w:val="28"/>
        </w:rPr>
        <w:t>18</w:t>
      </w:r>
      <w:r w:rsidRPr="006E1C82">
        <w:rPr>
          <w:b w:val="0"/>
          <w:bCs w:val="0"/>
          <w:spacing w:val="-1"/>
          <w:szCs w:val="28"/>
        </w:rPr>
        <w:t xml:space="preserve"> % di</w:t>
      </w:r>
      <w:r w:rsidR="00EA6A85" w:rsidRPr="006E1C82">
        <w:rPr>
          <w:b w:val="0"/>
          <w:bCs w:val="0"/>
          <w:spacing w:val="-1"/>
          <w:szCs w:val="28"/>
        </w:rPr>
        <w:t xml:space="preserve">ện tích </w:t>
      </w:r>
      <w:r w:rsidR="00EA6A85" w:rsidRPr="006E1C82">
        <w:rPr>
          <w:b w:val="0"/>
          <w:bCs w:val="0"/>
          <w:spacing w:val="-1"/>
          <w:szCs w:val="28"/>
        </w:rPr>
        <w:lastRenderedPageBreak/>
        <w:t>tự nhiên; phân bố</w:t>
      </w:r>
      <w:r w:rsidRPr="006E1C82">
        <w:rPr>
          <w:b w:val="0"/>
          <w:bCs w:val="0"/>
          <w:spacing w:val="-1"/>
          <w:szCs w:val="28"/>
        </w:rPr>
        <w:t xml:space="preserve"> t</w:t>
      </w:r>
      <w:r w:rsidR="007D61AC" w:rsidRPr="006E1C82">
        <w:rPr>
          <w:b w:val="0"/>
          <w:bCs w:val="0"/>
          <w:spacing w:val="-1"/>
          <w:szCs w:val="28"/>
        </w:rPr>
        <w:t xml:space="preserve">rên địa bàn </w:t>
      </w:r>
      <w:r w:rsidR="00EA6A85" w:rsidRPr="006E1C82">
        <w:rPr>
          <w:b w:val="0"/>
          <w:bCs w:val="0"/>
          <w:spacing w:val="-1"/>
          <w:szCs w:val="28"/>
        </w:rPr>
        <w:t xml:space="preserve">các </w:t>
      </w:r>
      <w:r w:rsidR="007D61AC" w:rsidRPr="006E1C82">
        <w:rPr>
          <w:b w:val="0"/>
          <w:bCs w:val="0"/>
          <w:spacing w:val="-1"/>
          <w:szCs w:val="28"/>
        </w:rPr>
        <w:t>phường</w:t>
      </w:r>
      <w:r w:rsidR="00EA6A85" w:rsidRPr="006E1C82">
        <w:rPr>
          <w:b w:val="0"/>
          <w:bCs w:val="0"/>
          <w:spacing w:val="-1"/>
          <w:szCs w:val="28"/>
        </w:rPr>
        <w:t>, xã: phường</w:t>
      </w:r>
      <w:r w:rsidR="007D61AC" w:rsidRPr="006E1C82">
        <w:rPr>
          <w:b w:val="0"/>
          <w:bCs w:val="0"/>
          <w:spacing w:val="-1"/>
          <w:szCs w:val="28"/>
        </w:rPr>
        <w:t xml:space="preserve"> </w:t>
      </w:r>
      <w:r w:rsidR="00090E93" w:rsidRPr="006E1C82">
        <w:rPr>
          <w:b w:val="0"/>
          <w:bCs w:val="0"/>
          <w:spacing w:val="-1"/>
          <w:szCs w:val="28"/>
        </w:rPr>
        <w:t>Kỳ Liên</w:t>
      </w:r>
      <w:r w:rsidR="007D61AC" w:rsidRPr="006E1C82">
        <w:rPr>
          <w:b w:val="0"/>
          <w:bCs w:val="0"/>
          <w:spacing w:val="-1"/>
          <w:szCs w:val="28"/>
        </w:rPr>
        <w:t xml:space="preserve"> </w:t>
      </w:r>
      <w:r w:rsidR="00090E93" w:rsidRPr="006E1C82">
        <w:rPr>
          <w:b w:val="0"/>
          <w:bCs w:val="0"/>
          <w:spacing w:val="-1"/>
          <w:szCs w:val="28"/>
        </w:rPr>
        <w:t>93,35</w:t>
      </w:r>
      <w:r w:rsidR="007D61AC" w:rsidRPr="006E1C82">
        <w:rPr>
          <w:b w:val="0"/>
          <w:bCs w:val="0"/>
          <w:spacing w:val="-1"/>
          <w:szCs w:val="28"/>
        </w:rPr>
        <w:t xml:space="preserve"> ha, phường </w:t>
      </w:r>
      <w:r w:rsidR="00090E93" w:rsidRPr="006E1C82">
        <w:rPr>
          <w:b w:val="0"/>
          <w:bCs w:val="0"/>
          <w:spacing w:val="-1"/>
          <w:szCs w:val="28"/>
        </w:rPr>
        <w:t>Kỳ Thịnh</w:t>
      </w:r>
      <w:r w:rsidR="007D61AC" w:rsidRPr="006E1C82">
        <w:rPr>
          <w:b w:val="0"/>
          <w:bCs w:val="0"/>
          <w:spacing w:val="-1"/>
          <w:szCs w:val="28"/>
        </w:rPr>
        <w:t xml:space="preserve"> </w:t>
      </w:r>
      <w:r w:rsidR="00090E93" w:rsidRPr="006E1C82">
        <w:rPr>
          <w:b w:val="0"/>
          <w:bCs w:val="0"/>
          <w:spacing w:val="-1"/>
          <w:szCs w:val="28"/>
        </w:rPr>
        <w:t>79,</w:t>
      </w:r>
      <w:r w:rsidR="00701D1A" w:rsidRPr="006E1C82">
        <w:rPr>
          <w:b w:val="0"/>
          <w:bCs w:val="0"/>
          <w:spacing w:val="-1"/>
          <w:szCs w:val="28"/>
        </w:rPr>
        <w:t>86</w:t>
      </w:r>
      <w:r w:rsidRPr="006E1C82">
        <w:rPr>
          <w:b w:val="0"/>
          <w:bCs w:val="0"/>
          <w:spacing w:val="-1"/>
          <w:szCs w:val="28"/>
        </w:rPr>
        <w:t xml:space="preserve"> ha</w:t>
      </w:r>
      <w:r w:rsidR="00090E93" w:rsidRPr="006E1C82">
        <w:rPr>
          <w:b w:val="0"/>
          <w:bCs w:val="0"/>
          <w:spacing w:val="-1"/>
          <w:szCs w:val="28"/>
        </w:rPr>
        <w:t xml:space="preserve">, phường Hưng Trí 68,28 ha, xã Kỳ Lợi </w:t>
      </w:r>
      <w:r w:rsidR="00701D1A" w:rsidRPr="006E1C82">
        <w:rPr>
          <w:b w:val="0"/>
          <w:bCs w:val="0"/>
          <w:spacing w:val="-1"/>
          <w:szCs w:val="28"/>
        </w:rPr>
        <w:t>31,23</w:t>
      </w:r>
      <w:r w:rsidR="00090E93" w:rsidRPr="006E1C82">
        <w:rPr>
          <w:b w:val="0"/>
          <w:bCs w:val="0"/>
          <w:spacing w:val="-1"/>
          <w:szCs w:val="28"/>
        </w:rPr>
        <w:t xml:space="preserve">ha, </w:t>
      </w:r>
      <w:r w:rsidR="007D61AC" w:rsidRPr="006E1C82">
        <w:rPr>
          <w:b w:val="0"/>
          <w:bCs w:val="0"/>
          <w:spacing w:val="-1"/>
          <w:szCs w:val="28"/>
        </w:rPr>
        <w:t xml:space="preserve">phường </w:t>
      </w:r>
      <w:r w:rsidR="00090E93" w:rsidRPr="006E1C82">
        <w:rPr>
          <w:b w:val="0"/>
          <w:bCs w:val="0"/>
          <w:spacing w:val="-1"/>
          <w:szCs w:val="28"/>
        </w:rPr>
        <w:t>Kỳ Phươnng</w:t>
      </w:r>
      <w:r w:rsidR="007D61AC" w:rsidRPr="006E1C82">
        <w:rPr>
          <w:b w:val="0"/>
          <w:bCs w:val="0"/>
          <w:spacing w:val="-1"/>
          <w:szCs w:val="28"/>
        </w:rPr>
        <w:t xml:space="preserve"> </w:t>
      </w:r>
      <w:r w:rsidR="00090E93" w:rsidRPr="006E1C82">
        <w:rPr>
          <w:b w:val="0"/>
          <w:bCs w:val="0"/>
          <w:spacing w:val="-1"/>
          <w:szCs w:val="28"/>
        </w:rPr>
        <w:t>30,39</w:t>
      </w:r>
      <w:r w:rsidR="007D61AC" w:rsidRPr="006E1C82">
        <w:rPr>
          <w:b w:val="0"/>
          <w:bCs w:val="0"/>
          <w:spacing w:val="-1"/>
          <w:szCs w:val="28"/>
        </w:rPr>
        <w:t xml:space="preserve"> ha, phường </w:t>
      </w:r>
      <w:r w:rsidR="00090E93" w:rsidRPr="006E1C82">
        <w:rPr>
          <w:b w:val="0"/>
          <w:bCs w:val="0"/>
          <w:spacing w:val="-1"/>
          <w:szCs w:val="28"/>
        </w:rPr>
        <w:t>Kỳ Long</w:t>
      </w:r>
      <w:r w:rsidR="007D61AC" w:rsidRPr="006E1C82">
        <w:rPr>
          <w:b w:val="0"/>
          <w:bCs w:val="0"/>
          <w:spacing w:val="-1"/>
          <w:szCs w:val="28"/>
        </w:rPr>
        <w:t xml:space="preserve"> </w:t>
      </w:r>
      <w:r w:rsidR="00090E93" w:rsidRPr="006E1C82">
        <w:rPr>
          <w:b w:val="0"/>
          <w:bCs w:val="0"/>
          <w:spacing w:val="-1"/>
          <w:szCs w:val="28"/>
        </w:rPr>
        <w:t>19,</w:t>
      </w:r>
      <w:r w:rsidR="00701D1A" w:rsidRPr="006E1C82">
        <w:rPr>
          <w:b w:val="0"/>
          <w:bCs w:val="0"/>
          <w:spacing w:val="-1"/>
          <w:szCs w:val="28"/>
        </w:rPr>
        <w:t>20</w:t>
      </w:r>
      <w:r w:rsidRPr="006E1C82">
        <w:rPr>
          <w:b w:val="0"/>
          <w:bCs w:val="0"/>
          <w:spacing w:val="-1"/>
          <w:szCs w:val="28"/>
        </w:rPr>
        <w:t xml:space="preserve"> ha</w:t>
      </w:r>
      <w:r w:rsidR="007D61AC" w:rsidRPr="006E1C82">
        <w:rPr>
          <w:b w:val="0"/>
          <w:bCs w:val="0"/>
          <w:spacing w:val="-1"/>
          <w:szCs w:val="28"/>
        </w:rPr>
        <w:t xml:space="preserve">, </w:t>
      </w:r>
      <w:r w:rsidR="00090E93" w:rsidRPr="006E1C82">
        <w:rPr>
          <w:b w:val="0"/>
          <w:bCs w:val="0"/>
          <w:spacing w:val="-1"/>
          <w:szCs w:val="28"/>
        </w:rPr>
        <w:t xml:space="preserve">phường Kỳ Trinh 7,25 ha, </w:t>
      </w:r>
      <w:r w:rsidR="007D61AC" w:rsidRPr="006E1C82">
        <w:rPr>
          <w:b w:val="0"/>
          <w:bCs w:val="0"/>
          <w:spacing w:val="-1"/>
          <w:szCs w:val="28"/>
        </w:rPr>
        <w:t xml:space="preserve">xã </w:t>
      </w:r>
      <w:r w:rsidR="00090E93" w:rsidRPr="006E1C82">
        <w:rPr>
          <w:b w:val="0"/>
          <w:bCs w:val="0"/>
          <w:spacing w:val="-1"/>
          <w:szCs w:val="28"/>
        </w:rPr>
        <w:t>Kỳ Hoa</w:t>
      </w:r>
      <w:r w:rsidR="007D61AC" w:rsidRPr="006E1C82">
        <w:rPr>
          <w:b w:val="0"/>
          <w:bCs w:val="0"/>
          <w:spacing w:val="-1"/>
          <w:szCs w:val="28"/>
        </w:rPr>
        <w:t xml:space="preserve"> </w:t>
      </w:r>
      <w:r w:rsidR="00090E93" w:rsidRPr="006E1C82">
        <w:rPr>
          <w:b w:val="0"/>
          <w:bCs w:val="0"/>
          <w:spacing w:val="-1"/>
          <w:szCs w:val="28"/>
        </w:rPr>
        <w:t>2,77</w:t>
      </w:r>
      <w:r w:rsidR="007D61AC" w:rsidRPr="006E1C82">
        <w:rPr>
          <w:b w:val="0"/>
          <w:bCs w:val="0"/>
          <w:spacing w:val="-1"/>
          <w:szCs w:val="28"/>
        </w:rPr>
        <w:t xml:space="preserve"> ha</w:t>
      </w:r>
      <w:r w:rsidR="00090E93" w:rsidRPr="006E1C82">
        <w:rPr>
          <w:b w:val="0"/>
          <w:bCs w:val="0"/>
          <w:spacing w:val="-1"/>
          <w:szCs w:val="28"/>
        </w:rPr>
        <w:t xml:space="preserve">, xã Kỳ Nam 0,65 ha, xã Kỳ </w:t>
      </w:r>
      <w:r w:rsidR="00701D1A" w:rsidRPr="006E1C82">
        <w:rPr>
          <w:b w:val="0"/>
          <w:bCs w:val="0"/>
          <w:spacing w:val="-1"/>
          <w:szCs w:val="28"/>
        </w:rPr>
        <w:t>Ninh 2,56</w:t>
      </w:r>
      <w:r w:rsidR="00090E93" w:rsidRPr="006E1C82">
        <w:rPr>
          <w:b w:val="0"/>
          <w:bCs w:val="0"/>
          <w:spacing w:val="-1"/>
          <w:szCs w:val="28"/>
        </w:rPr>
        <w:t xml:space="preserve"> ha.</w:t>
      </w:r>
      <w:r w:rsidRPr="006E1C82">
        <w:rPr>
          <w:b w:val="0"/>
          <w:bCs w:val="0"/>
          <w:spacing w:val="-1"/>
          <w:szCs w:val="28"/>
        </w:rPr>
        <w:t xml:space="preserve"> </w:t>
      </w:r>
    </w:p>
    <w:p w:rsidR="00090E93" w:rsidRPr="006E1C82" w:rsidRDefault="00090E93" w:rsidP="0065420E">
      <w:pPr>
        <w:widowControl w:val="0"/>
        <w:spacing w:line="288" w:lineRule="auto"/>
        <w:ind w:firstLine="567"/>
        <w:jc w:val="both"/>
        <w:rPr>
          <w:b w:val="0"/>
          <w:bCs w:val="0"/>
          <w:spacing w:val="-1"/>
          <w:szCs w:val="28"/>
        </w:rPr>
      </w:pPr>
      <w:r w:rsidRPr="006E1C82">
        <w:rPr>
          <w:b w:val="0"/>
          <w:bCs w:val="0"/>
          <w:spacing w:val="-1"/>
          <w:szCs w:val="28"/>
        </w:rPr>
        <w:t xml:space="preserve">- Đất sử dụng cho hoạt động khoáng sản có 1,65 ha, chiếm 0,01 % diện tích tự nhiên; phân bố </w:t>
      </w:r>
      <w:r w:rsidR="004D73AB" w:rsidRPr="006E1C82">
        <w:rPr>
          <w:b w:val="0"/>
          <w:bCs w:val="0"/>
          <w:spacing w:val="-1"/>
          <w:szCs w:val="28"/>
        </w:rPr>
        <w:t xml:space="preserve">tại </w:t>
      </w:r>
      <w:r w:rsidRPr="006E1C82">
        <w:rPr>
          <w:b w:val="0"/>
          <w:bCs w:val="0"/>
          <w:spacing w:val="-1"/>
          <w:szCs w:val="28"/>
        </w:rPr>
        <w:t xml:space="preserve">địa bàn phường Kỳ </w:t>
      </w:r>
      <w:r w:rsidR="00505680" w:rsidRPr="006E1C82">
        <w:rPr>
          <w:b w:val="0"/>
          <w:bCs w:val="0"/>
          <w:spacing w:val="-1"/>
          <w:szCs w:val="28"/>
        </w:rPr>
        <w:t>Trinh</w:t>
      </w:r>
      <w:r w:rsidRPr="006E1C82">
        <w:rPr>
          <w:b w:val="0"/>
          <w:bCs w:val="0"/>
          <w:spacing w:val="-1"/>
          <w:szCs w:val="28"/>
        </w:rPr>
        <w:t xml:space="preserve"> </w:t>
      </w:r>
      <w:r w:rsidR="00505680" w:rsidRPr="006E1C82">
        <w:rPr>
          <w:b w:val="0"/>
          <w:bCs w:val="0"/>
          <w:spacing w:val="-1"/>
          <w:szCs w:val="28"/>
        </w:rPr>
        <w:t>1,65</w:t>
      </w:r>
      <w:r w:rsidRPr="006E1C82">
        <w:rPr>
          <w:b w:val="0"/>
          <w:bCs w:val="0"/>
          <w:spacing w:val="-1"/>
          <w:szCs w:val="28"/>
        </w:rPr>
        <w:t xml:space="preserve"> ha</w:t>
      </w:r>
      <w:r w:rsidR="004D73AB" w:rsidRPr="006E1C82">
        <w:rPr>
          <w:b w:val="0"/>
          <w:bCs w:val="0"/>
          <w:spacing w:val="-1"/>
          <w:szCs w:val="28"/>
        </w:rPr>
        <w:t>.</w:t>
      </w:r>
    </w:p>
    <w:p w:rsidR="00701D1A" w:rsidRPr="006E1C82" w:rsidRDefault="00701D1A" w:rsidP="0065420E">
      <w:pPr>
        <w:widowControl w:val="0"/>
        <w:spacing w:line="288" w:lineRule="auto"/>
        <w:ind w:firstLine="567"/>
        <w:jc w:val="both"/>
        <w:rPr>
          <w:b w:val="0"/>
          <w:bCs w:val="0"/>
          <w:spacing w:val="-1"/>
          <w:szCs w:val="28"/>
        </w:rPr>
      </w:pPr>
      <w:r w:rsidRPr="006E1C82">
        <w:rPr>
          <w:b w:val="0"/>
          <w:bCs w:val="0"/>
          <w:spacing w:val="-1"/>
          <w:szCs w:val="28"/>
        </w:rPr>
        <w:t xml:space="preserve">- Đất sản xuất vật liệu xây dựng, làm gốm sứ có 223,21 ha, chiếm 0,78 % diện tích tự nhiên; phân bố trên địa bàn </w:t>
      </w:r>
      <w:r w:rsidR="004D73AB" w:rsidRPr="006E1C82">
        <w:rPr>
          <w:b w:val="0"/>
          <w:bCs w:val="0"/>
          <w:spacing w:val="-1"/>
          <w:szCs w:val="28"/>
        </w:rPr>
        <w:t xml:space="preserve">các </w:t>
      </w:r>
      <w:r w:rsidRPr="006E1C82">
        <w:rPr>
          <w:b w:val="0"/>
          <w:bCs w:val="0"/>
          <w:spacing w:val="-1"/>
          <w:szCs w:val="28"/>
        </w:rPr>
        <w:t>phường</w:t>
      </w:r>
      <w:r w:rsidR="004D73AB" w:rsidRPr="006E1C82">
        <w:rPr>
          <w:b w:val="0"/>
          <w:bCs w:val="0"/>
          <w:spacing w:val="-1"/>
          <w:szCs w:val="28"/>
        </w:rPr>
        <w:t>, xã: phường</w:t>
      </w:r>
      <w:r w:rsidRPr="006E1C82">
        <w:rPr>
          <w:b w:val="0"/>
          <w:bCs w:val="0"/>
          <w:spacing w:val="-1"/>
          <w:szCs w:val="28"/>
        </w:rPr>
        <w:t xml:space="preserve"> Hưng Trí 14,81 ha, phường Kỳ Liên 20,38 ha, phường Kỳ Long 9,09 ha, phường Kỳ Phương 137,92 ha, phường Kỳ Thịnh 24,92 ha, Phường Kỳ Trinh 15,58  ha và xã Kỳ Hoa 0,51 ha.</w:t>
      </w:r>
    </w:p>
    <w:p w:rsidR="00AF4D59" w:rsidRPr="006E1C82" w:rsidRDefault="00AF4D59" w:rsidP="00EA6A85">
      <w:pPr>
        <w:widowControl w:val="0"/>
        <w:spacing w:line="288" w:lineRule="auto"/>
        <w:ind w:firstLine="567"/>
        <w:jc w:val="both"/>
        <w:rPr>
          <w:b w:val="0"/>
          <w:bCs w:val="0"/>
          <w:spacing w:val="-1"/>
          <w:szCs w:val="28"/>
        </w:rPr>
      </w:pPr>
      <w:r w:rsidRPr="006E1C82">
        <w:rPr>
          <w:b w:val="0"/>
          <w:bCs w:val="0"/>
          <w:spacing w:val="-1"/>
          <w:szCs w:val="28"/>
        </w:rPr>
        <w:t xml:space="preserve">- </w:t>
      </w:r>
      <w:r w:rsidR="007D61AC" w:rsidRPr="006E1C82">
        <w:rPr>
          <w:b w:val="0"/>
          <w:bCs w:val="0"/>
          <w:spacing w:val="-1"/>
          <w:szCs w:val="28"/>
        </w:rPr>
        <w:t xml:space="preserve">Đất phát triển hạ tầng có </w:t>
      </w:r>
      <w:r w:rsidR="00701D1A" w:rsidRPr="006E1C82">
        <w:rPr>
          <w:b w:val="0"/>
          <w:bCs w:val="0"/>
          <w:spacing w:val="-1"/>
          <w:szCs w:val="28"/>
        </w:rPr>
        <w:t>3.249,58</w:t>
      </w:r>
      <w:r w:rsidR="007D61AC" w:rsidRPr="006E1C82">
        <w:rPr>
          <w:b w:val="0"/>
          <w:bCs w:val="0"/>
          <w:spacing w:val="-1"/>
          <w:szCs w:val="28"/>
        </w:rPr>
        <w:t xml:space="preserve"> ha, chiếm </w:t>
      </w:r>
      <w:r w:rsidR="00701D1A" w:rsidRPr="006E1C82">
        <w:rPr>
          <w:b w:val="0"/>
          <w:bCs w:val="0"/>
          <w:spacing w:val="-1"/>
          <w:szCs w:val="28"/>
        </w:rPr>
        <w:t>11,38</w:t>
      </w:r>
      <w:r w:rsidRPr="006E1C82">
        <w:rPr>
          <w:b w:val="0"/>
          <w:bCs w:val="0"/>
          <w:spacing w:val="-1"/>
          <w:szCs w:val="28"/>
        </w:rPr>
        <w:t xml:space="preserve"> % diện tích tự nhiên; phân bố trê</w:t>
      </w:r>
      <w:r w:rsidR="007D61AC" w:rsidRPr="006E1C82">
        <w:rPr>
          <w:b w:val="0"/>
          <w:bCs w:val="0"/>
          <w:spacing w:val="-1"/>
          <w:szCs w:val="28"/>
        </w:rPr>
        <w:t>n địa bàn phường</w:t>
      </w:r>
      <w:r w:rsidR="008C5437" w:rsidRPr="006E1C82">
        <w:rPr>
          <w:b w:val="0"/>
          <w:bCs w:val="0"/>
          <w:spacing w:val="-1"/>
          <w:szCs w:val="28"/>
        </w:rPr>
        <w:t xml:space="preserve">, xã: </w:t>
      </w:r>
      <w:r w:rsidR="00EA6A85" w:rsidRPr="006E1C82">
        <w:rPr>
          <w:b w:val="0"/>
          <w:bCs w:val="0"/>
          <w:spacing w:val="-1"/>
          <w:szCs w:val="28"/>
        </w:rPr>
        <w:t>p</w:t>
      </w:r>
      <w:r w:rsidR="008C5437" w:rsidRPr="006E1C82">
        <w:rPr>
          <w:b w:val="0"/>
          <w:bCs w:val="0"/>
          <w:spacing w:val="-1"/>
          <w:szCs w:val="28"/>
        </w:rPr>
        <w:t xml:space="preserve">hường Hưng Trí </w:t>
      </w:r>
      <w:r w:rsidR="00EB233E" w:rsidRPr="006E1C82">
        <w:rPr>
          <w:b w:val="0"/>
          <w:bCs w:val="0"/>
          <w:spacing w:val="-1"/>
          <w:szCs w:val="28"/>
        </w:rPr>
        <w:t>289,03 ha, phường Kỳ Liên 8</w:t>
      </w:r>
      <w:r w:rsidR="008C5437" w:rsidRPr="006E1C82">
        <w:rPr>
          <w:b w:val="0"/>
          <w:bCs w:val="0"/>
          <w:spacing w:val="-1"/>
          <w:szCs w:val="28"/>
        </w:rPr>
        <w:t>9,</w:t>
      </w:r>
      <w:r w:rsidR="00EB233E" w:rsidRPr="006E1C82">
        <w:rPr>
          <w:b w:val="0"/>
          <w:bCs w:val="0"/>
          <w:spacing w:val="-1"/>
          <w:szCs w:val="28"/>
        </w:rPr>
        <w:t>3</w:t>
      </w:r>
      <w:r w:rsidR="008C5437" w:rsidRPr="006E1C82">
        <w:rPr>
          <w:b w:val="0"/>
          <w:bCs w:val="0"/>
          <w:spacing w:val="-1"/>
          <w:szCs w:val="28"/>
        </w:rPr>
        <w:t xml:space="preserve">7 ha, phường Kỳ Long </w:t>
      </w:r>
      <w:r w:rsidR="00EB233E" w:rsidRPr="006E1C82">
        <w:rPr>
          <w:b w:val="0"/>
          <w:bCs w:val="0"/>
          <w:spacing w:val="-1"/>
          <w:szCs w:val="28"/>
        </w:rPr>
        <w:t>176,34</w:t>
      </w:r>
      <w:r w:rsidR="008C5437" w:rsidRPr="006E1C82">
        <w:rPr>
          <w:b w:val="0"/>
          <w:bCs w:val="0"/>
          <w:spacing w:val="-1"/>
          <w:szCs w:val="28"/>
        </w:rPr>
        <w:t xml:space="preserve"> ha, phường Kỳ Phương </w:t>
      </w:r>
      <w:r w:rsidR="00EB233E" w:rsidRPr="006E1C82">
        <w:rPr>
          <w:b w:val="0"/>
          <w:bCs w:val="0"/>
          <w:spacing w:val="-1"/>
          <w:szCs w:val="28"/>
        </w:rPr>
        <w:t>245,0</w:t>
      </w:r>
      <w:r w:rsidR="008C5437" w:rsidRPr="006E1C82">
        <w:rPr>
          <w:b w:val="0"/>
          <w:bCs w:val="0"/>
          <w:spacing w:val="-1"/>
          <w:szCs w:val="28"/>
        </w:rPr>
        <w:t xml:space="preserve"> ha, phường Kỳ Thịnh </w:t>
      </w:r>
      <w:r w:rsidR="00EB233E" w:rsidRPr="006E1C82">
        <w:rPr>
          <w:b w:val="0"/>
          <w:bCs w:val="0"/>
          <w:spacing w:val="-1"/>
          <w:szCs w:val="28"/>
        </w:rPr>
        <w:t>653,0</w:t>
      </w:r>
      <w:r w:rsidR="008C5437" w:rsidRPr="006E1C82">
        <w:rPr>
          <w:b w:val="0"/>
          <w:bCs w:val="0"/>
          <w:spacing w:val="-1"/>
          <w:szCs w:val="28"/>
        </w:rPr>
        <w:t xml:space="preserve"> ha, Phường Kỳ Trinh </w:t>
      </w:r>
      <w:r w:rsidR="00EB233E" w:rsidRPr="006E1C82">
        <w:rPr>
          <w:b w:val="0"/>
          <w:bCs w:val="0"/>
          <w:spacing w:val="-1"/>
          <w:szCs w:val="28"/>
        </w:rPr>
        <w:t>543,59</w:t>
      </w:r>
      <w:r w:rsidR="00EA6A85" w:rsidRPr="006E1C82">
        <w:rPr>
          <w:b w:val="0"/>
          <w:bCs w:val="0"/>
          <w:spacing w:val="-1"/>
          <w:szCs w:val="28"/>
        </w:rPr>
        <w:t xml:space="preserve">  ha </w:t>
      </w:r>
      <w:r w:rsidR="008C5437" w:rsidRPr="006E1C82">
        <w:rPr>
          <w:b w:val="0"/>
          <w:bCs w:val="0"/>
          <w:spacing w:val="-1"/>
          <w:szCs w:val="28"/>
        </w:rPr>
        <w:t xml:space="preserve">và xã Kỳ Hà </w:t>
      </w:r>
      <w:r w:rsidR="00EB233E" w:rsidRPr="006E1C82">
        <w:rPr>
          <w:b w:val="0"/>
          <w:bCs w:val="0"/>
          <w:spacing w:val="-1"/>
          <w:szCs w:val="28"/>
        </w:rPr>
        <w:t>95,58</w:t>
      </w:r>
      <w:r w:rsidR="008C5437" w:rsidRPr="006E1C82">
        <w:rPr>
          <w:b w:val="0"/>
          <w:bCs w:val="0"/>
          <w:spacing w:val="-1"/>
          <w:szCs w:val="28"/>
        </w:rPr>
        <w:t xml:space="preserve"> ha, xã Kỳ Hoa 5</w:t>
      </w:r>
      <w:r w:rsidR="00EB233E" w:rsidRPr="006E1C82">
        <w:rPr>
          <w:b w:val="0"/>
          <w:bCs w:val="0"/>
          <w:spacing w:val="-1"/>
          <w:szCs w:val="28"/>
        </w:rPr>
        <w:t>40,47</w:t>
      </w:r>
      <w:r w:rsidR="008C5437" w:rsidRPr="006E1C82">
        <w:rPr>
          <w:b w:val="0"/>
          <w:bCs w:val="0"/>
          <w:spacing w:val="-1"/>
          <w:szCs w:val="28"/>
        </w:rPr>
        <w:t xml:space="preserve"> ha, xã Kỳ Lợi 2</w:t>
      </w:r>
      <w:r w:rsidR="00EB233E" w:rsidRPr="006E1C82">
        <w:rPr>
          <w:b w:val="0"/>
          <w:bCs w:val="0"/>
          <w:spacing w:val="-1"/>
          <w:szCs w:val="28"/>
        </w:rPr>
        <w:t>42,55</w:t>
      </w:r>
      <w:r w:rsidR="008C5437" w:rsidRPr="006E1C82">
        <w:rPr>
          <w:b w:val="0"/>
          <w:bCs w:val="0"/>
          <w:spacing w:val="-1"/>
          <w:szCs w:val="28"/>
        </w:rPr>
        <w:t xml:space="preserve"> ha, xã Kỳ Nam 1</w:t>
      </w:r>
      <w:r w:rsidR="00EB233E" w:rsidRPr="006E1C82">
        <w:rPr>
          <w:b w:val="0"/>
          <w:bCs w:val="0"/>
          <w:spacing w:val="-1"/>
          <w:szCs w:val="28"/>
        </w:rPr>
        <w:t>18,24</w:t>
      </w:r>
      <w:r w:rsidR="008C5437" w:rsidRPr="006E1C82">
        <w:rPr>
          <w:b w:val="0"/>
          <w:bCs w:val="0"/>
          <w:spacing w:val="-1"/>
          <w:szCs w:val="28"/>
        </w:rPr>
        <w:t xml:space="preserve"> ha, xã Kỳ Ninh </w:t>
      </w:r>
      <w:r w:rsidR="00EB233E" w:rsidRPr="006E1C82">
        <w:rPr>
          <w:b w:val="0"/>
          <w:bCs w:val="0"/>
          <w:spacing w:val="-1"/>
          <w:szCs w:val="28"/>
        </w:rPr>
        <w:t>255,91</w:t>
      </w:r>
      <w:r w:rsidR="00EA6A85" w:rsidRPr="006E1C82">
        <w:rPr>
          <w:b w:val="0"/>
          <w:bCs w:val="0"/>
          <w:spacing w:val="-1"/>
          <w:szCs w:val="28"/>
        </w:rPr>
        <w:t xml:space="preserve"> ha. B</w:t>
      </w:r>
      <w:r w:rsidRPr="006E1C82">
        <w:rPr>
          <w:b w:val="0"/>
          <w:bCs w:val="0"/>
          <w:spacing w:val="-1"/>
          <w:szCs w:val="28"/>
        </w:rPr>
        <w:t>ao gồm:</w:t>
      </w:r>
    </w:p>
    <w:p w:rsidR="00EB233E" w:rsidRPr="006E1C82" w:rsidRDefault="00EB233E" w:rsidP="0065420E">
      <w:pPr>
        <w:widowControl w:val="0"/>
        <w:spacing w:line="288" w:lineRule="auto"/>
        <w:ind w:firstLine="567"/>
        <w:jc w:val="both"/>
        <w:rPr>
          <w:b w:val="0"/>
          <w:bCs w:val="0"/>
          <w:spacing w:val="-1"/>
          <w:szCs w:val="28"/>
        </w:rPr>
      </w:pPr>
      <w:r w:rsidRPr="006E1C82">
        <w:rPr>
          <w:b w:val="0"/>
          <w:bCs w:val="0"/>
          <w:spacing w:val="-1"/>
          <w:szCs w:val="28"/>
        </w:rPr>
        <w:t>+ Đất giao thông có 1.6</w:t>
      </w:r>
      <w:r w:rsidR="00DA2923" w:rsidRPr="006E1C82">
        <w:rPr>
          <w:b w:val="0"/>
          <w:bCs w:val="0"/>
          <w:spacing w:val="-1"/>
          <w:szCs w:val="28"/>
        </w:rPr>
        <w:t>16,74</w:t>
      </w:r>
      <w:r w:rsidRPr="006E1C82">
        <w:rPr>
          <w:b w:val="0"/>
          <w:bCs w:val="0"/>
          <w:spacing w:val="-1"/>
          <w:szCs w:val="28"/>
        </w:rPr>
        <w:t xml:space="preserve"> ha, chiếm 5,6</w:t>
      </w:r>
      <w:r w:rsidR="00DA2923" w:rsidRPr="006E1C82">
        <w:rPr>
          <w:b w:val="0"/>
          <w:bCs w:val="0"/>
          <w:spacing w:val="-1"/>
          <w:szCs w:val="28"/>
        </w:rPr>
        <w:t>6</w:t>
      </w:r>
      <w:r w:rsidRPr="006E1C82">
        <w:rPr>
          <w:b w:val="0"/>
          <w:bCs w:val="0"/>
          <w:spacing w:val="-1"/>
          <w:szCs w:val="28"/>
        </w:rPr>
        <w:t xml:space="preserve"> % diện tích tự nhiên; phân bố trên địa bàn </w:t>
      </w:r>
      <w:r w:rsidR="00EA6A85" w:rsidRPr="006E1C82">
        <w:rPr>
          <w:b w:val="0"/>
          <w:bCs w:val="0"/>
          <w:spacing w:val="-1"/>
          <w:szCs w:val="28"/>
        </w:rPr>
        <w:t>các phường, xã: p</w:t>
      </w:r>
      <w:r w:rsidRPr="006E1C82">
        <w:rPr>
          <w:b w:val="0"/>
          <w:bCs w:val="0"/>
          <w:spacing w:val="-1"/>
          <w:szCs w:val="28"/>
        </w:rPr>
        <w:t>hường Hưng Trí 160,</w:t>
      </w:r>
      <w:r w:rsidR="00DA2923" w:rsidRPr="006E1C82">
        <w:rPr>
          <w:b w:val="0"/>
          <w:bCs w:val="0"/>
          <w:spacing w:val="-1"/>
          <w:szCs w:val="28"/>
        </w:rPr>
        <w:t>62</w:t>
      </w:r>
      <w:r w:rsidRPr="006E1C82">
        <w:rPr>
          <w:b w:val="0"/>
          <w:bCs w:val="0"/>
          <w:spacing w:val="-1"/>
          <w:szCs w:val="28"/>
        </w:rPr>
        <w:t xml:space="preserve"> ha, phường Kỳ Liên 62,4</w:t>
      </w:r>
      <w:r w:rsidR="00DA2923" w:rsidRPr="006E1C82">
        <w:rPr>
          <w:b w:val="0"/>
          <w:bCs w:val="0"/>
          <w:spacing w:val="-1"/>
          <w:szCs w:val="28"/>
        </w:rPr>
        <w:t>1</w:t>
      </w:r>
      <w:r w:rsidRPr="006E1C82">
        <w:rPr>
          <w:b w:val="0"/>
          <w:bCs w:val="0"/>
          <w:spacing w:val="-1"/>
          <w:szCs w:val="28"/>
        </w:rPr>
        <w:t xml:space="preserve"> ha,  phường Kỳ Long 92,3</w:t>
      </w:r>
      <w:r w:rsidR="00DA2923" w:rsidRPr="006E1C82">
        <w:rPr>
          <w:b w:val="0"/>
          <w:bCs w:val="0"/>
          <w:spacing w:val="-1"/>
          <w:szCs w:val="28"/>
        </w:rPr>
        <w:t>2</w:t>
      </w:r>
      <w:r w:rsidRPr="006E1C82">
        <w:rPr>
          <w:b w:val="0"/>
          <w:bCs w:val="0"/>
          <w:spacing w:val="-1"/>
          <w:szCs w:val="28"/>
        </w:rPr>
        <w:t xml:space="preserve"> ha, phường Kỳ Phương 15</w:t>
      </w:r>
      <w:r w:rsidR="00DA2923" w:rsidRPr="006E1C82">
        <w:rPr>
          <w:b w:val="0"/>
          <w:bCs w:val="0"/>
          <w:spacing w:val="-1"/>
          <w:szCs w:val="28"/>
        </w:rPr>
        <w:t>8,53</w:t>
      </w:r>
      <w:r w:rsidRPr="006E1C82">
        <w:rPr>
          <w:b w:val="0"/>
          <w:bCs w:val="0"/>
          <w:spacing w:val="-1"/>
          <w:szCs w:val="28"/>
        </w:rPr>
        <w:t xml:space="preserve"> ha, phường Kỳ Thịnh 253,9</w:t>
      </w:r>
      <w:r w:rsidR="00DA2923" w:rsidRPr="006E1C82">
        <w:rPr>
          <w:b w:val="0"/>
          <w:bCs w:val="0"/>
          <w:spacing w:val="-1"/>
          <w:szCs w:val="28"/>
        </w:rPr>
        <w:t>7</w:t>
      </w:r>
      <w:r w:rsidRPr="006E1C82">
        <w:rPr>
          <w:b w:val="0"/>
          <w:bCs w:val="0"/>
          <w:spacing w:val="-1"/>
          <w:szCs w:val="28"/>
        </w:rPr>
        <w:t xml:space="preserve"> ha, </w:t>
      </w:r>
      <w:r w:rsidR="00EA6A85" w:rsidRPr="006E1C82">
        <w:rPr>
          <w:b w:val="0"/>
          <w:bCs w:val="0"/>
          <w:spacing w:val="-1"/>
          <w:szCs w:val="28"/>
        </w:rPr>
        <w:t>p</w:t>
      </w:r>
      <w:r w:rsidRPr="006E1C82">
        <w:rPr>
          <w:b w:val="0"/>
          <w:bCs w:val="0"/>
          <w:spacing w:val="-1"/>
          <w:szCs w:val="28"/>
        </w:rPr>
        <w:t>hường Kỳ Trinh 352,3</w:t>
      </w:r>
      <w:r w:rsidR="00DA2923" w:rsidRPr="006E1C82">
        <w:rPr>
          <w:b w:val="0"/>
          <w:bCs w:val="0"/>
          <w:spacing w:val="-1"/>
          <w:szCs w:val="28"/>
        </w:rPr>
        <w:t>4</w:t>
      </w:r>
      <w:r w:rsidR="00EA6A85" w:rsidRPr="006E1C82">
        <w:rPr>
          <w:b w:val="0"/>
          <w:bCs w:val="0"/>
          <w:spacing w:val="-1"/>
          <w:szCs w:val="28"/>
        </w:rPr>
        <w:t xml:space="preserve">  ha </w:t>
      </w:r>
      <w:r w:rsidRPr="006E1C82">
        <w:rPr>
          <w:b w:val="0"/>
          <w:bCs w:val="0"/>
          <w:spacing w:val="-1"/>
          <w:szCs w:val="28"/>
        </w:rPr>
        <w:t xml:space="preserve">và xã Kỳ Hà </w:t>
      </w:r>
      <w:r w:rsidR="00DA2923" w:rsidRPr="006E1C82">
        <w:rPr>
          <w:b w:val="0"/>
          <w:bCs w:val="0"/>
          <w:spacing w:val="-1"/>
          <w:szCs w:val="28"/>
        </w:rPr>
        <w:t>60,16</w:t>
      </w:r>
      <w:r w:rsidRPr="006E1C82">
        <w:rPr>
          <w:b w:val="0"/>
          <w:bCs w:val="0"/>
          <w:spacing w:val="-1"/>
          <w:szCs w:val="28"/>
        </w:rPr>
        <w:t xml:space="preserve"> ha, xã Kỳ Hoa 123,6</w:t>
      </w:r>
      <w:r w:rsidR="00DA2923" w:rsidRPr="006E1C82">
        <w:rPr>
          <w:b w:val="0"/>
          <w:bCs w:val="0"/>
          <w:spacing w:val="-1"/>
          <w:szCs w:val="28"/>
        </w:rPr>
        <w:t>0</w:t>
      </w:r>
      <w:r w:rsidRPr="006E1C82">
        <w:rPr>
          <w:b w:val="0"/>
          <w:bCs w:val="0"/>
          <w:spacing w:val="-1"/>
          <w:szCs w:val="28"/>
        </w:rPr>
        <w:t xml:space="preserve"> ha, xã Kỳ Lợi 120,3</w:t>
      </w:r>
      <w:r w:rsidR="00DA2923" w:rsidRPr="006E1C82">
        <w:rPr>
          <w:b w:val="0"/>
          <w:bCs w:val="0"/>
          <w:spacing w:val="-1"/>
          <w:szCs w:val="28"/>
        </w:rPr>
        <w:t>8</w:t>
      </w:r>
      <w:r w:rsidRPr="006E1C82">
        <w:rPr>
          <w:b w:val="0"/>
          <w:bCs w:val="0"/>
          <w:spacing w:val="-1"/>
          <w:szCs w:val="28"/>
        </w:rPr>
        <w:t xml:space="preserve"> ha, xã Kỳ Nam 8</w:t>
      </w:r>
      <w:r w:rsidR="00DA2923" w:rsidRPr="006E1C82">
        <w:rPr>
          <w:b w:val="0"/>
          <w:bCs w:val="0"/>
          <w:spacing w:val="-1"/>
          <w:szCs w:val="28"/>
        </w:rPr>
        <w:t>3,14</w:t>
      </w:r>
      <w:r w:rsidRPr="006E1C82">
        <w:rPr>
          <w:b w:val="0"/>
          <w:bCs w:val="0"/>
          <w:spacing w:val="-1"/>
          <w:szCs w:val="28"/>
        </w:rPr>
        <w:t xml:space="preserve"> ha, xã Kỳ Ninh 14</w:t>
      </w:r>
      <w:r w:rsidR="00DA2923" w:rsidRPr="006E1C82">
        <w:rPr>
          <w:b w:val="0"/>
          <w:bCs w:val="0"/>
          <w:spacing w:val="-1"/>
          <w:szCs w:val="28"/>
        </w:rPr>
        <w:t>9,27</w:t>
      </w:r>
      <w:r w:rsidRPr="006E1C82">
        <w:rPr>
          <w:b w:val="0"/>
          <w:bCs w:val="0"/>
          <w:spacing w:val="-1"/>
          <w:szCs w:val="28"/>
        </w:rPr>
        <w:t xml:space="preserve"> ha.</w:t>
      </w:r>
    </w:p>
    <w:p w:rsidR="00EB233E" w:rsidRPr="006E1C82" w:rsidRDefault="00EB233E" w:rsidP="0065420E">
      <w:pPr>
        <w:widowControl w:val="0"/>
        <w:spacing w:line="288" w:lineRule="auto"/>
        <w:ind w:firstLine="567"/>
        <w:jc w:val="both"/>
        <w:rPr>
          <w:b w:val="0"/>
          <w:bCs w:val="0"/>
          <w:spacing w:val="-1"/>
          <w:szCs w:val="28"/>
        </w:rPr>
      </w:pPr>
      <w:r w:rsidRPr="006E1C82">
        <w:rPr>
          <w:b w:val="0"/>
          <w:bCs w:val="0"/>
          <w:spacing w:val="-1"/>
          <w:szCs w:val="28"/>
        </w:rPr>
        <w:t xml:space="preserve">+ Đất thủy lợi có 982,50 ha, chiếm 3,44 % diện tích tự nhiên; phân bố trên địa bàn </w:t>
      </w:r>
      <w:r w:rsidR="00EA6A85" w:rsidRPr="006E1C82">
        <w:rPr>
          <w:b w:val="0"/>
          <w:bCs w:val="0"/>
          <w:spacing w:val="-1"/>
          <w:szCs w:val="28"/>
        </w:rPr>
        <w:t>các phường, xã: p</w:t>
      </w:r>
      <w:r w:rsidRPr="006E1C82">
        <w:rPr>
          <w:b w:val="0"/>
          <w:bCs w:val="0"/>
          <w:spacing w:val="-1"/>
          <w:szCs w:val="28"/>
        </w:rPr>
        <w:t>hường Hưng Trí 24,84 ha, phường Kỳ Liên 11,55 ha,  phường Kỳ Long 44,29 ha, phường Kỳ Phương 57,33 ha, phường Kỳ Thịnh 307</w:t>
      </w:r>
      <w:r w:rsidR="00EA6A85" w:rsidRPr="006E1C82">
        <w:rPr>
          <w:b w:val="0"/>
          <w:bCs w:val="0"/>
          <w:spacing w:val="-1"/>
          <w:szCs w:val="28"/>
        </w:rPr>
        <w:t>,60 ha, Phường Kỳ Trinh 105,27 ha</w:t>
      </w:r>
      <w:r w:rsidRPr="006E1C82">
        <w:rPr>
          <w:b w:val="0"/>
          <w:bCs w:val="0"/>
          <w:spacing w:val="-1"/>
          <w:szCs w:val="28"/>
        </w:rPr>
        <w:t xml:space="preserve"> và xã Kỳ Hà 16,5</w:t>
      </w:r>
      <w:r w:rsidR="001226BD" w:rsidRPr="006E1C82">
        <w:rPr>
          <w:b w:val="0"/>
          <w:bCs w:val="0"/>
          <w:spacing w:val="-1"/>
          <w:szCs w:val="28"/>
        </w:rPr>
        <w:t>9</w:t>
      </w:r>
      <w:r w:rsidRPr="006E1C82">
        <w:rPr>
          <w:b w:val="0"/>
          <w:bCs w:val="0"/>
          <w:spacing w:val="-1"/>
          <w:szCs w:val="28"/>
        </w:rPr>
        <w:t xml:space="preserve"> ha, xã Kỳ Hoa 376,36 ha, xã Kỳ Lợi 2,21 ha, xã Kỳ Nam 14,</w:t>
      </w:r>
      <w:r w:rsidR="001226BD" w:rsidRPr="006E1C82">
        <w:rPr>
          <w:b w:val="0"/>
          <w:bCs w:val="0"/>
          <w:spacing w:val="-1"/>
          <w:szCs w:val="28"/>
        </w:rPr>
        <w:t>49</w:t>
      </w:r>
      <w:r w:rsidRPr="006E1C82">
        <w:rPr>
          <w:b w:val="0"/>
          <w:bCs w:val="0"/>
          <w:spacing w:val="-1"/>
          <w:szCs w:val="28"/>
        </w:rPr>
        <w:t xml:space="preserve"> ha, xã Kỳ Ninh 21,5</w:t>
      </w:r>
      <w:r w:rsidR="001226BD" w:rsidRPr="006E1C82">
        <w:rPr>
          <w:b w:val="0"/>
          <w:bCs w:val="0"/>
          <w:spacing w:val="-1"/>
          <w:szCs w:val="28"/>
        </w:rPr>
        <w:t>2</w:t>
      </w:r>
      <w:r w:rsidRPr="006E1C82">
        <w:rPr>
          <w:b w:val="0"/>
          <w:bCs w:val="0"/>
          <w:spacing w:val="-1"/>
          <w:szCs w:val="28"/>
        </w:rPr>
        <w:t xml:space="preserve"> ha.</w:t>
      </w:r>
    </w:p>
    <w:p w:rsidR="009D1449" w:rsidRPr="006E1C82" w:rsidRDefault="009D1449" w:rsidP="0065420E">
      <w:pPr>
        <w:widowControl w:val="0"/>
        <w:spacing w:line="288" w:lineRule="auto"/>
        <w:ind w:firstLine="567"/>
        <w:jc w:val="both"/>
        <w:rPr>
          <w:b w:val="0"/>
          <w:bCs w:val="0"/>
          <w:spacing w:val="-1"/>
          <w:szCs w:val="28"/>
        </w:rPr>
      </w:pPr>
      <w:r w:rsidRPr="006E1C82">
        <w:rPr>
          <w:b w:val="0"/>
          <w:bCs w:val="0"/>
          <w:spacing w:val="-1"/>
          <w:szCs w:val="28"/>
        </w:rPr>
        <w:t>+ Đất xây dựng cơ sở văn hóa có 2</w:t>
      </w:r>
      <w:r w:rsidR="00EA6A85" w:rsidRPr="006E1C82">
        <w:rPr>
          <w:b w:val="0"/>
          <w:bCs w:val="0"/>
          <w:spacing w:val="-1"/>
          <w:szCs w:val="28"/>
        </w:rPr>
        <w:t>,</w:t>
      </w:r>
      <w:r w:rsidRPr="006E1C82">
        <w:rPr>
          <w:b w:val="0"/>
          <w:bCs w:val="0"/>
          <w:spacing w:val="-1"/>
          <w:szCs w:val="28"/>
        </w:rPr>
        <w:t xml:space="preserve">82 ha, chiếm 0,01 % diện tích tự nhiên; phân bố trên địa </w:t>
      </w:r>
      <w:r w:rsidR="00EA6A85" w:rsidRPr="006E1C82">
        <w:rPr>
          <w:b w:val="0"/>
          <w:bCs w:val="0"/>
          <w:spacing w:val="-1"/>
          <w:szCs w:val="28"/>
        </w:rPr>
        <w:t xml:space="preserve">bàn các </w:t>
      </w:r>
      <w:r w:rsidR="00927821" w:rsidRPr="006E1C82">
        <w:rPr>
          <w:b w:val="0"/>
          <w:bCs w:val="0"/>
          <w:spacing w:val="-1"/>
          <w:szCs w:val="28"/>
        </w:rPr>
        <w:t>p</w:t>
      </w:r>
      <w:r w:rsidRPr="006E1C82">
        <w:rPr>
          <w:b w:val="0"/>
          <w:bCs w:val="0"/>
          <w:spacing w:val="-1"/>
          <w:szCs w:val="28"/>
        </w:rPr>
        <w:t>hường</w:t>
      </w:r>
      <w:r w:rsidR="00EA6A85" w:rsidRPr="006E1C82">
        <w:rPr>
          <w:b w:val="0"/>
          <w:bCs w:val="0"/>
          <w:spacing w:val="-1"/>
          <w:szCs w:val="28"/>
        </w:rPr>
        <w:t>, xã: phường</w:t>
      </w:r>
      <w:r w:rsidRPr="006E1C82">
        <w:rPr>
          <w:b w:val="0"/>
          <w:bCs w:val="0"/>
          <w:spacing w:val="-1"/>
          <w:szCs w:val="28"/>
        </w:rPr>
        <w:t xml:space="preserve"> Hưng Trí 0,19 ha, phường Kỳ Liên 0,34 ha,  phường Kỳ Long </w:t>
      </w:r>
      <w:r w:rsidR="00EC2CFA" w:rsidRPr="006E1C82">
        <w:rPr>
          <w:b w:val="0"/>
          <w:bCs w:val="0"/>
          <w:spacing w:val="-1"/>
          <w:szCs w:val="28"/>
        </w:rPr>
        <w:t>0,09</w:t>
      </w:r>
      <w:r w:rsidRPr="006E1C82">
        <w:rPr>
          <w:b w:val="0"/>
          <w:bCs w:val="0"/>
          <w:spacing w:val="-1"/>
          <w:szCs w:val="28"/>
        </w:rPr>
        <w:t xml:space="preserve"> ha, phường Kỳ Thịnh </w:t>
      </w:r>
      <w:r w:rsidR="00EC2CFA" w:rsidRPr="006E1C82">
        <w:rPr>
          <w:b w:val="0"/>
          <w:bCs w:val="0"/>
          <w:spacing w:val="-1"/>
          <w:szCs w:val="28"/>
        </w:rPr>
        <w:t>0,25</w:t>
      </w:r>
      <w:r w:rsidRPr="006E1C82">
        <w:rPr>
          <w:b w:val="0"/>
          <w:bCs w:val="0"/>
          <w:spacing w:val="-1"/>
          <w:szCs w:val="28"/>
        </w:rPr>
        <w:t xml:space="preserve"> ha, Phường Kỳ Trinh </w:t>
      </w:r>
      <w:r w:rsidR="00EC2CFA" w:rsidRPr="006E1C82">
        <w:rPr>
          <w:b w:val="0"/>
          <w:bCs w:val="0"/>
          <w:spacing w:val="-1"/>
          <w:szCs w:val="28"/>
        </w:rPr>
        <w:t>1,66</w:t>
      </w:r>
      <w:r w:rsidRPr="006E1C82">
        <w:rPr>
          <w:b w:val="0"/>
          <w:bCs w:val="0"/>
          <w:spacing w:val="-1"/>
          <w:szCs w:val="28"/>
        </w:rPr>
        <w:t xml:space="preserve"> ha và xã Kỳ Hà </w:t>
      </w:r>
      <w:r w:rsidR="00EC2CFA" w:rsidRPr="006E1C82">
        <w:rPr>
          <w:b w:val="0"/>
          <w:bCs w:val="0"/>
          <w:spacing w:val="-1"/>
          <w:szCs w:val="28"/>
        </w:rPr>
        <w:t>0,08</w:t>
      </w:r>
      <w:r w:rsidRPr="006E1C82">
        <w:rPr>
          <w:b w:val="0"/>
          <w:bCs w:val="0"/>
          <w:spacing w:val="-1"/>
          <w:szCs w:val="28"/>
        </w:rPr>
        <w:t xml:space="preserve"> ha, xã Kỳ Hoa </w:t>
      </w:r>
      <w:r w:rsidR="00EC2CFA" w:rsidRPr="006E1C82">
        <w:rPr>
          <w:b w:val="0"/>
          <w:bCs w:val="0"/>
          <w:spacing w:val="-1"/>
          <w:szCs w:val="28"/>
        </w:rPr>
        <w:t>0,06</w:t>
      </w:r>
      <w:r w:rsidRPr="006E1C82">
        <w:rPr>
          <w:b w:val="0"/>
          <w:bCs w:val="0"/>
          <w:spacing w:val="-1"/>
          <w:szCs w:val="28"/>
        </w:rPr>
        <w:t xml:space="preserve"> ha, xã Kỳ Nam </w:t>
      </w:r>
      <w:r w:rsidR="00EC2CFA" w:rsidRPr="006E1C82">
        <w:rPr>
          <w:b w:val="0"/>
          <w:bCs w:val="0"/>
          <w:spacing w:val="-1"/>
          <w:szCs w:val="28"/>
        </w:rPr>
        <w:t>0,06</w:t>
      </w:r>
      <w:r w:rsidRPr="006E1C82">
        <w:rPr>
          <w:b w:val="0"/>
          <w:bCs w:val="0"/>
          <w:spacing w:val="-1"/>
          <w:szCs w:val="28"/>
        </w:rPr>
        <w:t xml:space="preserve"> ha, xã Kỳ Ninh </w:t>
      </w:r>
      <w:r w:rsidR="00EC2CFA" w:rsidRPr="006E1C82">
        <w:rPr>
          <w:b w:val="0"/>
          <w:bCs w:val="0"/>
          <w:spacing w:val="-1"/>
          <w:szCs w:val="28"/>
        </w:rPr>
        <w:t>0,09</w:t>
      </w:r>
      <w:r w:rsidRPr="006E1C82">
        <w:rPr>
          <w:b w:val="0"/>
          <w:bCs w:val="0"/>
          <w:spacing w:val="-1"/>
          <w:szCs w:val="28"/>
        </w:rPr>
        <w:t xml:space="preserve"> ha.</w:t>
      </w:r>
    </w:p>
    <w:p w:rsidR="00EC2CFA"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w:t>
      </w:r>
      <w:r w:rsidR="007D61AC" w:rsidRPr="006E1C82">
        <w:rPr>
          <w:b w:val="0"/>
          <w:bCs w:val="0"/>
          <w:spacing w:val="-1"/>
          <w:szCs w:val="28"/>
        </w:rPr>
        <w:t xml:space="preserve"> Đất xây dựng cơ sở y tế có </w:t>
      </w:r>
      <w:r w:rsidR="00EC2CFA" w:rsidRPr="006E1C82">
        <w:rPr>
          <w:b w:val="0"/>
          <w:bCs w:val="0"/>
          <w:spacing w:val="-1"/>
          <w:szCs w:val="28"/>
        </w:rPr>
        <w:t>8,</w:t>
      </w:r>
      <w:r w:rsidR="001226BD" w:rsidRPr="006E1C82">
        <w:rPr>
          <w:b w:val="0"/>
          <w:bCs w:val="0"/>
          <w:spacing w:val="-1"/>
          <w:szCs w:val="28"/>
        </w:rPr>
        <w:t>19</w:t>
      </w:r>
      <w:r w:rsidR="007D61AC" w:rsidRPr="006E1C82">
        <w:rPr>
          <w:b w:val="0"/>
          <w:bCs w:val="0"/>
          <w:spacing w:val="-1"/>
          <w:szCs w:val="28"/>
        </w:rPr>
        <w:t>ha, chiếm 0,</w:t>
      </w:r>
      <w:r w:rsidR="00EC2CFA" w:rsidRPr="006E1C82">
        <w:rPr>
          <w:b w:val="0"/>
          <w:bCs w:val="0"/>
          <w:spacing w:val="-1"/>
          <w:szCs w:val="28"/>
        </w:rPr>
        <w:t>03</w:t>
      </w:r>
      <w:r w:rsidRPr="006E1C82">
        <w:rPr>
          <w:b w:val="0"/>
          <w:bCs w:val="0"/>
          <w:spacing w:val="-1"/>
          <w:szCs w:val="28"/>
        </w:rPr>
        <w:t xml:space="preserve"> % diện tích tự nhiên; phân bố t</w:t>
      </w:r>
      <w:r w:rsidR="007D61AC" w:rsidRPr="006E1C82">
        <w:rPr>
          <w:b w:val="0"/>
          <w:bCs w:val="0"/>
          <w:spacing w:val="-1"/>
          <w:szCs w:val="28"/>
        </w:rPr>
        <w:t xml:space="preserve">rên </w:t>
      </w:r>
      <w:r w:rsidR="00EA6A85" w:rsidRPr="006E1C82">
        <w:rPr>
          <w:b w:val="0"/>
          <w:bCs w:val="0"/>
          <w:spacing w:val="-1"/>
          <w:szCs w:val="28"/>
        </w:rPr>
        <w:t xml:space="preserve">các </w:t>
      </w:r>
      <w:r w:rsidR="007D61AC" w:rsidRPr="006E1C82">
        <w:rPr>
          <w:b w:val="0"/>
          <w:bCs w:val="0"/>
          <w:spacing w:val="-1"/>
          <w:szCs w:val="28"/>
        </w:rPr>
        <w:t>địa bàn</w:t>
      </w:r>
      <w:r w:rsidR="00EA6A85" w:rsidRPr="006E1C82">
        <w:rPr>
          <w:b w:val="0"/>
          <w:bCs w:val="0"/>
          <w:spacing w:val="-1"/>
          <w:szCs w:val="28"/>
        </w:rPr>
        <w:t xml:space="preserve"> phường, xã: p</w:t>
      </w:r>
      <w:r w:rsidR="00EC2CFA" w:rsidRPr="006E1C82">
        <w:rPr>
          <w:b w:val="0"/>
          <w:bCs w:val="0"/>
          <w:spacing w:val="-1"/>
          <w:szCs w:val="28"/>
        </w:rPr>
        <w:t>hường Hưng Trí 3,84 ha, phường Kỳ Liên 0,46 ha,  phường Kỳ Long 0,49 ha, phường Kỳ Phương 0,44 ha, phường Kỳ Thịnh 1,52 ha, Phường Kỳ Trinh 0,71  ha  và xã Kỳ Hà 0,19 ha, xã Kỳ Hoa 0,18 ha, xã Kỳ Nam 0,1</w:t>
      </w:r>
      <w:r w:rsidR="001226BD" w:rsidRPr="006E1C82">
        <w:rPr>
          <w:b w:val="0"/>
          <w:bCs w:val="0"/>
          <w:spacing w:val="-1"/>
          <w:szCs w:val="28"/>
        </w:rPr>
        <w:t>6</w:t>
      </w:r>
      <w:r w:rsidR="00EC2CFA" w:rsidRPr="006E1C82">
        <w:rPr>
          <w:b w:val="0"/>
          <w:bCs w:val="0"/>
          <w:spacing w:val="-1"/>
          <w:szCs w:val="28"/>
        </w:rPr>
        <w:t xml:space="preserve"> ha, xã Kỳ Ninh 0,20 ha.</w:t>
      </w:r>
    </w:p>
    <w:p w:rsidR="005E568D"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lastRenderedPageBreak/>
        <w:t>+  Đất xây dựng</w:t>
      </w:r>
      <w:r w:rsidR="007D61AC" w:rsidRPr="006E1C82">
        <w:rPr>
          <w:b w:val="0"/>
          <w:bCs w:val="0"/>
          <w:spacing w:val="-1"/>
          <w:szCs w:val="28"/>
        </w:rPr>
        <w:t xml:space="preserve"> cơ sở giáo dục đào tạo có </w:t>
      </w:r>
      <w:r w:rsidR="00EC2CFA" w:rsidRPr="006E1C82">
        <w:rPr>
          <w:b w:val="0"/>
          <w:bCs w:val="0"/>
          <w:spacing w:val="-1"/>
          <w:szCs w:val="28"/>
        </w:rPr>
        <w:t>76,</w:t>
      </w:r>
      <w:r w:rsidR="001226BD" w:rsidRPr="006E1C82">
        <w:rPr>
          <w:b w:val="0"/>
          <w:bCs w:val="0"/>
          <w:spacing w:val="-1"/>
          <w:szCs w:val="28"/>
        </w:rPr>
        <w:t>93</w:t>
      </w:r>
      <w:r w:rsidRPr="006E1C82">
        <w:rPr>
          <w:b w:val="0"/>
          <w:bCs w:val="0"/>
          <w:spacing w:val="-1"/>
          <w:szCs w:val="28"/>
        </w:rPr>
        <w:t xml:space="preserve"> ha, chiếm 0,</w:t>
      </w:r>
      <w:r w:rsidR="00EC2CFA" w:rsidRPr="006E1C82">
        <w:rPr>
          <w:b w:val="0"/>
          <w:bCs w:val="0"/>
          <w:spacing w:val="-1"/>
          <w:szCs w:val="28"/>
        </w:rPr>
        <w:t>27</w:t>
      </w:r>
      <w:r w:rsidRPr="006E1C82">
        <w:rPr>
          <w:b w:val="0"/>
          <w:bCs w:val="0"/>
          <w:spacing w:val="-1"/>
          <w:szCs w:val="28"/>
        </w:rPr>
        <w:t xml:space="preserve"> % diện tích tự nhiên; phân bố trên địa bàn </w:t>
      </w:r>
      <w:r w:rsidR="00EA6A85" w:rsidRPr="006E1C82">
        <w:rPr>
          <w:b w:val="0"/>
          <w:bCs w:val="0"/>
          <w:spacing w:val="-1"/>
          <w:szCs w:val="28"/>
        </w:rPr>
        <w:t>các phường, xã: p</w:t>
      </w:r>
      <w:r w:rsidR="00EC2CFA" w:rsidRPr="006E1C82">
        <w:rPr>
          <w:b w:val="0"/>
          <w:bCs w:val="0"/>
          <w:spacing w:val="-1"/>
          <w:szCs w:val="28"/>
        </w:rPr>
        <w:t xml:space="preserve">hường Hưng Trí 19,11 ha, phường Kỳ Liên 2,17 ha,  phường Kỳ Long 5,79 ha, phường Kỳ Phương 5,23 ha, phường Kỳ Thịnh 8,87 ha, Phường Kỳ Trinh 22,35  ha  và xã Kỳ Hà 3,34 ha, xã Kỳ Hoa 3,04 ha, xã Kỳ Lợi </w:t>
      </w:r>
      <w:r w:rsidR="005E568D" w:rsidRPr="006E1C82">
        <w:rPr>
          <w:b w:val="0"/>
          <w:bCs w:val="0"/>
          <w:spacing w:val="-1"/>
          <w:szCs w:val="28"/>
        </w:rPr>
        <w:t>0,78</w:t>
      </w:r>
      <w:r w:rsidR="00EC2CFA" w:rsidRPr="006E1C82">
        <w:rPr>
          <w:b w:val="0"/>
          <w:bCs w:val="0"/>
          <w:spacing w:val="-1"/>
          <w:szCs w:val="28"/>
        </w:rPr>
        <w:t xml:space="preserve"> ha, xã Kỳ Nam </w:t>
      </w:r>
      <w:r w:rsidR="001226BD" w:rsidRPr="006E1C82">
        <w:rPr>
          <w:b w:val="0"/>
          <w:bCs w:val="0"/>
          <w:spacing w:val="-1"/>
          <w:szCs w:val="28"/>
        </w:rPr>
        <w:t>2.08</w:t>
      </w:r>
      <w:r w:rsidR="00EC2CFA" w:rsidRPr="006E1C82">
        <w:rPr>
          <w:b w:val="0"/>
          <w:bCs w:val="0"/>
          <w:spacing w:val="-1"/>
          <w:szCs w:val="28"/>
        </w:rPr>
        <w:t xml:space="preserve"> ha, xã Kỳ Ninh </w:t>
      </w:r>
      <w:r w:rsidR="005E568D" w:rsidRPr="006E1C82">
        <w:rPr>
          <w:b w:val="0"/>
          <w:bCs w:val="0"/>
          <w:spacing w:val="-1"/>
          <w:szCs w:val="28"/>
        </w:rPr>
        <w:t>4,17</w:t>
      </w:r>
      <w:r w:rsidR="00EC2CFA" w:rsidRPr="006E1C82">
        <w:rPr>
          <w:b w:val="0"/>
          <w:bCs w:val="0"/>
          <w:spacing w:val="-1"/>
          <w:szCs w:val="28"/>
        </w:rPr>
        <w:t xml:space="preserve"> ha.</w:t>
      </w:r>
    </w:p>
    <w:p w:rsidR="00D92C59" w:rsidRPr="006E1C82" w:rsidRDefault="00571B1A" w:rsidP="0065420E">
      <w:pPr>
        <w:widowControl w:val="0"/>
        <w:spacing w:line="288" w:lineRule="auto"/>
        <w:ind w:firstLine="567"/>
        <w:jc w:val="both"/>
        <w:rPr>
          <w:b w:val="0"/>
          <w:bCs w:val="0"/>
          <w:color w:val="FF0000"/>
          <w:spacing w:val="-1"/>
          <w:szCs w:val="28"/>
        </w:rPr>
      </w:pPr>
      <w:r w:rsidRPr="006E1C82">
        <w:rPr>
          <w:b w:val="0"/>
          <w:bCs w:val="0"/>
          <w:spacing w:val="-1"/>
          <w:szCs w:val="28"/>
        </w:rPr>
        <w:t xml:space="preserve">+  Đất xây dựng cơ sở thể dục thể thao có </w:t>
      </w:r>
      <w:r w:rsidR="0045094E" w:rsidRPr="006E1C82">
        <w:rPr>
          <w:b w:val="0"/>
          <w:bCs w:val="0"/>
          <w:spacing w:val="-1"/>
          <w:szCs w:val="28"/>
        </w:rPr>
        <w:t>22,13</w:t>
      </w:r>
      <w:r w:rsidRPr="006E1C82">
        <w:rPr>
          <w:b w:val="0"/>
          <w:bCs w:val="0"/>
          <w:spacing w:val="-1"/>
          <w:szCs w:val="28"/>
        </w:rPr>
        <w:t xml:space="preserve"> ha, chiếm 0,0</w:t>
      </w:r>
      <w:r w:rsidR="0045094E" w:rsidRPr="006E1C82">
        <w:rPr>
          <w:b w:val="0"/>
          <w:bCs w:val="0"/>
          <w:spacing w:val="-1"/>
          <w:szCs w:val="28"/>
        </w:rPr>
        <w:t>8</w:t>
      </w:r>
      <w:r w:rsidRPr="006E1C82">
        <w:rPr>
          <w:b w:val="0"/>
          <w:bCs w:val="0"/>
          <w:spacing w:val="-1"/>
          <w:szCs w:val="28"/>
        </w:rPr>
        <w:t xml:space="preserve"> % diện tích tự nhiên; phân bố trên địa bàn</w:t>
      </w:r>
      <w:r w:rsidR="00EA6A85" w:rsidRPr="006E1C82">
        <w:rPr>
          <w:b w:val="0"/>
          <w:bCs w:val="0"/>
          <w:spacing w:val="-1"/>
          <w:szCs w:val="28"/>
        </w:rPr>
        <w:t xml:space="preserve"> các phường, xã:</w:t>
      </w:r>
      <w:r w:rsidRPr="006E1C82">
        <w:rPr>
          <w:b w:val="0"/>
          <w:bCs w:val="0"/>
          <w:spacing w:val="-1"/>
          <w:szCs w:val="28"/>
        </w:rPr>
        <w:t xml:space="preserve"> phường Hưng Trí 2,94 ha, phường Kỳ Liên 0,92 ha,  phường Kỳ Long 0,54 ha, phường Kỳ Phương 1,43 ha, phường Kỳ Thịnh 1,59 ha, Phường Kỳ Trinh 2,06  ha và xã Kỳ Hà 5,44 ha, xã Kỳ Hoa 2,04 ha, xã Kỳ Lợi 0,04 ha, xã Kỳ Nam </w:t>
      </w:r>
      <w:r w:rsidR="0045094E" w:rsidRPr="006E1C82">
        <w:rPr>
          <w:b w:val="0"/>
          <w:bCs w:val="0"/>
          <w:spacing w:val="-1"/>
          <w:szCs w:val="28"/>
        </w:rPr>
        <w:t>1,92</w:t>
      </w:r>
      <w:r w:rsidRPr="006E1C82">
        <w:rPr>
          <w:b w:val="0"/>
          <w:bCs w:val="0"/>
          <w:spacing w:val="-1"/>
          <w:szCs w:val="28"/>
        </w:rPr>
        <w:t xml:space="preserve"> ha, xã Kỳ Ninh 3,21 ha.</w:t>
      </w:r>
    </w:p>
    <w:p w:rsidR="00A6507C"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Đ</w:t>
      </w:r>
      <w:r w:rsidR="007D61AC" w:rsidRPr="006E1C82">
        <w:rPr>
          <w:b w:val="0"/>
          <w:bCs w:val="0"/>
          <w:spacing w:val="-1"/>
          <w:szCs w:val="28"/>
        </w:rPr>
        <w:t xml:space="preserve">ất công trình năng lượng có </w:t>
      </w:r>
      <w:r w:rsidR="00A6507C" w:rsidRPr="006E1C82">
        <w:rPr>
          <w:b w:val="0"/>
          <w:bCs w:val="0"/>
          <w:spacing w:val="-1"/>
          <w:szCs w:val="28"/>
        </w:rPr>
        <w:t>136,</w:t>
      </w:r>
      <w:r w:rsidR="0045094E" w:rsidRPr="006E1C82">
        <w:rPr>
          <w:b w:val="0"/>
          <w:bCs w:val="0"/>
          <w:spacing w:val="-1"/>
          <w:szCs w:val="28"/>
        </w:rPr>
        <w:t>28</w:t>
      </w:r>
      <w:r w:rsidR="00A6507C" w:rsidRPr="006E1C82">
        <w:rPr>
          <w:b w:val="0"/>
          <w:bCs w:val="0"/>
          <w:spacing w:val="-1"/>
          <w:szCs w:val="28"/>
        </w:rPr>
        <w:t xml:space="preserve"> ha, chiếm 0,4</w:t>
      </w:r>
      <w:r w:rsidR="007D61AC" w:rsidRPr="006E1C82">
        <w:rPr>
          <w:b w:val="0"/>
          <w:bCs w:val="0"/>
          <w:spacing w:val="-1"/>
          <w:szCs w:val="28"/>
        </w:rPr>
        <w:t>8</w:t>
      </w:r>
      <w:r w:rsidRPr="006E1C82">
        <w:rPr>
          <w:b w:val="0"/>
          <w:bCs w:val="0"/>
          <w:spacing w:val="-1"/>
          <w:szCs w:val="28"/>
        </w:rPr>
        <w:t xml:space="preserve"> % diện tích tự nhiên; phân bố t</w:t>
      </w:r>
      <w:r w:rsidR="007D61AC" w:rsidRPr="006E1C82">
        <w:rPr>
          <w:b w:val="0"/>
          <w:bCs w:val="0"/>
          <w:spacing w:val="-1"/>
          <w:szCs w:val="28"/>
        </w:rPr>
        <w:t>rên địa bàn</w:t>
      </w:r>
      <w:r w:rsidR="00EA6A85" w:rsidRPr="006E1C82">
        <w:rPr>
          <w:b w:val="0"/>
          <w:bCs w:val="0"/>
          <w:spacing w:val="-1"/>
          <w:szCs w:val="28"/>
        </w:rPr>
        <w:t xml:space="preserve"> các phường, xã:</w:t>
      </w:r>
      <w:r w:rsidR="007D61AC" w:rsidRPr="006E1C82">
        <w:rPr>
          <w:b w:val="0"/>
          <w:bCs w:val="0"/>
          <w:spacing w:val="-1"/>
          <w:szCs w:val="28"/>
        </w:rPr>
        <w:t xml:space="preserve"> </w:t>
      </w:r>
      <w:r w:rsidR="00EA6A85" w:rsidRPr="006E1C82">
        <w:rPr>
          <w:b w:val="0"/>
          <w:bCs w:val="0"/>
          <w:spacing w:val="-1"/>
          <w:szCs w:val="28"/>
        </w:rPr>
        <w:t>p</w:t>
      </w:r>
      <w:r w:rsidR="00A6507C" w:rsidRPr="006E1C82">
        <w:rPr>
          <w:b w:val="0"/>
          <w:bCs w:val="0"/>
          <w:spacing w:val="-1"/>
          <w:szCs w:val="28"/>
        </w:rPr>
        <w:t>hường Hưng Trí 1,55 ha, phường Kỳ Liên 0,86 ha,  phường Kỳ Long 9,0 ha, phường Kỳ Phương 2,42 ha, phường Kỳ Thịnh 3,16 ha, Phường Kỳ Trinh 5,33  ha và xã Kỳ Hà 0,01 ha, xã Kỳ Hoa 1,06 ha, xã Kỳ Lợi 105,55 ha, xã Kỳ Nam 7,35 ha, xã Kỳ Ninh 0,01 ha.</w:t>
      </w:r>
    </w:p>
    <w:p w:rsidR="00A6507C"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công trình bưu chính viễn thông </w:t>
      </w:r>
      <w:r w:rsidR="00A6507C" w:rsidRPr="006E1C82">
        <w:rPr>
          <w:b w:val="0"/>
          <w:bCs w:val="0"/>
          <w:spacing w:val="-1"/>
          <w:szCs w:val="28"/>
        </w:rPr>
        <w:t>1,9</w:t>
      </w:r>
      <w:r w:rsidR="0045094E" w:rsidRPr="006E1C82">
        <w:rPr>
          <w:b w:val="0"/>
          <w:bCs w:val="0"/>
          <w:spacing w:val="-1"/>
          <w:szCs w:val="28"/>
        </w:rPr>
        <w:t>5</w:t>
      </w:r>
      <w:r w:rsidRPr="006E1C82">
        <w:rPr>
          <w:b w:val="0"/>
          <w:bCs w:val="0"/>
          <w:spacing w:val="-1"/>
          <w:szCs w:val="28"/>
        </w:rPr>
        <w:t xml:space="preserve"> ha, chiếm 0,01 % diện tích tự nhiên; phân bố trên địa bàn </w:t>
      </w:r>
      <w:r w:rsidR="00EA6A85" w:rsidRPr="006E1C82">
        <w:rPr>
          <w:b w:val="0"/>
          <w:bCs w:val="0"/>
          <w:spacing w:val="-1"/>
          <w:szCs w:val="28"/>
        </w:rPr>
        <w:t>các phường, xã: p</w:t>
      </w:r>
      <w:r w:rsidR="00A6507C" w:rsidRPr="006E1C82">
        <w:rPr>
          <w:b w:val="0"/>
          <w:bCs w:val="0"/>
          <w:spacing w:val="-1"/>
          <w:szCs w:val="28"/>
        </w:rPr>
        <w:t>hường Hưng Trí 0,22 ha, phường Kỳ Long 0,</w:t>
      </w:r>
      <w:r w:rsidR="00230975" w:rsidRPr="006E1C82">
        <w:rPr>
          <w:b w:val="0"/>
          <w:bCs w:val="0"/>
          <w:spacing w:val="-1"/>
          <w:szCs w:val="28"/>
        </w:rPr>
        <w:t>09</w:t>
      </w:r>
      <w:r w:rsidR="00A6507C" w:rsidRPr="006E1C82">
        <w:rPr>
          <w:b w:val="0"/>
          <w:bCs w:val="0"/>
          <w:spacing w:val="-1"/>
          <w:szCs w:val="28"/>
        </w:rPr>
        <w:t xml:space="preserve"> ha, phường Kỳ Phương </w:t>
      </w:r>
      <w:r w:rsidR="00230975" w:rsidRPr="006E1C82">
        <w:rPr>
          <w:b w:val="0"/>
          <w:bCs w:val="0"/>
          <w:spacing w:val="-1"/>
          <w:szCs w:val="28"/>
        </w:rPr>
        <w:t>0,99</w:t>
      </w:r>
      <w:r w:rsidR="00A6507C" w:rsidRPr="006E1C82">
        <w:rPr>
          <w:b w:val="0"/>
          <w:bCs w:val="0"/>
          <w:spacing w:val="-1"/>
          <w:szCs w:val="28"/>
        </w:rPr>
        <w:t xml:space="preserve"> ha, phường Kỳ Thịnh </w:t>
      </w:r>
      <w:r w:rsidR="00230975" w:rsidRPr="006E1C82">
        <w:rPr>
          <w:b w:val="0"/>
          <w:bCs w:val="0"/>
          <w:spacing w:val="-1"/>
          <w:szCs w:val="28"/>
        </w:rPr>
        <w:t>0,28</w:t>
      </w:r>
      <w:r w:rsidR="00A6507C" w:rsidRPr="006E1C82">
        <w:rPr>
          <w:b w:val="0"/>
          <w:bCs w:val="0"/>
          <w:spacing w:val="-1"/>
          <w:szCs w:val="28"/>
        </w:rPr>
        <w:t xml:space="preserve"> ha, Phường Kỳ Trinh </w:t>
      </w:r>
      <w:r w:rsidR="00230975" w:rsidRPr="006E1C82">
        <w:rPr>
          <w:b w:val="0"/>
          <w:bCs w:val="0"/>
          <w:spacing w:val="-1"/>
          <w:szCs w:val="28"/>
        </w:rPr>
        <w:t>0,02</w:t>
      </w:r>
      <w:r w:rsidR="00A6507C" w:rsidRPr="006E1C82">
        <w:rPr>
          <w:b w:val="0"/>
          <w:bCs w:val="0"/>
          <w:spacing w:val="-1"/>
          <w:szCs w:val="28"/>
        </w:rPr>
        <w:t xml:space="preserve">  ha  và xã Kỳ Hà </w:t>
      </w:r>
      <w:r w:rsidR="00230975" w:rsidRPr="006E1C82">
        <w:rPr>
          <w:b w:val="0"/>
          <w:bCs w:val="0"/>
          <w:spacing w:val="-1"/>
          <w:szCs w:val="28"/>
        </w:rPr>
        <w:t>0,02</w:t>
      </w:r>
      <w:r w:rsidR="00A6507C" w:rsidRPr="006E1C82">
        <w:rPr>
          <w:b w:val="0"/>
          <w:bCs w:val="0"/>
          <w:spacing w:val="-1"/>
          <w:szCs w:val="28"/>
        </w:rPr>
        <w:t xml:space="preserve"> ha, xã Kỳ Hoa </w:t>
      </w:r>
      <w:r w:rsidR="00230975" w:rsidRPr="006E1C82">
        <w:rPr>
          <w:b w:val="0"/>
          <w:bCs w:val="0"/>
          <w:spacing w:val="-1"/>
          <w:szCs w:val="28"/>
        </w:rPr>
        <w:t>0.02</w:t>
      </w:r>
      <w:r w:rsidR="00A6507C" w:rsidRPr="006E1C82">
        <w:rPr>
          <w:b w:val="0"/>
          <w:bCs w:val="0"/>
          <w:spacing w:val="-1"/>
          <w:szCs w:val="28"/>
        </w:rPr>
        <w:t xml:space="preserve"> ha, xã Kỳ Nam 0,</w:t>
      </w:r>
      <w:r w:rsidR="00230975" w:rsidRPr="006E1C82">
        <w:rPr>
          <w:b w:val="0"/>
          <w:bCs w:val="0"/>
          <w:spacing w:val="-1"/>
          <w:szCs w:val="28"/>
        </w:rPr>
        <w:t>31</w:t>
      </w:r>
      <w:r w:rsidR="00A6507C" w:rsidRPr="006E1C82">
        <w:rPr>
          <w:b w:val="0"/>
          <w:bCs w:val="0"/>
          <w:spacing w:val="-1"/>
          <w:szCs w:val="28"/>
        </w:rPr>
        <w:t xml:space="preserve"> ha.</w:t>
      </w:r>
    </w:p>
    <w:p w:rsidR="0045094E" w:rsidRPr="006E1C82" w:rsidRDefault="0045094E" w:rsidP="0065420E">
      <w:pPr>
        <w:widowControl w:val="0"/>
        <w:spacing w:line="288" w:lineRule="auto"/>
        <w:ind w:firstLine="567"/>
        <w:jc w:val="both"/>
        <w:rPr>
          <w:b w:val="0"/>
          <w:bCs w:val="0"/>
          <w:spacing w:val="-1"/>
          <w:szCs w:val="28"/>
        </w:rPr>
      </w:pPr>
      <w:r w:rsidRPr="006E1C82">
        <w:rPr>
          <w:b w:val="0"/>
          <w:bCs w:val="0"/>
          <w:spacing w:val="-1"/>
          <w:szCs w:val="28"/>
        </w:rPr>
        <w:t xml:space="preserve">+ Đất di tích lịch sử -  văn hóa có 3,29 ha, chiếm 0,01 % diện tích tự nhiên; phân bố trên địa bàn </w:t>
      </w:r>
      <w:r w:rsidR="00EA6A85" w:rsidRPr="006E1C82">
        <w:rPr>
          <w:b w:val="0"/>
          <w:bCs w:val="0"/>
          <w:spacing w:val="-1"/>
          <w:szCs w:val="28"/>
        </w:rPr>
        <w:t xml:space="preserve">các phường, xã: </w:t>
      </w:r>
      <w:r w:rsidRPr="006E1C82">
        <w:rPr>
          <w:b w:val="0"/>
          <w:bCs w:val="0"/>
          <w:spacing w:val="-1"/>
          <w:szCs w:val="28"/>
        </w:rPr>
        <w:t>phường Kỳ Phương  0,67 ha và  xã Kỳ Ninh 2,62 ha.</w:t>
      </w:r>
    </w:p>
    <w:p w:rsidR="0045094E" w:rsidRPr="006E1C82" w:rsidRDefault="00EA6A85"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45094E" w:rsidRPr="006E1C82">
        <w:rPr>
          <w:b w:val="0"/>
          <w:bCs w:val="0"/>
          <w:spacing w:val="-1"/>
          <w:szCs w:val="28"/>
        </w:rPr>
        <w:t xml:space="preserve">Đất xử lý rác thải có 1,70 ha, chiếm 0,01 % diện tích tự nhiên; phân bố tập trung tại phường Hưng Trí 1,70 ha. </w:t>
      </w:r>
    </w:p>
    <w:p w:rsidR="0045094E" w:rsidRPr="006E1C82" w:rsidRDefault="00EA6A85"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45094E" w:rsidRPr="006E1C82">
        <w:rPr>
          <w:b w:val="0"/>
          <w:bCs w:val="0"/>
          <w:spacing w:val="-1"/>
          <w:szCs w:val="28"/>
        </w:rPr>
        <w:t>Đất cơ sở tôn giáo có 15,84 ha, chiếm 0,06 % diện tích tự nhiên; phân bố trên địa bàn</w:t>
      </w:r>
      <w:r w:rsidRPr="006E1C82">
        <w:rPr>
          <w:b w:val="0"/>
          <w:bCs w:val="0"/>
          <w:spacing w:val="-1"/>
          <w:szCs w:val="28"/>
        </w:rPr>
        <w:t xml:space="preserve"> các phường, xã:</w:t>
      </w:r>
      <w:r w:rsidR="0045094E" w:rsidRPr="006E1C82">
        <w:rPr>
          <w:b w:val="0"/>
          <w:bCs w:val="0"/>
          <w:spacing w:val="-1"/>
          <w:szCs w:val="28"/>
        </w:rPr>
        <w:t xml:space="preserve"> phường Kỳ Long 1,05 ha, phường Kỳ Phương 4,74 ha, phường Kỳ Thịnh 5,39 ha, </w:t>
      </w:r>
      <w:r w:rsidRPr="006E1C82">
        <w:rPr>
          <w:b w:val="0"/>
          <w:bCs w:val="0"/>
          <w:spacing w:val="-1"/>
          <w:szCs w:val="28"/>
        </w:rPr>
        <w:t>p</w:t>
      </w:r>
      <w:r w:rsidR="0045094E" w:rsidRPr="006E1C82">
        <w:rPr>
          <w:b w:val="0"/>
          <w:bCs w:val="0"/>
          <w:spacing w:val="-1"/>
          <w:szCs w:val="28"/>
        </w:rPr>
        <w:t>hường Kỳ Trinh 1,36  ha  và xã Kỳ Hà 1,83 ha, xã Kỳ Hoa 0,22 ha, xã Kỳ Nam 1,25 ha.</w:t>
      </w:r>
    </w:p>
    <w:p w:rsidR="0045094E" w:rsidRPr="006E1C82" w:rsidRDefault="00EA6A85" w:rsidP="0065420E">
      <w:pPr>
        <w:widowControl w:val="0"/>
        <w:spacing w:line="288" w:lineRule="auto"/>
        <w:ind w:firstLine="567"/>
        <w:jc w:val="both"/>
        <w:rPr>
          <w:b w:val="0"/>
          <w:bCs w:val="0"/>
          <w:spacing w:val="-1"/>
          <w:szCs w:val="28"/>
        </w:rPr>
      </w:pPr>
      <w:r w:rsidRPr="006E1C82">
        <w:rPr>
          <w:b w:val="0"/>
          <w:bCs w:val="0"/>
          <w:spacing w:val="-1"/>
          <w:szCs w:val="28"/>
        </w:rPr>
        <w:t>+</w:t>
      </w:r>
      <w:r w:rsidR="0045094E" w:rsidRPr="006E1C82">
        <w:rPr>
          <w:b w:val="0"/>
          <w:bCs w:val="0"/>
          <w:spacing w:val="-1"/>
          <w:szCs w:val="28"/>
        </w:rPr>
        <w:t xml:space="preserve"> Đất làm nghĩa trang, nhà tang lễ, nhà hoã táng có 371,71 ha, chiếm 1,30 % diện tích tự nhiên; phân bố trên địa bàn </w:t>
      </w:r>
      <w:r w:rsidRPr="006E1C82">
        <w:rPr>
          <w:b w:val="0"/>
          <w:bCs w:val="0"/>
          <w:spacing w:val="-1"/>
          <w:szCs w:val="28"/>
        </w:rPr>
        <w:t xml:space="preserve">các phường, xã: </w:t>
      </w:r>
      <w:r w:rsidR="0045094E" w:rsidRPr="006E1C82">
        <w:rPr>
          <w:b w:val="0"/>
          <w:bCs w:val="0"/>
          <w:spacing w:val="-1"/>
          <w:szCs w:val="28"/>
        </w:rPr>
        <w:t xml:space="preserve">phường Hưng Trí 70,64 ha, phường Kỳ Liên 10,09 ha,  phường Kỳ Long 21,82 ha, phường Kỳ Phương 12,59 ha, phường Kỳ Thịnh 68,65 ha, </w:t>
      </w:r>
      <w:r w:rsidRPr="006E1C82">
        <w:rPr>
          <w:b w:val="0"/>
          <w:bCs w:val="0"/>
          <w:spacing w:val="-1"/>
          <w:szCs w:val="28"/>
        </w:rPr>
        <w:t>p</w:t>
      </w:r>
      <w:r w:rsidR="0045094E" w:rsidRPr="006E1C82">
        <w:rPr>
          <w:b w:val="0"/>
          <w:bCs w:val="0"/>
          <w:spacing w:val="-1"/>
          <w:szCs w:val="28"/>
        </w:rPr>
        <w:t>hường Kỳ Trinh 51,57  ha  và xã Kỳ Hà 7,56 ha, xã Kỳ Hoa 33,89 ha, xã Kỳ Lợi 13,55 ha, xã Kỳ Nam 7,15 ha, xã Kỳ Ninh 74,20 ha.</w:t>
      </w:r>
    </w:p>
    <w:p w:rsidR="00AA3448" w:rsidRPr="006E1C82" w:rsidRDefault="00EA6A85"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AA3448" w:rsidRPr="006E1C82">
        <w:rPr>
          <w:b w:val="0"/>
          <w:bCs w:val="0"/>
          <w:spacing w:val="-1"/>
          <w:szCs w:val="28"/>
        </w:rPr>
        <w:t xml:space="preserve">Đất dịch vụ xã hội có 0,24 ha, chiếm 0,001 % diện tích tự nhiên; phân bố tập trung tại phường Hưng Trí 0,24 ha. </w:t>
      </w:r>
    </w:p>
    <w:p w:rsidR="00230975" w:rsidRPr="006E1C82" w:rsidRDefault="007D61AC" w:rsidP="0065420E">
      <w:pPr>
        <w:widowControl w:val="0"/>
        <w:spacing w:line="288" w:lineRule="auto"/>
        <w:ind w:firstLine="567"/>
        <w:jc w:val="both"/>
        <w:rPr>
          <w:b w:val="0"/>
          <w:bCs w:val="0"/>
          <w:spacing w:val="-1"/>
          <w:szCs w:val="28"/>
        </w:rPr>
      </w:pPr>
      <w:r w:rsidRPr="006E1C82">
        <w:rPr>
          <w:b w:val="0"/>
          <w:bCs w:val="0"/>
          <w:spacing w:val="-1"/>
          <w:szCs w:val="28"/>
        </w:rPr>
        <w:lastRenderedPageBreak/>
        <w:t xml:space="preserve">+ Đất chợ có </w:t>
      </w:r>
      <w:r w:rsidR="00230975" w:rsidRPr="006E1C82">
        <w:rPr>
          <w:b w:val="0"/>
          <w:bCs w:val="0"/>
          <w:spacing w:val="-1"/>
          <w:szCs w:val="28"/>
        </w:rPr>
        <w:t>9,</w:t>
      </w:r>
      <w:r w:rsidR="00AA3448" w:rsidRPr="006E1C82">
        <w:rPr>
          <w:b w:val="0"/>
          <w:bCs w:val="0"/>
          <w:spacing w:val="-1"/>
          <w:szCs w:val="28"/>
        </w:rPr>
        <w:t>71</w:t>
      </w:r>
      <w:r w:rsidRPr="006E1C82">
        <w:rPr>
          <w:b w:val="0"/>
          <w:bCs w:val="0"/>
          <w:spacing w:val="-1"/>
          <w:szCs w:val="28"/>
        </w:rPr>
        <w:t xml:space="preserve"> ha, chiếm 0,0</w:t>
      </w:r>
      <w:r w:rsidR="00230975" w:rsidRPr="006E1C82">
        <w:rPr>
          <w:b w:val="0"/>
          <w:bCs w:val="0"/>
          <w:spacing w:val="-1"/>
          <w:szCs w:val="28"/>
        </w:rPr>
        <w:t>3</w:t>
      </w:r>
      <w:r w:rsidR="00AF4D59" w:rsidRPr="006E1C82">
        <w:rPr>
          <w:b w:val="0"/>
          <w:bCs w:val="0"/>
          <w:spacing w:val="-1"/>
          <w:szCs w:val="28"/>
        </w:rPr>
        <w:t xml:space="preserve"> % diện tích tự nhiên; phân bố trên địa </w:t>
      </w:r>
      <w:r w:rsidRPr="006E1C82">
        <w:rPr>
          <w:b w:val="0"/>
          <w:bCs w:val="0"/>
          <w:spacing w:val="-1"/>
          <w:szCs w:val="28"/>
        </w:rPr>
        <w:t xml:space="preserve">bàn </w:t>
      </w:r>
      <w:r w:rsidR="00EA6A85" w:rsidRPr="006E1C82">
        <w:rPr>
          <w:b w:val="0"/>
          <w:bCs w:val="0"/>
          <w:spacing w:val="-1"/>
          <w:szCs w:val="28"/>
        </w:rPr>
        <w:t xml:space="preserve">các phường, xã: </w:t>
      </w:r>
      <w:r w:rsidR="00230975" w:rsidRPr="006E1C82">
        <w:rPr>
          <w:b w:val="0"/>
          <w:bCs w:val="0"/>
          <w:spacing w:val="-1"/>
          <w:szCs w:val="28"/>
        </w:rPr>
        <w:t>phường Hưng Trí 3,14 ha, phường Kỳ Liên 0,57 ha,  phường Kỳ Long 0,86 ha, phường Kỳ Phương 0,6</w:t>
      </w:r>
      <w:r w:rsidR="00AA3448" w:rsidRPr="006E1C82">
        <w:rPr>
          <w:b w:val="0"/>
          <w:bCs w:val="0"/>
          <w:spacing w:val="-1"/>
          <w:szCs w:val="28"/>
        </w:rPr>
        <w:t>3</w:t>
      </w:r>
      <w:r w:rsidR="00230975" w:rsidRPr="006E1C82">
        <w:rPr>
          <w:b w:val="0"/>
          <w:bCs w:val="0"/>
          <w:spacing w:val="-1"/>
          <w:szCs w:val="28"/>
        </w:rPr>
        <w:t xml:space="preserve"> ha, phường Kỳ Thịnh 2,22 ha, </w:t>
      </w:r>
      <w:r w:rsidR="00EA6A85" w:rsidRPr="006E1C82">
        <w:rPr>
          <w:b w:val="0"/>
          <w:bCs w:val="0"/>
          <w:spacing w:val="-1"/>
          <w:szCs w:val="28"/>
        </w:rPr>
        <w:t>p</w:t>
      </w:r>
      <w:r w:rsidR="00230975" w:rsidRPr="006E1C82">
        <w:rPr>
          <w:b w:val="0"/>
          <w:bCs w:val="0"/>
          <w:spacing w:val="-1"/>
          <w:szCs w:val="28"/>
        </w:rPr>
        <w:t>hường Kỳ Trinh 0,92  ha và xã Kỳ Hà 0,36 ha, xã Kỳ Lợi 0,04 ha, xã Kỳ Nam 0,35 ha, xã Kỳ Ninh 0,</w:t>
      </w:r>
      <w:r w:rsidR="00AA3448" w:rsidRPr="006E1C82">
        <w:rPr>
          <w:b w:val="0"/>
          <w:bCs w:val="0"/>
          <w:spacing w:val="-1"/>
          <w:szCs w:val="28"/>
        </w:rPr>
        <w:t>62</w:t>
      </w:r>
      <w:r w:rsidR="00230975" w:rsidRPr="006E1C82">
        <w:rPr>
          <w:b w:val="0"/>
          <w:bCs w:val="0"/>
          <w:spacing w:val="-1"/>
          <w:szCs w:val="28"/>
        </w:rPr>
        <w:t xml:space="preserve"> ha.</w:t>
      </w:r>
    </w:p>
    <w:p w:rsidR="00AA3448" w:rsidRPr="006E1C82" w:rsidRDefault="00AA3448" w:rsidP="0065420E">
      <w:pPr>
        <w:widowControl w:val="0"/>
        <w:spacing w:line="288" w:lineRule="auto"/>
        <w:ind w:firstLine="567"/>
        <w:jc w:val="both"/>
        <w:rPr>
          <w:b w:val="0"/>
          <w:bCs w:val="0"/>
          <w:spacing w:val="-1"/>
          <w:szCs w:val="28"/>
        </w:rPr>
      </w:pPr>
      <w:r w:rsidRPr="006E1C82">
        <w:rPr>
          <w:b w:val="0"/>
          <w:bCs w:val="0"/>
          <w:spacing w:val="-1"/>
          <w:szCs w:val="28"/>
        </w:rPr>
        <w:t xml:space="preserve">- Đất sinh hoạt cộng đồng có 14,36 ha, chiếm 0,05 % diện tích tự nhiên; phân bố trên địa bàn </w:t>
      </w:r>
      <w:r w:rsidR="00EA6A85" w:rsidRPr="006E1C82">
        <w:rPr>
          <w:b w:val="0"/>
          <w:bCs w:val="0"/>
          <w:spacing w:val="-1"/>
          <w:szCs w:val="28"/>
        </w:rPr>
        <w:t xml:space="preserve">các phường, xã: </w:t>
      </w:r>
      <w:r w:rsidRPr="006E1C82">
        <w:rPr>
          <w:b w:val="0"/>
          <w:bCs w:val="0"/>
          <w:spacing w:val="-1"/>
          <w:szCs w:val="28"/>
        </w:rPr>
        <w:t xml:space="preserve">phường Hưng Trí 2,23 ha, phường Kỳ Liên 0,59 ha,  phường Kỳ Long 0,44 ha, phường Kỳ Phương 1,66 ha, phường Kỳ Thịnh 0,72 ha, </w:t>
      </w:r>
      <w:r w:rsidR="00EA6A85" w:rsidRPr="006E1C82">
        <w:rPr>
          <w:b w:val="0"/>
          <w:bCs w:val="0"/>
          <w:spacing w:val="-1"/>
          <w:szCs w:val="28"/>
        </w:rPr>
        <w:t>p</w:t>
      </w:r>
      <w:r w:rsidRPr="006E1C82">
        <w:rPr>
          <w:b w:val="0"/>
          <w:bCs w:val="0"/>
          <w:spacing w:val="-1"/>
          <w:szCs w:val="28"/>
        </w:rPr>
        <w:t>hường Kỳ Trinh 2,18 ha và xã Kỳ Hà 0,69 ha, xã Kỳ Hoa 1,64 ha, xã Kỳ Lợi 0,29 ha, xã Kỳ Nam 1,49 ha, xã Kỳ Ninh 2,43 ha.</w:t>
      </w:r>
    </w:p>
    <w:p w:rsidR="00AA3448" w:rsidRPr="006E1C82" w:rsidRDefault="00AA3448" w:rsidP="0065420E">
      <w:pPr>
        <w:widowControl w:val="0"/>
        <w:spacing w:line="288" w:lineRule="auto"/>
        <w:ind w:firstLine="567"/>
        <w:jc w:val="both"/>
        <w:rPr>
          <w:b w:val="0"/>
          <w:bCs w:val="0"/>
          <w:spacing w:val="-1"/>
          <w:szCs w:val="28"/>
        </w:rPr>
      </w:pPr>
      <w:r w:rsidRPr="006E1C82">
        <w:rPr>
          <w:b w:val="0"/>
          <w:bCs w:val="0"/>
          <w:spacing w:val="-1"/>
          <w:szCs w:val="28"/>
        </w:rPr>
        <w:t>- Đất khu vui chơi, giải trí công cộng có 28,91 ha, chiếm 0,10 % diện tích tự nhiên; phân bố tập trung tại phường Hưng Trí 8,0 ha, phường Kỳ Long 0,17 ha, phường Kỳ Phương 16,95 ha, phường Kỳ Thịnh 0,20 ha, và xã Kỳ Nam 3,59 ha.</w:t>
      </w:r>
    </w:p>
    <w:p w:rsidR="00230975" w:rsidRPr="006E1C82" w:rsidRDefault="00230975"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7D61AC" w:rsidRPr="006E1C82">
        <w:rPr>
          <w:b w:val="0"/>
          <w:bCs w:val="0"/>
          <w:spacing w:val="-1"/>
          <w:szCs w:val="28"/>
        </w:rPr>
        <w:t xml:space="preserve"> Đất ở tại nông thôn có </w:t>
      </w:r>
      <w:r w:rsidR="00AA3448" w:rsidRPr="006E1C82">
        <w:rPr>
          <w:b w:val="0"/>
          <w:bCs w:val="0"/>
          <w:spacing w:val="-1"/>
          <w:szCs w:val="28"/>
        </w:rPr>
        <w:t>342,42</w:t>
      </w:r>
      <w:r w:rsidR="00AF4D59" w:rsidRPr="006E1C82">
        <w:rPr>
          <w:b w:val="0"/>
          <w:bCs w:val="0"/>
          <w:spacing w:val="-1"/>
          <w:szCs w:val="28"/>
        </w:rPr>
        <w:t xml:space="preserve"> ha, chiếm </w:t>
      </w:r>
      <w:r w:rsidRPr="006E1C82">
        <w:rPr>
          <w:b w:val="0"/>
          <w:bCs w:val="0"/>
          <w:spacing w:val="-1"/>
          <w:szCs w:val="28"/>
        </w:rPr>
        <w:t>1,</w:t>
      </w:r>
      <w:r w:rsidR="00AA3448" w:rsidRPr="006E1C82">
        <w:rPr>
          <w:b w:val="0"/>
          <w:bCs w:val="0"/>
          <w:spacing w:val="-1"/>
          <w:szCs w:val="28"/>
        </w:rPr>
        <w:t>20</w:t>
      </w:r>
      <w:r w:rsidR="00AF4D59" w:rsidRPr="006E1C82">
        <w:rPr>
          <w:b w:val="0"/>
          <w:bCs w:val="0"/>
          <w:spacing w:val="-1"/>
          <w:szCs w:val="28"/>
        </w:rPr>
        <w:t xml:space="preserve"> % diện tích tự nhiên; ph</w:t>
      </w:r>
      <w:r w:rsidR="007D61AC" w:rsidRPr="006E1C82">
        <w:rPr>
          <w:b w:val="0"/>
          <w:bCs w:val="0"/>
          <w:spacing w:val="-1"/>
          <w:szCs w:val="28"/>
        </w:rPr>
        <w:t xml:space="preserve">ân bố tập trung tại </w:t>
      </w:r>
      <w:r w:rsidRPr="006E1C82">
        <w:rPr>
          <w:b w:val="0"/>
          <w:bCs w:val="0"/>
          <w:spacing w:val="-1"/>
          <w:szCs w:val="28"/>
        </w:rPr>
        <w:t>xã Kỳ Hà 4</w:t>
      </w:r>
      <w:r w:rsidR="00AA3448" w:rsidRPr="006E1C82">
        <w:rPr>
          <w:b w:val="0"/>
          <w:bCs w:val="0"/>
          <w:spacing w:val="-1"/>
          <w:szCs w:val="28"/>
        </w:rPr>
        <w:t>9,73</w:t>
      </w:r>
      <w:r w:rsidRPr="006E1C82">
        <w:rPr>
          <w:b w:val="0"/>
          <w:bCs w:val="0"/>
          <w:spacing w:val="-1"/>
          <w:szCs w:val="28"/>
        </w:rPr>
        <w:t xml:space="preserve"> ha, xã Kỳ Hoa 8</w:t>
      </w:r>
      <w:r w:rsidR="00AA3448" w:rsidRPr="006E1C82">
        <w:rPr>
          <w:b w:val="0"/>
          <w:bCs w:val="0"/>
          <w:spacing w:val="-1"/>
          <w:szCs w:val="28"/>
        </w:rPr>
        <w:t>5,76</w:t>
      </w:r>
      <w:r w:rsidRPr="006E1C82">
        <w:rPr>
          <w:b w:val="0"/>
          <w:bCs w:val="0"/>
          <w:spacing w:val="-1"/>
          <w:szCs w:val="28"/>
        </w:rPr>
        <w:t xml:space="preserve"> ha, xã Kỳ Lợi 20,93 ha, xã Kỳ Nam 8</w:t>
      </w:r>
      <w:r w:rsidR="00AA3448" w:rsidRPr="006E1C82">
        <w:rPr>
          <w:b w:val="0"/>
          <w:bCs w:val="0"/>
          <w:spacing w:val="-1"/>
          <w:szCs w:val="28"/>
        </w:rPr>
        <w:t>7,94</w:t>
      </w:r>
      <w:r w:rsidRPr="006E1C82">
        <w:rPr>
          <w:b w:val="0"/>
          <w:bCs w:val="0"/>
          <w:spacing w:val="-1"/>
          <w:szCs w:val="28"/>
        </w:rPr>
        <w:t xml:space="preserve"> ha, xã Kỳ Ninh </w:t>
      </w:r>
      <w:r w:rsidR="00AA3448" w:rsidRPr="006E1C82">
        <w:rPr>
          <w:b w:val="0"/>
          <w:bCs w:val="0"/>
          <w:spacing w:val="-1"/>
          <w:szCs w:val="28"/>
        </w:rPr>
        <w:t>98,06</w:t>
      </w:r>
      <w:r w:rsidRPr="006E1C82">
        <w:rPr>
          <w:b w:val="0"/>
          <w:bCs w:val="0"/>
          <w:spacing w:val="-1"/>
          <w:szCs w:val="28"/>
        </w:rPr>
        <w:t xml:space="preserve"> ha.</w:t>
      </w:r>
    </w:p>
    <w:p w:rsidR="00927821" w:rsidRPr="006E1C82" w:rsidRDefault="007D61AC" w:rsidP="0065420E">
      <w:pPr>
        <w:widowControl w:val="0"/>
        <w:spacing w:line="288" w:lineRule="auto"/>
        <w:ind w:firstLine="567"/>
        <w:jc w:val="both"/>
        <w:rPr>
          <w:b w:val="0"/>
          <w:bCs w:val="0"/>
          <w:spacing w:val="-1"/>
          <w:szCs w:val="28"/>
        </w:rPr>
      </w:pPr>
      <w:r w:rsidRPr="006E1C82">
        <w:rPr>
          <w:b w:val="0"/>
          <w:bCs w:val="0"/>
          <w:spacing w:val="-1"/>
          <w:szCs w:val="28"/>
        </w:rPr>
        <w:t xml:space="preserve">- Đất ở tại đô thị có </w:t>
      </w:r>
      <w:r w:rsidR="00230975" w:rsidRPr="006E1C82">
        <w:rPr>
          <w:b w:val="0"/>
          <w:bCs w:val="0"/>
          <w:spacing w:val="-1"/>
          <w:szCs w:val="28"/>
        </w:rPr>
        <w:t>5</w:t>
      </w:r>
      <w:r w:rsidR="00AA3448" w:rsidRPr="006E1C82">
        <w:rPr>
          <w:b w:val="0"/>
          <w:bCs w:val="0"/>
          <w:spacing w:val="-1"/>
          <w:szCs w:val="28"/>
        </w:rPr>
        <w:t>82,20</w:t>
      </w:r>
      <w:r w:rsidRPr="006E1C82">
        <w:rPr>
          <w:b w:val="0"/>
          <w:bCs w:val="0"/>
          <w:spacing w:val="-1"/>
          <w:szCs w:val="28"/>
        </w:rPr>
        <w:t xml:space="preserve"> ha, chiếm </w:t>
      </w:r>
      <w:r w:rsidR="00230975" w:rsidRPr="006E1C82">
        <w:rPr>
          <w:b w:val="0"/>
          <w:bCs w:val="0"/>
          <w:spacing w:val="-1"/>
          <w:szCs w:val="28"/>
        </w:rPr>
        <w:t>2,0</w:t>
      </w:r>
      <w:r w:rsidR="00AA3448" w:rsidRPr="006E1C82">
        <w:rPr>
          <w:b w:val="0"/>
          <w:bCs w:val="0"/>
          <w:spacing w:val="-1"/>
          <w:szCs w:val="28"/>
        </w:rPr>
        <w:t>4</w:t>
      </w:r>
      <w:r w:rsidR="00AF4D59" w:rsidRPr="006E1C82">
        <w:rPr>
          <w:b w:val="0"/>
          <w:bCs w:val="0"/>
          <w:spacing w:val="-1"/>
          <w:szCs w:val="28"/>
        </w:rPr>
        <w:t xml:space="preserve"> % diện tích tự nhiên; phân bố tr</w:t>
      </w:r>
      <w:r w:rsidRPr="006E1C82">
        <w:rPr>
          <w:b w:val="0"/>
          <w:bCs w:val="0"/>
          <w:spacing w:val="-1"/>
          <w:szCs w:val="28"/>
        </w:rPr>
        <w:t xml:space="preserve">ên địa bàn </w:t>
      </w:r>
      <w:r w:rsidR="00927821" w:rsidRPr="006E1C82">
        <w:rPr>
          <w:b w:val="0"/>
          <w:bCs w:val="0"/>
          <w:spacing w:val="-1"/>
          <w:szCs w:val="28"/>
        </w:rPr>
        <w:t xml:space="preserve">phường Hưng Trí </w:t>
      </w:r>
      <w:r w:rsidR="00AA3448" w:rsidRPr="006E1C82">
        <w:rPr>
          <w:b w:val="0"/>
          <w:bCs w:val="0"/>
          <w:spacing w:val="-1"/>
          <w:szCs w:val="28"/>
        </w:rPr>
        <w:t>132,37</w:t>
      </w:r>
      <w:r w:rsidR="00927821" w:rsidRPr="006E1C82">
        <w:rPr>
          <w:b w:val="0"/>
          <w:bCs w:val="0"/>
          <w:spacing w:val="-1"/>
          <w:szCs w:val="28"/>
        </w:rPr>
        <w:t xml:space="preserve"> ha, phường Kỳ Liên 3</w:t>
      </w:r>
      <w:r w:rsidR="00AA3448" w:rsidRPr="006E1C82">
        <w:rPr>
          <w:b w:val="0"/>
          <w:bCs w:val="0"/>
          <w:spacing w:val="-1"/>
          <w:szCs w:val="28"/>
        </w:rPr>
        <w:t>2,26</w:t>
      </w:r>
      <w:r w:rsidR="00927821" w:rsidRPr="006E1C82">
        <w:rPr>
          <w:b w:val="0"/>
          <w:bCs w:val="0"/>
          <w:spacing w:val="-1"/>
          <w:szCs w:val="28"/>
        </w:rPr>
        <w:t xml:space="preserve"> ha,  phường Kỳ Long 67,</w:t>
      </w:r>
      <w:r w:rsidR="00AA3448" w:rsidRPr="006E1C82">
        <w:rPr>
          <w:b w:val="0"/>
          <w:bCs w:val="0"/>
          <w:spacing w:val="-1"/>
          <w:szCs w:val="28"/>
        </w:rPr>
        <w:t>90</w:t>
      </w:r>
      <w:r w:rsidR="00927821" w:rsidRPr="006E1C82">
        <w:rPr>
          <w:b w:val="0"/>
          <w:bCs w:val="0"/>
          <w:spacing w:val="-1"/>
          <w:szCs w:val="28"/>
        </w:rPr>
        <w:t xml:space="preserve"> ha, phường Kỳ Phương 14</w:t>
      </w:r>
      <w:r w:rsidR="00AA3448" w:rsidRPr="006E1C82">
        <w:rPr>
          <w:b w:val="0"/>
          <w:bCs w:val="0"/>
          <w:spacing w:val="-1"/>
          <w:szCs w:val="28"/>
        </w:rPr>
        <w:t>4,42</w:t>
      </w:r>
      <w:r w:rsidR="00927821" w:rsidRPr="006E1C82">
        <w:rPr>
          <w:b w:val="0"/>
          <w:bCs w:val="0"/>
          <w:spacing w:val="-1"/>
          <w:szCs w:val="28"/>
        </w:rPr>
        <w:t xml:space="preserve"> ha, phường Kỳ Thịnh 141,9</w:t>
      </w:r>
      <w:r w:rsidR="00AA3448" w:rsidRPr="006E1C82">
        <w:rPr>
          <w:b w:val="0"/>
          <w:bCs w:val="0"/>
          <w:spacing w:val="-1"/>
          <w:szCs w:val="28"/>
        </w:rPr>
        <w:t>5</w:t>
      </w:r>
      <w:r w:rsidR="00927821" w:rsidRPr="006E1C82">
        <w:rPr>
          <w:b w:val="0"/>
          <w:bCs w:val="0"/>
          <w:spacing w:val="-1"/>
          <w:szCs w:val="28"/>
        </w:rPr>
        <w:t xml:space="preserve"> ha, </w:t>
      </w:r>
      <w:r w:rsidR="00EA6A85" w:rsidRPr="006E1C82">
        <w:rPr>
          <w:b w:val="0"/>
          <w:bCs w:val="0"/>
          <w:spacing w:val="-1"/>
          <w:szCs w:val="28"/>
        </w:rPr>
        <w:t>p</w:t>
      </w:r>
      <w:r w:rsidR="00927821" w:rsidRPr="006E1C82">
        <w:rPr>
          <w:b w:val="0"/>
          <w:bCs w:val="0"/>
          <w:spacing w:val="-1"/>
          <w:szCs w:val="28"/>
        </w:rPr>
        <w:t xml:space="preserve">hường Kỳ Trinh </w:t>
      </w:r>
      <w:r w:rsidR="00AA3448" w:rsidRPr="006E1C82">
        <w:rPr>
          <w:b w:val="0"/>
          <w:bCs w:val="0"/>
          <w:spacing w:val="-1"/>
          <w:szCs w:val="28"/>
        </w:rPr>
        <w:t>63,30</w:t>
      </w:r>
      <w:r w:rsidR="00EA6A85" w:rsidRPr="006E1C82">
        <w:rPr>
          <w:b w:val="0"/>
          <w:bCs w:val="0"/>
          <w:spacing w:val="-1"/>
          <w:szCs w:val="28"/>
        </w:rPr>
        <w:t xml:space="preserve"> </w:t>
      </w:r>
      <w:r w:rsidR="00927821" w:rsidRPr="006E1C82">
        <w:rPr>
          <w:b w:val="0"/>
          <w:bCs w:val="0"/>
          <w:spacing w:val="-1"/>
          <w:szCs w:val="28"/>
        </w:rPr>
        <w:t>ha.</w:t>
      </w:r>
    </w:p>
    <w:p w:rsidR="00B5447E"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Đất</w:t>
      </w:r>
      <w:r w:rsidR="007D61AC" w:rsidRPr="006E1C82">
        <w:rPr>
          <w:b w:val="0"/>
          <w:bCs w:val="0"/>
          <w:spacing w:val="-1"/>
          <w:szCs w:val="28"/>
        </w:rPr>
        <w:t xml:space="preserve"> xây dựng trụ sở cơ quan có </w:t>
      </w:r>
      <w:r w:rsidR="00927821" w:rsidRPr="006E1C82">
        <w:rPr>
          <w:b w:val="0"/>
          <w:bCs w:val="0"/>
          <w:spacing w:val="-1"/>
          <w:szCs w:val="28"/>
        </w:rPr>
        <w:t>1</w:t>
      </w:r>
      <w:r w:rsidR="007D61AC" w:rsidRPr="006E1C82">
        <w:rPr>
          <w:b w:val="0"/>
          <w:bCs w:val="0"/>
          <w:spacing w:val="-1"/>
          <w:szCs w:val="28"/>
        </w:rPr>
        <w:t>9,3</w:t>
      </w:r>
      <w:r w:rsidR="00927821" w:rsidRPr="006E1C82">
        <w:rPr>
          <w:b w:val="0"/>
          <w:bCs w:val="0"/>
          <w:spacing w:val="-1"/>
          <w:szCs w:val="28"/>
        </w:rPr>
        <w:t>3</w:t>
      </w:r>
      <w:r w:rsidRPr="006E1C82">
        <w:rPr>
          <w:b w:val="0"/>
          <w:bCs w:val="0"/>
          <w:spacing w:val="-1"/>
          <w:szCs w:val="28"/>
        </w:rPr>
        <w:t xml:space="preserve"> ha, chiếm 0,</w:t>
      </w:r>
      <w:r w:rsidR="00927821" w:rsidRPr="006E1C82">
        <w:rPr>
          <w:b w:val="0"/>
          <w:bCs w:val="0"/>
          <w:spacing w:val="-1"/>
          <w:szCs w:val="28"/>
        </w:rPr>
        <w:t>07</w:t>
      </w:r>
      <w:r w:rsidRPr="006E1C82">
        <w:rPr>
          <w:b w:val="0"/>
          <w:bCs w:val="0"/>
          <w:spacing w:val="-1"/>
          <w:szCs w:val="28"/>
        </w:rPr>
        <w:t xml:space="preserve"> % diện tích tự nhiên; phân bố trên địa bàn</w:t>
      </w:r>
      <w:r w:rsidR="00EA6A85" w:rsidRPr="006E1C82">
        <w:rPr>
          <w:b w:val="0"/>
          <w:bCs w:val="0"/>
          <w:spacing w:val="-1"/>
          <w:szCs w:val="28"/>
        </w:rPr>
        <w:t xml:space="preserve"> các phường, xã:</w:t>
      </w:r>
      <w:r w:rsidRPr="006E1C82">
        <w:rPr>
          <w:b w:val="0"/>
          <w:bCs w:val="0"/>
          <w:spacing w:val="-1"/>
          <w:szCs w:val="28"/>
        </w:rPr>
        <w:t xml:space="preserve"> </w:t>
      </w:r>
      <w:r w:rsidR="00927821" w:rsidRPr="006E1C82">
        <w:rPr>
          <w:b w:val="0"/>
          <w:bCs w:val="0"/>
          <w:spacing w:val="-1"/>
          <w:szCs w:val="28"/>
        </w:rPr>
        <w:t xml:space="preserve">phường Hưng Trí 8,25 ha, phường Kỳ Liên 0,61 ha,  phường Kỳ Long 0,63 ha, phường Kỳ Phương 1,43 ha, phường Kỳ Thịnh 0,97 ha, Phường Kỳ Trinh 2,68  ha  và xã Kỳ Hà 0,29 ha, xã Kỳ Hoa </w:t>
      </w:r>
      <w:r w:rsidR="00B5447E" w:rsidRPr="006E1C82">
        <w:rPr>
          <w:b w:val="0"/>
          <w:bCs w:val="0"/>
          <w:spacing w:val="-1"/>
          <w:szCs w:val="28"/>
        </w:rPr>
        <w:t>0,45</w:t>
      </w:r>
      <w:r w:rsidR="00927821" w:rsidRPr="006E1C82">
        <w:rPr>
          <w:b w:val="0"/>
          <w:bCs w:val="0"/>
          <w:spacing w:val="-1"/>
          <w:szCs w:val="28"/>
        </w:rPr>
        <w:t xml:space="preserve"> ha, xã Kỳ Lợi </w:t>
      </w:r>
      <w:r w:rsidR="00B5447E" w:rsidRPr="006E1C82">
        <w:rPr>
          <w:b w:val="0"/>
          <w:bCs w:val="0"/>
          <w:spacing w:val="-1"/>
          <w:szCs w:val="28"/>
        </w:rPr>
        <w:t>2,12</w:t>
      </w:r>
      <w:r w:rsidR="00927821" w:rsidRPr="006E1C82">
        <w:rPr>
          <w:b w:val="0"/>
          <w:bCs w:val="0"/>
          <w:spacing w:val="-1"/>
          <w:szCs w:val="28"/>
        </w:rPr>
        <w:t xml:space="preserve"> ha, xã Kỳ Nam </w:t>
      </w:r>
      <w:r w:rsidR="00B5447E" w:rsidRPr="006E1C82">
        <w:rPr>
          <w:b w:val="0"/>
          <w:bCs w:val="0"/>
          <w:spacing w:val="-1"/>
          <w:szCs w:val="28"/>
        </w:rPr>
        <w:t>1,24</w:t>
      </w:r>
      <w:r w:rsidR="00927821" w:rsidRPr="006E1C82">
        <w:rPr>
          <w:b w:val="0"/>
          <w:bCs w:val="0"/>
          <w:spacing w:val="-1"/>
          <w:szCs w:val="28"/>
        </w:rPr>
        <w:t xml:space="preserve"> ha, xã Kỳ Ninh </w:t>
      </w:r>
      <w:r w:rsidR="00B5447E" w:rsidRPr="006E1C82">
        <w:rPr>
          <w:b w:val="0"/>
          <w:bCs w:val="0"/>
          <w:spacing w:val="-1"/>
          <w:szCs w:val="28"/>
        </w:rPr>
        <w:t>0,67</w:t>
      </w:r>
      <w:r w:rsidR="00927821" w:rsidRPr="006E1C82">
        <w:rPr>
          <w:b w:val="0"/>
          <w:bCs w:val="0"/>
          <w:spacing w:val="-1"/>
          <w:szCs w:val="28"/>
        </w:rPr>
        <w:t xml:space="preserve"> ha.</w:t>
      </w:r>
    </w:p>
    <w:p w:rsidR="00B5447E"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xây dựng trụ sở của tổ chức sự nghiệp có </w:t>
      </w:r>
      <w:r w:rsidR="00326220" w:rsidRPr="006E1C82">
        <w:rPr>
          <w:b w:val="0"/>
          <w:bCs w:val="0"/>
          <w:spacing w:val="-1"/>
          <w:szCs w:val="28"/>
        </w:rPr>
        <w:t>2,32</w:t>
      </w:r>
      <w:r w:rsidRPr="006E1C82">
        <w:rPr>
          <w:b w:val="0"/>
          <w:bCs w:val="0"/>
          <w:spacing w:val="-1"/>
          <w:szCs w:val="28"/>
        </w:rPr>
        <w:t xml:space="preserve"> ha, chiếm 0,</w:t>
      </w:r>
      <w:r w:rsidR="00326220" w:rsidRPr="006E1C82">
        <w:rPr>
          <w:b w:val="0"/>
          <w:bCs w:val="0"/>
          <w:spacing w:val="-1"/>
          <w:szCs w:val="28"/>
        </w:rPr>
        <w:t>01</w:t>
      </w:r>
      <w:r w:rsidRPr="006E1C82">
        <w:rPr>
          <w:b w:val="0"/>
          <w:bCs w:val="0"/>
          <w:spacing w:val="-1"/>
          <w:szCs w:val="28"/>
        </w:rPr>
        <w:t xml:space="preserve"> % diện tích tự nhiên; phân bố trên địa bàn</w:t>
      </w:r>
      <w:r w:rsidR="00EA6A85" w:rsidRPr="006E1C82">
        <w:rPr>
          <w:b w:val="0"/>
          <w:bCs w:val="0"/>
          <w:spacing w:val="-1"/>
          <w:szCs w:val="28"/>
        </w:rPr>
        <w:t xml:space="preserve"> các phường, xã:</w:t>
      </w:r>
      <w:r w:rsidRPr="006E1C82">
        <w:rPr>
          <w:b w:val="0"/>
          <w:bCs w:val="0"/>
          <w:spacing w:val="-1"/>
          <w:szCs w:val="28"/>
        </w:rPr>
        <w:t xml:space="preserve"> </w:t>
      </w:r>
      <w:r w:rsidR="00B5447E" w:rsidRPr="006E1C82">
        <w:rPr>
          <w:b w:val="0"/>
          <w:bCs w:val="0"/>
          <w:spacing w:val="-1"/>
          <w:szCs w:val="28"/>
        </w:rPr>
        <w:t xml:space="preserve">phường Kỳ Long </w:t>
      </w:r>
      <w:r w:rsidR="00326220" w:rsidRPr="006E1C82">
        <w:rPr>
          <w:b w:val="0"/>
          <w:bCs w:val="0"/>
          <w:spacing w:val="-1"/>
          <w:szCs w:val="28"/>
        </w:rPr>
        <w:t>1,47</w:t>
      </w:r>
      <w:r w:rsidR="00B5447E" w:rsidRPr="006E1C82">
        <w:rPr>
          <w:b w:val="0"/>
          <w:bCs w:val="0"/>
          <w:spacing w:val="-1"/>
          <w:szCs w:val="28"/>
        </w:rPr>
        <w:t xml:space="preserve"> ha, phường Kỳ Thịnh </w:t>
      </w:r>
      <w:r w:rsidR="00326220" w:rsidRPr="006E1C82">
        <w:rPr>
          <w:b w:val="0"/>
          <w:bCs w:val="0"/>
          <w:spacing w:val="-1"/>
          <w:szCs w:val="28"/>
        </w:rPr>
        <w:t>0,44</w:t>
      </w:r>
      <w:r w:rsidR="00B5447E" w:rsidRPr="006E1C82">
        <w:rPr>
          <w:b w:val="0"/>
          <w:bCs w:val="0"/>
          <w:spacing w:val="-1"/>
          <w:szCs w:val="28"/>
        </w:rPr>
        <w:t xml:space="preserve"> ha, </w:t>
      </w:r>
      <w:r w:rsidR="00EA6A85" w:rsidRPr="006E1C82">
        <w:rPr>
          <w:b w:val="0"/>
          <w:bCs w:val="0"/>
          <w:spacing w:val="-1"/>
          <w:szCs w:val="28"/>
        </w:rPr>
        <w:t>p</w:t>
      </w:r>
      <w:r w:rsidR="00B5447E" w:rsidRPr="006E1C82">
        <w:rPr>
          <w:b w:val="0"/>
          <w:bCs w:val="0"/>
          <w:spacing w:val="-1"/>
          <w:szCs w:val="28"/>
        </w:rPr>
        <w:t xml:space="preserve">hường Kỳ Trinh </w:t>
      </w:r>
      <w:r w:rsidR="00326220" w:rsidRPr="006E1C82">
        <w:rPr>
          <w:b w:val="0"/>
          <w:bCs w:val="0"/>
          <w:spacing w:val="-1"/>
          <w:szCs w:val="28"/>
        </w:rPr>
        <w:t>0,33</w:t>
      </w:r>
      <w:r w:rsidR="00EA6A85" w:rsidRPr="006E1C82">
        <w:rPr>
          <w:b w:val="0"/>
          <w:bCs w:val="0"/>
          <w:spacing w:val="-1"/>
          <w:szCs w:val="28"/>
        </w:rPr>
        <w:t xml:space="preserve"> ha </w:t>
      </w:r>
      <w:r w:rsidR="00B5447E" w:rsidRPr="006E1C82">
        <w:rPr>
          <w:b w:val="0"/>
          <w:bCs w:val="0"/>
          <w:spacing w:val="-1"/>
          <w:szCs w:val="28"/>
        </w:rPr>
        <w:t xml:space="preserve">và xã Kỳ Hà </w:t>
      </w:r>
      <w:r w:rsidR="00326220" w:rsidRPr="006E1C82">
        <w:rPr>
          <w:b w:val="0"/>
          <w:bCs w:val="0"/>
          <w:spacing w:val="-1"/>
          <w:szCs w:val="28"/>
        </w:rPr>
        <w:t>0,02</w:t>
      </w:r>
      <w:r w:rsidR="00B5447E" w:rsidRPr="006E1C82">
        <w:rPr>
          <w:b w:val="0"/>
          <w:bCs w:val="0"/>
          <w:spacing w:val="-1"/>
          <w:szCs w:val="28"/>
        </w:rPr>
        <w:t xml:space="preserve"> ha, xã Kỳ Ninh </w:t>
      </w:r>
      <w:r w:rsidR="00326220" w:rsidRPr="006E1C82">
        <w:rPr>
          <w:b w:val="0"/>
          <w:bCs w:val="0"/>
          <w:spacing w:val="-1"/>
          <w:szCs w:val="28"/>
        </w:rPr>
        <w:t>0,06</w:t>
      </w:r>
      <w:r w:rsidR="00B5447E" w:rsidRPr="006E1C82">
        <w:rPr>
          <w:b w:val="0"/>
          <w:bCs w:val="0"/>
          <w:spacing w:val="-1"/>
          <w:szCs w:val="28"/>
        </w:rPr>
        <w:t xml:space="preserve"> ha.</w:t>
      </w:r>
    </w:p>
    <w:p w:rsidR="00D92C59" w:rsidRPr="006E1C82" w:rsidRDefault="007D61AC" w:rsidP="0065420E">
      <w:pPr>
        <w:widowControl w:val="0"/>
        <w:spacing w:line="288" w:lineRule="auto"/>
        <w:ind w:firstLine="567"/>
        <w:jc w:val="both"/>
        <w:rPr>
          <w:b w:val="0"/>
          <w:bCs w:val="0"/>
          <w:spacing w:val="-1"/>
          <w:szCs w:val="28"/>
        </w:rPr>
      </w:pPr>
      <w:r w:rsidRPr="006E1C82">
        <w:rPr>
          <w:b w:val="0"/>
          <w:bCs w:val="0"/>
          <w:spacing w:val="-1"/>
          <w:szCs w:val="28"/>
        </w:rPr>
        <w:t>- Đất cơ sở tín ngưỡng có 9,</w:t>
      </w:r>
      <w:r w:rsidR="00326220" w:rsidRPr="006E1C82">
        <w:rPr>
          <w:b w:val="0"/>
          <w:bCs w:val="0"/>
          <w:spacing w:val="-1"/>
          <w:szCs w:val="28"/>
        </w:rPr>
        <w:t>63</w:t>
      </w:r>
      <w:r w:rsidRPr="006E1C82">
        <w:rPr>
          <w:b w:val="0"/>
          <w:bCs w:val="0"/>
          <w:spacing w:val="-1"/>
          <w:szCs w:val="28"/>
        </w:rPr>
        <w:t xml:space="preserve"> ha, chiếm 0,</w:t>
      </w:r>
      <w:r w:rsidR="00D92C59" w:rsidRPr="006E1C82">
        <w:rPr>
          <w:b w:val="0"/>
          <w:bCs w:val="0"/>
          <w:spacing w:val="-1"/>
          <w:szCs w:val="28"/>
        </w:rPr>
        <w:t>03</w:t>
      </w:r>
      <w:r w:rsidR="00AF4D59" w:rsidRPr="006E1C82">
        <w:rPr>
          <w:b w:val="0"/>
          <w:bCs w:val="0"/>
          <w:spacing w:val="-1"/>
          <w:szCs w:val="28"/>
        </w:rPr>
        <w:t xml:space="preserve"> % diện tích tự nhiên; phân bố trên địa bàn </w:t>
      </w:r>
      <w:r w:rsidR="00D92C59" w:rsidRPr="006E1C82">
        <w:rPr>
          <w:b w:val="0"/>
          <w:bCs w:val="0"/>
          <w:spacing w:val="-1"/>
          <w:szCs w:val="28"/>
        </w:rPr>
        <w:t>phường Hưng Trí 1</w:t>
      </w:r>
      <w:r w:rsidR="00EA6A85" w:rsidRPr="006E1C82">
        <w:rPr>
          <w:b w:val="0"/>
          <w:bCs w:val="0"/>
          <w:spacing w:val="-1"/>
          <w:szCs w:val="28"/>
        </w:rPr>
        <w:t>,64 ha, phường Kỳ Liên 0,02 ha,</w:t>
      </w:r>
      <w:r w:rsidR="00D92C59" w:rsidRPr="006E1C82">
        <w:rPr>
          <w:b w:val="0"/>
          <w:bCs w:val="0"/>
          <w:spacing w:val="-1"/>
          <w:szCs w:val="28"/>
        </w:rPr>
        <w:t xml:space="preserve"> phường Kỳ Long 0,60</w:t>
      </w:r>
      <w:r w:rsidR="00EA6A85" w:rsidRPr="006E1C82">
        <w:rPr>
          <w:b w:val="0"/>
          <w:bCs w:val="0"/>
          <w:spacing w:val="-1"/>
          <w:szCs w:val="28"/>
        </w:rPr>
        <w:t xml:space="preserve"> ha, phường Kỳ Phương 1,76 ha, phường Kỳ Trinh 0,10 </w:t>
      </w:r>
      <w:r w:rsidR="00D92C59" w:rsidRPr="006E1C82">
        <w:rPr>
          <w:b w:val="0"/>
          <w:bCs w:val="0"/>
          <w:spacing w:val="-1"/>
          <w:szCs w:val="28"/>
        </w:rPr>
        <w:t>ha và xã Kỳ Hà 0,03 ha, xã Kỳ Hoa 0,19 ha, xã Kỳ Lợi 1,92 ha, xã Kỳ Nam 1,55 ha, xã Kỳ Ninh 1,8</w:t>
      </w:r>
      <w:r w:rsidR="00326220" w:rsidRPr="006E1C82">
        <w:rPr>
          <w:b w:val="0"/>
          <w:bCs w:val="0"/>
          <w:spacing w:val="-1"/>
          <w:szCs w:val="28"/>
        </w:rPr>
        <w:t>2</w:t>
      </w:r>
      <w:r w:rsidR="00D92C59" w:rsidRPr="006E1C82">
        <w:rPr>
          <w:b w:val="0"/>
          <w:bCs w:val="0"/>
          <w:spacing w:val="-1"/>
          <w:szCs w:val="28"/>
        </w:rPr>
        <w:t xml:space="preserve"> ha.</w:t>
      </w:r>
    </w:p>
    <w:p w:rsidR="00D92C59" w:rsidRPr="006E1C82" w:rsidRDefault="007D61AC" w:rsidP="0065420E">
      <w:pPr>
        <w:widowControl w:val="0"/>
        <w:spacing w:line="288" w:lineRule="auto"/>
        <w:ind w:firstLine="567"/>
        <w:jc w:val="both"/>
        <w:rPr>
          <w:b w:val="0"/>
          <w:bCs w:val="0"/>
          <w:spacing w:val="-1"/>
          <w:szCs w:val="28"/>
        </w:rPr>
      </w:pPr>
      <w:r w:rsidRPr="006E1C82">
        <w:rPr>
          <w:b w:val="0"/>
          <w:bCs w:val="0"/>
          <w:spacing w:val="-1"/>
          <w:szCs w:val="28"/>
        </w:rPr>
        <w:t xml:space="preserve">- Đất sông, suối có </w:t>
      </w:r>
      <w:r w:rsidR="00D92C59" w:rsidRPr="006E1C82">
        <w:rPr>
          <w:b w:val="0"/>
          <w:bCs w:val="0"/>
          <w:spacing w:val="-1"/>
          <w:szCs w:val="28"/>
        </w:rPr>
        <w:t>8</w:t>
      </w:r>
      <w:r w:rsidR="00326220" w:rsidRPr="006E1C82">
        <w:rPr>
          <w:b w:val="0"/>
          <w:bCs w:val="0"/>
          <w:spacing w:val="-1"/>
          <w:szCs w:val="28"/>
        </w:rPr>
        <w:t>24,01</w:t>
      </w:r>
      <w:r w:rsidRPr="006E1C82">
        <w:rPr>
          <w:b w:val="0"/>
          <w:bCs w:val="0"/>
          <w:spacing w:val="-1"/>
          <w:szCs w:val="28"/>
        </w:rPr>
        <w:t xml:space="preserve"> ha, chiếm 2,</w:t>
      </w:r>
      <w:r w:rsidR="00D92C59" w:rsidRPr="006E1C82">
        <w:rPr>
          <w:b w:val="0"/>
          <w:bCs w:val="0"/>
          <w:spacing w:val="-1"/>
          <w:szCs w:val="28"/>
        </w:rPr>
        <w:t>89</w:t>
      </w:r>
      <w:r w:rsidR="00AF4D59" w:rsidRPr="006E1C82">
        <w:rPr>
          <w:b w:val="0"/>
          <w:bCs w:val="0"/>
          <w:spacing w:val="-1"/>
          <w:szCs w:val="28"/>
        </w:rPr>
        <w:t xml:space="preserve"> % diện tích tự nhiên; phân bố tr</w:t>
      </w:r>
      <w:r w:rsidRPr="006E1C82">
        <w:rPr>
          <w:b w:val="0"/>
          <w:bCs w:val="0"/>
          <w:spacing w:val="-1"/>
          <w:szCs w:val="28"/>
        </w:rPr>
        <w:t xml:space="preserve">ên địa bàn </w:t>
      </w:r>
      <w:r w:rsidR="00EA6A85" w:rsidRPr="006E1C82">
        <w:rPr>
          <w:b w:val="0"/>
          <w:bCs w:val="0"/>
          <w:spacing w:val="-1"/>
          <w:szCs w:val="28"/>
        </w:rPr>
        <w:t xml:space="preserve">các phường, xã: </w:t>
      </w:r>
      <w:r w:rsidR="00D92C59" w:rsidRPr="006E1C82">
        <w:rPr>
          <w:b w:val="0"/>
          <w:bCs w:val="0"/>
          <w:spacing w:val="-1"/>
          <w:szCs w:val="28"/>
        </w:rPr>
        <w:t xml:space="preserve">phường Hưng Trí </w:t>
      </w:r>
      <w:r w:rsidR="004638D2" w:rsidRPr="006E1C82">
        <w:rPr>
          <w:b w:val="0"/>
          <w:bCs w:val="0"/>
          <w:spacing w:val="-1"/>
          <w:szCs w:val="28"/>
        </w:rPr>
        <w:t>48,3</w:t>
      </w:r>
      <w:r w:rsidR="00326220" w:rsidRPr="006E1C82">
        <w:rPr>
          <w:b w:val="0"/>
          <w:bCs w:val="0"/>
          <w:spacing w:val="-1"/>
          <w:szCs w:val="28"/>
        </w:rPr>
        <w:t>7</w:t>
      </w:r>
      <w:r w:rsidR="00D92C59" w:rsidRPr="006E1C82">
        <w:rPr>
          <w:b w:val="0"/>
          <w:bCs w:val="0"/>
          <w:spacing w:val="-1"/>
          <w:szCs w:val="28"/>
        </w:rPr>
        <w:t xml:space="preserve"> ha, phường Kỳ Liên </w:t>
      </w:r>
      <w:r w:rsidR="004638D2" w:rsidRPr="006E1C82">
        <w:rPr>
          <w:b w:val="0"/>
          <w:bCs w:val="0"/>
          <w:spacing w:val="-1"/>
          <w:szCs w:val="28"/>
        </w:rPr>
        <w:t>22,34</w:t>
      </w:r>
      <w:r w:rsidR="00D92C59" w:rsidRPr="006E1C82">
        <w:rPr>
          <w:b w:val="0"/>
          <w:bCs w:val="0"/>
          <w:spacing w:val="-1"/>
          <w:szCs w:val="28"/>
        </w:rPr>
        <w:t xml:space="preserve"> ha,  phường Kỳ Long </w:t>
      </w:r>
      <w:r w:rsidR="004638D2" w:rsidRPr="006E1C82">
        <w:rPr>
          <w:b w:val="0"/>
          <w:bCs w:val="0"/>
          <w:spacing w:val="-1"/>
          <w:szCs w:val="28"/>
        </w:rPr>
        <w:t>9,36</w:t>
      </w:r>
      <w:r w:rsidR="00D92C59" w:rsidRPr="006E1C82">
        <w:rPr>
          <w:b w:val="0"/>
          <w:bCs w:val="0"/>
          <w:spacing w:val="-1"/>
          <w:szCs w:val="28"/>
        </w:rPr>
        <w:t xml:space="preserve"> ha, phường Kỳ Phương </w:t>
      </w:r>
      <w:r w:rsidR="004638D2" w:rsidRPr="006E1C82">
        <w:rPr>
          <w:b w:val="0"/>
          <w:bCs w:val="0"/>
          <w:spacing w:val="-1"/>
          <w:szCs w:val="28"/>
        </w:rPr>
        <w:t>1,89</w:t>
      </w:r>
      <w:r w:rsidR="00D92C59" w:rsidRPr="006E1C82">
        <w:rPr>
          <w:b w:val="0"/>
          <w:bCs w:val="0"/>
          <w:spacing w:val="-1"/>
          <w:szCs w:val="28"/>
        </w:rPr>
        <w:t xml:space="preserve"> ha, phường Kỳ Thịnh </w:t>
      </w:r>
      <w:r w:rsidR="004638D2" w:rsidRPr="006E1C82">
        <w:rPr>
          <w:b w:val="0"/>
          <w:bCs w:val="0"/>
          <w:spacing w:val="-1"/>
          <w:szCs w:val="28"/>
        </w:rPr>
        <w:t>50,69</w:t>
      </w:r>
      <w:r w:rsidR="00D92C59" w:rsidRPr="006E1C82">
        <w:rPr>
          <w:b w:val="0"/>
          <w:bCs w:val="0"/>
          <w:spacing w:val="-1"/>
          <w:szCs w:val="28"/>
        </w:rPr>
        <w:t xml:space="preserve"> </w:t>
      </w:r>
      <w:r w:rsidR="00D92C59" w:rsidRPr="006E1C82">
        <w:rPr>
          <w:b w:val="0"/>
          <w:bCs w:val="0"/>
          <w:spacing w:val="-1"/>
          <w:szCs w:val="28"/>
        </w:rPr>
        <w:lastRenderedPageBreak/>
        <w:t xml:space="preserve">ha, </w:t>
      </w:r>
      <w:r w:rsidR="00EA6A85" w:rsidRPr="006E1C82">
        <w:rPr>
          <w:b w:val="0"/>
          <w:bCs w:val="0"/>
          <w:spacing w:val="-1"/>
          <w:szCs w:val="28"/>
        </w:rPr>
        <w:t>p</w:t>
      </w:r>
      <w:r w:rsidR="00D92C59" w:rsidRPr="006E1C82">
        <w:rPr>
          <w:b w:val="0"/>
          <w:bCs w:val="0"/>
          <w:spacing w:val="-1"/>
          <w:szCs w:val="28"/>
        </w:rPr>
        <w:t xml:space="preserve">hường Kỳ Trinh </w:t>
      </w:r>
      <w:r w:rsidR="004638D2" w:rsidRPr="006E1C82">
        <w:rPr>
          <w:b w:val="0"/>
          <w:bCs w:val="0"/>
          <w:spacing w:val="-1"/>
          <w:szCs w:val="28"/>
        </w:rPr>
        <w:t>246,73</w:t>
      </w:r>
      <w:r w:rsidR="00EA6A85" w:rsidRPr="006E1C82">
        <w:rPr>
          <w:b w:val="0"/>
          <w:bCs w:val="0"/>
          <w:spacing w:val="-1"/>
          <w:szCs w:val="28"/>
        </w:rPr>
        <w:t xml:space="preserve"> </w:t>
      </w:r>
      <w:r w:rsidR="00D92C59" w:rsidRPr="006E1C82">
        <w:rPr>
          <w:b w:val="0"/>
          <w:bCs w:val="0"/>
          <w:spacing w:val="-1"/>
          <w:szCs w:val="28"/>
        </w:rPr>
        <w:t xml:space="preserve">ha và xã Kỳ Hà </w:t>
      </w:r>
      <w:r w:rsidR="004638D2" w:rsidRPr="006E1C82">
        <w:rPr>
          <w:b w:val="0"/>
          <w:bCs w:val="0"/>
          <w:spacing w:val="-1"/>
          <w:szCs w:val="28"/>
        </w:rPr>
        <w:t>131,9</w:t>
      </w:r>
      <w:r w:rsidR="00326220" w:rsidRPr="006E1C82">
        <w:rPr>
          <w:b w:val="0"/>
          <w:bCs w:val="0"/>
          <w:spacing w:val="-1"/>
          <w:szCs w:val="28"/>
        </w:rPr>
        <w:t>6</w:t>
      </w:r>
      <w:r w:rsidR="00D92C59" w:rsidRPr="006E1C82">
        <w:rPr>
          <w:b w:val="0"/>
          <w:bCs w:val="0"/>
          <w:spacing w:val="-1"/>
          <w:szCs w:val="28"/>
        </w:rPr>
        <w:t xml:space="preserve"> ha, xã Kỳ Hoa </w:t>
      </w:r>
      <w:r w:rsidR="004638D2" w:rsidRPr="006E1C82">
        <w:rPr>
          <w:b w:val="0"/>
          <w:bCs w:val="0"/>
          <w:spacing w:val="-1"/>
          <w:szCs w:val="28"/>
        </w:rPr>
        <w:t>74,82</w:t>
      </w:r>
      <w:r w:rsidR="00D92C59" w:rsidRPr="006E1C82">
        <w:rPr>
          <w:b w:val="0"/>
          <w:bCs w:val="0"/>
          <w:spacing w:val="-1"/>
          <w:szCs w:val="28"/>
        </w:rPr>
        <w:t xml:space="preserve"> ha, xã Kỳ Lợi </w:t>
      </w:r>
      <w:r w:rsidR="004638D2" w:rsidRPr="006E1C82">
        <w:rPr>
          <w:b w:val="0"/>
          <w:bCs w:val="0"/>
          <w:spacing w:val="-1"/>
          <w:szCs w:val="28"/>
        </w:rPr>
        <w:t>38,96</w:t>
      </w:r>
      <w:r w:rsidR="00D92C59" w:rsidRPr="006E1C82">
        <w:rPr>
          <w:b w:val="0"/>
          <w:bCs w:val="0"/>
          <w:spacing w:val="-1"/>
          <w:szCs w:val="28"/>
        </w:rPr>
        <w:t xml:space="preserve"> ha, xã Kỳ Nam </w:t>
      </w:r>
      <w:r w:rsidR="004638D2" w:rsidRPr="006E1C82">
        <w:rPr>
          <w:b w:val="0"/>
          <w:bCs w:val="0"/>
          <w:spacing w:val="-1"/>
          <w:szCs w:val="28"/>
        </w:rPr>
        <w:t>25,4</w:t>
      </w:r>
      <w:r w:rsidR="00326220" w:rsidRPr="006E1C82">
        <w:rPr>
          <w:b w:val="0"/>
          <w:bCs w:val="0"/>
          <w:spacing w:val="-1"/>
          <w:szCs w:val="28"/>
        </w:rPr>
        <w:t>4</w:t>
      </w:r>
      <w:r w:rsidR="00D92C59" w:rsidRPr="006E1C82">
        <w:rPr>
          <w:b w:val="0"/>
          <w:bCs w:val="0"/>
          <w:spacing w:val="-1"/>
          <w:szCs w:val="28"/>
        </w:rPr>
        <w:t xml:space="preserve"> ha, xã Kỳ Ninh </w:t>
      </w:r>
      <w:r w:rsidR="004638D2" w:rsidRPr="006E1C82">
        <w:rPr>
          <w:b w:val="0"/>
          <w:bCs w:val="0"/>
          <w:spacing w:val="-1"/>
          <w:szCs w:val="28"/>
        </w:rPr>
        <w:t>173,45</w:t>
      </w:r>
      <w:r w:rsidR="00D92C59" w:rsidRPr="006E1C82">
        <w:rPr>
          <w:b w:val="0"/>
          <w:bCs w:val="0"/>
          <w:spacing w:val="-1"/>
          <w:szCs w:val="28"/>
        </w:rPr>
        <w:t xml:space="preserve"> ha.</w:t>
      </w:r>
    </w:p>
    <w:p w:rsidR="004638D2"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 xml:space="preserve">- Đất </w:t>
      </w:r>
      <w:r w:rsidR="007D61AC" w:rsidRPr="006E1C82">
        <w:rPr>
          <w:b w:val="0"/>
          <w:bCs w:val="0"/>
          <w:spacing w:val="-1"/>
          <w:szCs w:val="28"/>
        </w:rPr>
        <w:t xml:space="preserve">có mặt nước chuyên dùng có </w:t>
      </w:r>
      <w:r w:rsidR="004638D2" w:rsidRPr="006E1C82">
        <w:rPr>
          <w:b w:val="0"/>
          <w:bCs w:val="0"/>
          <w:spacing w:val="-1"/>
          <w:szCs w:val="28"/>
        </w:rPr>
        <w:t>46,74</w:t>
      </w:r>
      <w:r w:rsidRPr="006E1C82">
        <w:rPr>
          <w:b w:val="0"/>
          <w:bCs w:val="0"/>
          <w:spacing w:val="-1"/>
          <w:szCs w:val="28"/>
        </w:rPr>
        <w:t xml:space="preserve"> ha, chiếm </w:t>
      </w:r>
      <w:r w:rsidR="004638D2" w:rsidRPr="006E1C82">
        <w:rPr>
          <w:b w:val="0"/>
          <w:bCs w:val="0"/>
          <w:spacing w:val="-1"/>
          <w:szCs w:val="28"/>
        </w:rPr>
        <w:t>0,16</w:t>
      </w:r>
      <w:r w:rsidRPr="006E1C82">
        <w:rPr>
          <w:b w:val="0"/>
          <w:bCs w:val="0"/>
          <w:spacing w:val="-1"/>
          <w:szCs w:val="28"/>
        </w:rPr>
        <w:t xml:space="preserve"> % diện tích tự nhiên; phân bố tr</w:t>
      </w:r>
      <w:r w:rsidR="007D61AC" w:rsidRPr="006E1C82">
        <w:rPr>
          <w:b w:val="0"/>
          <w:bCs w:val="0"/>
          <w:spacing w:val="-1"/>
          <w:szCs w:val="28"/>
        </w:rPr>
        <w:t>ên địa bàn</w:t>
      </w:r>
      <w:r w:rsidR="00EA6A85" w:rsidRPr="006E1C82">
        <w:rPr>
          <w:b w:val="0"/>
          <w:bCs w:val="0"/>
          <w:spacing w:val="-1"/>
          <w:szCs w:val="28"/>
        </w:rPr>
        <w:t xml:space="preserve"> các phường, xã:</w:t>
      </w:r>
      <w:r w:rsidR="007D61AC" w:rsidRPr="006E1C82">
        <w:rPr>
          <w:b w:val="0"/>
          <w:bCs w:val="0"/>
          <w:spacing w:val="-1"/>
          <w:szCs w:val="28"/>
        </w:rPr>
        <w:t xml:space="preserve"> </w:t>
      </w:r>
      <w:r w:rsidR="004638D2" w:rsidRPr="006E1C82">
        <w:rPr>
          <w:b w:val="0"/>
          <w:bCs w:val="0"/>
          <w:spacing w:val="-1"/>
          <w:szCs w:val="28"/>
        </w:rPr>
        <w:t>phường Hưng Trí 2,44 ha, phường Kỳ Liên 0,1</w:t>
      </w:r>
      <w:r w:rsidR="00326220" w:rsidRPr="006E1C82">
        <w:rPr>
          <w:b w:val="0"/>
          <w:bCs w:val="0"/>
          <w:spacing w:val="-1"/>
          <w:szCs w:val="28"/>
        </w:rPr>
        <w:t>6</w:t>
      </w:r>
      <w:r w:rsidR="004638D2" w:rsidRPr="006E1C82">
        <w:rPr>
          <w:b w:val="0"/>
          <w:bCs w:val="0"/>
          <w:spacing w:val="-1"/>
          <w:szCs w:val="28"/>
        </w:rPr>
        <w:t xml:space="preserve"> ha,   phường Kỳ Phương 2,74 ha, </w:t>
      </w:r>
      <w:r w:rsidR="00EA6A85" w:rsidRPr="006E1C82">
        <w:rPr>
          <w:b w:val="0"/>
          <w:bCs w:val="0"/>
          <w:spacing w:val="-1"/>
          <w:szCs w:val="28"/>
        </w:rPr>
        <w:t>p</w:t>
      </w:r>
      <w:r w:rsidR="004638D2" w:rsidRPr="006E1C82">
        <w:rPr>
          <w:b w:val="0"/>
          <w:bCs w:val="0"/>
          <w:spacing w:val="-1"/>
          <w:szCs w:val="28"/>
        </w:rPr>
        <w:t>hường Kỳ Trinh 13,89  ha và xã Kỳ Lợi 10,17 ha, xã Kỳ Nam 16,91 ha, xã Kỳ Ninh 0,43 ha.</w:t>
      </w:r>
    </w:p>
    <w:p w:rsidR="00AF4D59" w:rsidRPr="006E1C82" w:rsidRDefault="00EA6A85" w:rsidP="00D965E3">
      <w:pPr>
        <w:pStyle w:val="3"/>
        <w:spacing w:line="288" w:lineRule="auto"/>
        <w:ind w:firstLine="567"/>
        <w:outlineLvl w:val="0"/>
        <w:rPr>
          <w:color w:val="auto"/>
        </w:rPr>
      </w:pPr>
      <w:bookmarkStart w:id="327" w:name="_Toc75446661"/>
      <w:bookmarkStart w:id="328" w:name="_Toc75446764"/>
      <w:bookmarkStart w:id="329" w:name="_Toc75446867"/>
      <w:r w:rsidRPr="006E1C82">
        <w:rPr>
          <w:color w:val="auto"/>
        </w:rPr>
        <w:t>2.</w:t>
      </w:r>
      <w:r w:rsidR="00AF4D59" w:rsidRPr="006E1C82">
        <w:rPr>
          <w:color w:val="auto"/>
        </w:rPr>
        <w:t>1.3. Đất chưa sử dụng</w:t>
      </w:r>
      <w:bookmarkEnd w:id="327"/>
      <w:bookmarkEnd w:id="328"/>
      <w:bookmarkEnd w:id="329"/>
    </w:p>
    <w:p w:rsidR="004638D2" w:rsidRPr="006E1C82" w:rsidRDefault="00AF4D59" w:rsidP="0065420E">
      <w:pPr>
        <w:widowControl w:val="0"/>
        <w:spacing w:line="288" w:lineRule="auto"/>
        <w:ind w:firstLine="567"/>
        <w:jc w:val="both"/>
        <w:rPr>
          <w:b w:val="0"/>
          <w:bCs w:val="0"/>
          <w:spacing w:val="-1"/>
          <w:szCs w:val="28"/>
        </w:rPr>
      </w:pPr>
      <w:r w:rsidRPr="006E1C82">
        <w:rPr>
          <w:b w:val="0"/>
          <w:bCs w:val="0"/>
          <w:spacing w:val="-1"/>
          <w:szCs w:val="28"/>
        </w:rPr>
        <w:t>Đất chưa sử dụng năm 20</w:t>
      </w:r>
      <w:r w:rsidR="007D61AC" w:rsidRPr="006E1C82">
        <w:rPr>
          <w:b w:val="0"/>
          <w:bCs w:val="0"/>
          <w:spacing w:val="-1"/>
          <w:szCs w:val="28"/>
        </w:rPr>
        <w:t xml:space="preserve">20 có </w:t>
      </w:r>
      <w:r w:rsidR="004638D2" w:rsidRPr="006E1C82">
        <w:rPr>
          <w:b w:val="0"/>
          <w:bCs w:val="0"/>
          <w:spacing w:val="-1"/>
          <w:szCs w:val="28"/>
        </w:rPr>
        <w:t>1.7</w:t>
      </w:r>
      <w:r w:rsidR="00326220" w:rsidRPr="006E1C82">
        <w:rPr>
          <w:b w:val="0"/>
          <w:bCs w:val="0"/>
          <w:spacing w:val="-1"/>
          <w:szCs w:val="28"/>
        </w:rPr>
        <w:t>25,43</w:t>
      </w:r>
      <w:r w:rsidR="007D61AC" w:rsidRPr="006E1C82">
        <w:rPr>
          <w:b w:val="0"/>
          <w:bCs w:val="0"/>
          <w:spacing w:val="-1"/>
          <w:szCs w:val="28"/>
        </w:rPr>
        <w:t xml:space="preserve"> ha; chiếm </w:t>
      </w:r>
      <w:r w:rsidR="004638D2" w:rsidRPr="006E1C82">
        <w:rPr>
          <w:b w:val="0"/>
          <w:bCs w:val="0"/>
          <w:spacing w:val="-1"/>
          <w:szCs w:val="28"/>
        </w:rPr>
        <w:t>6,0</w:t>
      </w:r>
      <w:r w:rsidR="00326220" w:rsidRPr="006E1C82">
        <w:rPr>
          <w:b w:val="0"/>
          <w:bCs w:val="0"/>
          <w:spacing w:val="-1"/>
          <w:szCs w:val="28"/>
        </w:rPr>
        <w:t>4</w:t>
      </w:r>
      <w:r w:rsidRPr="006E1C82">
        <w:rPr>
          <w:b w:val="0"/>
          <w:bCs w:val="0"/>
          <w:spacing w:val="-1"/>
          <w:szCs w:val="28"/>
        </w:rPr>
        <w:t xml:space="preserve"> % diện tích tự nhiên, phân bố tr</w:t>
      </w:r>
      <w:r w:rsidR="007D61AC" w:rsidRPr="006E1C82">
        <w:rPr>
          <w:b w:val="0"/>
          <w:bCs w:val="0"/>
          <w:spacing w:val="-1"/>
          <w:szCs w:val="28"/>
        </w:rPr>
        <w:t xml:space="preserve">ên địa bàn </w:t>
      </w:r>
      <w:bookmarkStart w:id="330" w:name="_Toc58220745"/>
      <w:r w:rsidR="00EA6A85" w:rsidRPr="006E1C82">
        <w:rPr>
          <w:b w:val="0"/>
          <w:bCs w:val="0"/>
          <w:spacing w:val="-1"/>
          <w:szCs w:val="28"/>
        </w:rPr>
        <w:t xml:space="preserve">các phường, xã: </w:t>
      </w:r>
      <w:r w:rsidR="00326220" w:rsidRPr="006E1C82">
        <w:rPr>
          <w:b w:val="0"/>
          <w:bCs w:val="0"/>
          <w:spacing w:val="-1"/>
          <w:szCs w:val="28"/>
        </w:rPr>
        <w:t>phường Hưng Trí 22,85</w:t>
      </w:r>
      <w:r w:rsidR="004638D2" w:rsidRPr="006E1C82">
        <w:rPr>
          <w:b w:val="0"/>
          <w:bCs w:val="0"/>
          <w:spacing w:val="-1"/>
          <w:szCs w:val="28"/>
        </w:rPr>
        <w:t xml:space="preserve"> ha, phường Kỳ Liên 67,40 ha,  phường Kỳ Long 102,06 ha, phường Kỳ Phương 2</w:t>
      </w:r>
      <w:r w:rsidR="00326220" w:rsidRPr="006E1C82">
        <w:rPr>
          <w:b w:val="0"/>
          <w:bCs w:val="0"/>
          <w:spacing w:val="-1"/>
          <w:szCs w:val="28"/>
        </w:rPr>
        <w:t>92,66</w:t>
      </w:r>
      <w:r w:rsidR="004638D2" w:rsidRPr="006E1C82">
        <w:rPr>
          <w:b w:val="0"/>
          <w:bCs w:val="0"/>
          <w:spacing w:val="-1"/>
          <w:szCs w:val="28"/>
        </w:rPr>
        <w:t xml:space="preserve"> ha, phường Kỳ Thịnh </w:t>
      </w:r>
      <w:r w:rsidR="00326220" w:rsidRPr="006E1C82">
        <w:rPr>
          <w:b w:val="0"/>
          <w:bCs w:val="0"/>
          <w:spacing w:val="-1"/>
          <w:szCs w:val="28"/>
        </w:rPr>
        <w:t>225,92</w:t>
      </w:r>
      <w:r w:rsidR="004638D2" w:rsidRPr="006E1C82">
        <w:rPr>
          <w:b w:val="0"/>
          <w:bCs w:val="0"/>
          <w:spacing w:val="-1"/>
          <w:szCs w:val="28"/>
        </w:rPr>
        <w:t xml:space="preserve"> ha, </w:t>
      </w:r>
      <w:r w:rsidR="00EA6A85" w:rsidRPr="006E1C82">
        <w:rPr>
          <w:b w:val="0"/>
          <w:bCs w:val="0"/>
          <w:spacing w:val="-1"/>
          <w:szCs w:val="28"/>
        </w:rPr>
        <w:t>p</w:t>
      </w:r>
      <w:r w:rsidR="004638D2" w:rsidRPr="006E1C82">
        <w:rPr>
          <w:b w:val="0"/>
          <w:bCs w:val="0"/>
          <w:spacing w:val="-1"/>
          <w:szCs w:val="28"/>
        </w:rPr>
        <w:t>hường Kỳ Trinh 284,7</w:t>
      </w:r>
      <w:r w:rsidR="00326220" w:rsidRPr="006E1C82">
        <w:rPr>
          <w:b w:val="0"/>
          <w:bCs w:val="0"/>
          <w:spacing w:val="-1"/>
          <w:szCs w:val="28"/>
        </w:rPr>
        <w:t>8</w:t>
      </w:r>
      <w:r w:rsidR="004638D2" w:rsidRPr="006E1C82">
        <w:rPr>
          <w:b w:val="0"/>
          <w:bCs w:val="0"/>
          <w:spacing w:val="-1"/>
          <w:szCs w:val="28"/>
        </w:rPr>
        <w:t xml:space="preserve">  ha và xã Kỳ Hà 1</w:t>
      </w:r>
      <w:r w:rsidR="00326220" w:rsidRPr="006E1C82">
        <w:rPr>
          <w:b w:val="0"/>
          <w:bCs w:val="0"/>
          <w:spacing w:val="-1"/>
          <w:szCs w:val="28"/>
        </w:rPr>
        <w:t>2,92</w:t>
      </w:r>
      <w:r w:rsidR="004638D2" w:rsidRPr="006E1C82">
        <w:rPr>
          <w:b w:val="0"/>
          <w:bCs w:val="0"/>
          <w:spacing w:val="-1"/>
          <w:szCs w:val="28"/>
        </w:rPr>
        <w:t xml:space="preserve"> ha, xã Kỳ Hoa 44,94 ha, xã Kỳ Lợi 327,74 ha, xã Kỳ Nam 102,</w:t>
      </w:r>
      <w:r w:rsidR="00326220" w:rsidRPr="006E1C82">
        <w:rPr>
          <w:b w:val="0"/>
          <w:bCs w:val="0"/>
          <w:spacing w:val="-1"/>
          <w:szCs w:val="28"/>
        </w:rPr>
        <w:t>48</w:t>
      </w:r>
      <w:r w:rsidR="004638D2" w:rsidRPr="006E1C82">
        <w:rPr>
          <w:b w:val="0"/>
          <w:bCs w:val="0"/>
          <w:spacing w:val="-1"/>
          <w:szCs w:val="28"/>
        </w:rPr>
        <w:t xml:space="preserve"> ha, xã Kỳ Ninh 24</w:t>
      </w:r>
      <w:r w:rsidR="00326220" w:rsidRPr="006E1C82">
        <w:rPr>
          <w:b w:val="0"/>
          <w:bCs w:val="0"/>
          <w:spacing w:val="-1"/>
          <w:szCs w:val="28"/>
        </w:rPr>
        <w:t>1</w:t>
      </w:r>
      <w:r w:rsidR="004638D2" w:rsidRPr="006E1C82">
        <w:rPr>
          <w:b w:val="0"/>
          <w:bCs w:val="0"/>
          <w:spacing w:val="-1"/>
          <w:szCs w:val="28"/>
        </w:rPr>
        <w:t>,68 ha.</w:t>
      </w:r>
    </w:p>
    <w:p w:rsidR="0099793A" w:rsidRPr="006E1C82" w:rsidRDefault="0099793A" w:rsidP="00D965E3">
      <w:pPr>
        <w:pStyle w:val="3"/>
        <w:spacing w:line="288" w:lineRule="auto"/>
        <w:ind w:firstLine="567"/>
        <w:outlineLvl w:val="0"/>
        <w:rPr>
          <w:i w:val="0"/>
          <w:color w:val="auto"/>
        </w:rPr>
      </w:pPr>
      <w:bookmarkStart w:id="331" w:name="_Toc75446662"/>
      <w:bookmarkStart w:id="332" w:name="_Toc75446765"/>
      <w:bookmarkStart w:id="333" w:name="_Toc75446868"/>
      <w:r w:rsidRPr="006E1C82">
        <w:rPr>
          <w:i w:val="0"/>
          <w:color w:val="auto"/>
        </w:rPr>
        <w:t>2.2. Biến động sử dụng đất theo từng loại đất trong quy hoạch kỳ trước.</w:t>
      </w:r>
      <w:bookmarkEnd w:id="330"/>
      <w:bookmarkEnd w:id="331"/>
      <w:bookmarkEnd w:id="332"/>
      <w:bookmarkEnd w:id="333"/>
      <w:r w:rsidRPr="006E1C82">
        <w:rPr>
          <w:i w:val="0"/>
          <w:color w:val="auto"/>
        </w:rPr>
        <w:t xml:space="preserve"> </w:t>
      </w:r>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Tổng diện tích tự nhiên của thị xã </w:t>
      </w:r>
      <w:r w:rsidR="00A36B32" w:rsidRPr="006E1C82">
        <w:rPr>
          <w:b w:val="0"/>
          <w:bCs w:val="0"/>
          <w:spacing w:val="-1"/>
          <w:szCs w:val="28"/>
        </w:rPr>
        <w:t>Kỳ Anh</w:t>
      </w:r>
      <w:r w:rsidRPr="006E1C82">
        <w:rPr>
          <w:b w:val="0"/>
          <w:bCs w:val="0"/>
          <w:spacing w:val="-1"/>
          <w:szCs w:val="28"/>
        </w:rPr>
        <w:t xml:space="preserve"> theo kết quả </w:t>
      </w:r>
      <w:r w:rsidR="00EA6A85" w:rsidRPr="006E1C82">
        <w:rPr>
          <w:b w:val="0"/>
          <w:bCs w:val="0"/>
          <w:spacing w:val="-1"/>
          <w:szCs w:val="28"/>
        </w:rPr>
        <w:t>thống</w:t>
      </w:r>
      <w:r w:rsidRPr="006E1C82">
        <w:rPr>
          <w:b w:val="0"/>
          <w:bCs w:val="0"/>
          <w:spacing w:val="-1"/>
          <w:szCs w:val="28"/>
        </w:rPr>
        <w:t xml:space="preserve"> kê đất đai năm 2020 so với </w:t>
      </w:r>
      <w:r w:rsidR="00761166" w:rsidRPr="006E1C82">
        <w:rPr>
          <w:b w:val="0"/>
          <w:bCs w:val="0"/>
          <w:spacing w:val="-1"/>
          <w:szCs w:val="28"/>
        </w:rPr>
        <w:t xml:space="preserve">thống kê </w:t>
      </w:r>
      <w:r w:rsidRPr="006E1C82">
        <w:rPr>
          <w:b w:val="0"/>
          <w:bCs w:val="0"/>
          <w:spacing w:val="-1"/>
          <w:szCs w:val="28"/>
        </w:rPr>
        <w:t xml:space="preserve">năm 2015 cao hơn </w:t>
      </w:r>
      <w:r w:rsidR="00E13560" w:rsidRPr="006E1C82">
        <w:rPr>
          <w:b w:val="0"/>
          <w:bCs w:val="0"/>
          <w:spacing w:val="-1"/>
          <w:szCs w:val="28"/>
        </w:rPr>
        <w:t>3</w:t>
      </w:r>
      <w:r w:rsidR="00B02B28" w:rsidRPr="006E1C82">
        <w:rPr>
          <w:b w:val="0"/>
          <w:bCs w:val="0"/>
          <w:spacing w:val="-1"/>
          <w:szCs w:val="28"/>
        </w:rPr>
        <w:t>32,26</w:t>
      </w:r>
      <w:r w:rsidRPr="006E1C82">
        <w:rPr>
          <w:b w:val="0"/>
          <w:bCs w:val="0"/>
          <w:spacing w:val="-1"/>
          <w:szCs w:val="28"/>
        </w:rPr>
        <w:t xml:space="preserve"> ha</w:t>
      </w:r>
      <w:r w:rsidR="00761166" w:rsidRPr="006E1C82">
        <w:rPr>
          <w:b w:val="0"/>
          <w:bCs w:val="0"/>
          <w:spacing w:val="-1"/>
          <w:szCs w:val="28"/>
        </w:rPr>
        <w:t xml:space="preserve"> (diện tích này do xác định lại sau kỳ kiểm kê 2019)</w:t>
      </w:r>
      <w:r w:rsidRPr="006E1C82">
        <w:rPr>
          <w:b w:val="0"/>
          <w:bCs w:val="0"/>
          <w:spacing w:val="-1"/>
          <w:szCs w:val="28"/>
        </w:rPr>
        <w:t xml:space="preserve">. </w:t>
      </w:r>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Diện tích đất nông nghiệp biến động tăng, từ năm 2015-2020 tăng </w:t>
      </w:r>
      <w:r w:rsidR="00E13560" w:rsidRPr="006E1C82">
        <w:rPr>
          <w:b w:val="0"/>
          <w:bCs w:val="0"/>
          <w:spacing w:val="-1"/>
          <w:szCs w:val="28"/>
        </w:rPr>
        <w:t>1.50</w:t>
      </w:r>
      <w:r w:rsidR="00536AAD" w:rsidRPr="006E1C82">
        <w:rPr>
          <w:b w:val="0"/>
          <w:bCs w:val="0"/>
          <w:spacing w:val="-1"/>
          <w:szCs w:val="28"/>
        </w:rPr>
        <w:t>2,44</w:t>
      </w:r>
      <w:r w:rsidRPr="006E1C82">
        <w:rPr>
          <w:b w:val="0"/>
          <w:bCs w:val="0"/>
          <w:spacing w:val="-1"/>
          <w:szCs w:val="28"/>
        </w:rPr>
        <w:t xml:space="preserve"> ha; nguyên nhân do đưa đất chưa sử dụng đưa vào trồng rừng sản xuất và rừng phòng hộ.</w:t>
      </w:r>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Diện tích đất phi nông nghiệp có biến động </w:t>
      </w:r>
      <w:r w:rsidR="00E13560" w:rsidRPr="006E1C82">
        <w:rPr>
          <w:b w:val="0"/>
          <w:bCs w:val="0"/>
          <w:spacing w:val="-1"/>
          <w:szCs w:val="28"/>
        </w:rPr>
        <w:t>giảm</w:t>
      </w:r>
      <w:r w:rsidRPr="006E1C82">
        <w:rPr>
          <w:b w:val="0"/>
          <w:bCs w:val="0"/>
          <w:spacing w:val="-1"/>
          <w:szCs w:val="28"/>
        </w:rPr>
        <w:t xml:space="preserve"> </w:t>
      </w:r>
      <w:r w:rsidR="00536AAD" w:rsidRPr="006E1C82">
        <w:rPr>
          <w:b w:val="0"/>
          <w:bCs w:val="0"/>
          <w:spacing w:val="-1"/>
          <w:szCs w:val="28"/>
        </w:rPr>
        <w:t>53,53</w:t>
      </w:r>
      <w:r w:rsidRPr="006E1C82">
        <w:rPr>
          <w:b w:val="0"/>
          <w:bCs w:val="0"/>
          <w:spacing w:val="-1"/>
          <w:szCs w:val="28"/>
        </w:rPr>
        <w:t xml:space="preserve"> ha so với năm 2015 do </w:t>
      </w:r>
      <w:r w:rsidR="00761166" w:rsidRPr="006E1C82">
        <w:rPr>
          <w:b w:val="0"/>
          <w:bCs w:val="0"/>
          <w:spacing w:val="-1"/>
          <w:szCs w:val="28"/>
        </w:rPr>
        <w:t>xác định lại chỉ tiêu một số loại đất đúng với thực trạng sử dụng đất như: đất sử dụng cho hoạt động khoáng sản, đất sản xuất vật liệu xây dựng, làm đồ gốm sứ chuyển sang đất chưa sử dụng sau khi khai thác xong,…</w:t>
      </w:r>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Diện tích đất chưa sử dụng từ 2015-2020 biến động giảm </w:t>
      </w:r>
      <w:r w:rsidR="00E13560" w:rsidRPr="006E1C82">
        <w:rPr>
          <w:b w:val="0"/>
          <w:bCs w:val="0"/>
          <w:spacing w:val="-1"/>
          <w:szCs w:val="28"/>
        </w:rPr>
        <w:t>1.116,</w:t>
      </w:r>
      <w:r w:rsidR="00B02B28" w:rsidRPr="006E1C82">
        <w:rPr>
          <w:b w:val="0"/>
          <w:bCs w:val="0"/>
          <w:spacing w:val="-1"/>
          <w:szCs w:val="28"/>
        </w:rPr>
        <w:t>65</w:t>
      </w:r>
      <w:r w:rsidRPr="006E1C82">
        <w:rPr>
          <w:b w:val="0"/>
          <w:bCs w:val="0"/>
          <w:spacing w:val="-1"/>
          <w:szCs w:val="28"/>
        </w:rPr>
        <w:t xml:space="preserve"> ha; do </w:t>
      </w:r>
      <w:r w:rsidR="00761166" w:rsidRPr="006E1C82">
        <w:rPr>
          <w:b w:val="0"/>
          <w:bCs w:val="0"/>
          <w:spacing w:val="-1"/>
          <w:szCs w:val="28"/>
        </w:rPr>
        <w:t>trong giai đoạn này đã đưa quỹ</w:t>
      </w:r>
      <w:r w:rsidRPr="006E1C82">
        <w:rPr>
          <w:b w:val="0"/>
          <w:bCs w:val="0"/>
          <w:spacing w:val="-1"/>
          <w:szCs w:val="28"/>
        </w:rPr>
        <w:t xml:space="preserve"> đất chưa sử dụng đưa vào sử dụng với mục đích </w:t>
      </w:r>
      <w:r w:rsidR="00761166" w:rsidRPr="006E1C82">
        <w:rPr>
          <w:b w:val="0"/>
          <w:bCs w:val="0"/>
          <w:spacing w:val="-1"/>
          <w:szCs w:val="28"/>
        </w:rPr>
        <w:t>nông nghiệp</w:t>
      </w:r>
      <w:r w:rsidRPr="006E1C82">
        <w:rPr>
          <w:b w:val="0"/>
          <w:bCs w:val="0"/>
          <w:spacing w:val="-1"/>
          <w:szCs w:val="28"/>
        </w:rPr>
        <w:t xml:space="preserve"> và </w:t>
      </w:r>
      <w:r w:rsidR="00761166" w:rsidRPr="006E1C82">
        <w:rPr>
          <w:b w:val="0"/>
          <w:bCs w:val="0"/>
          <w:spacing w:val="-1"/>
          <w:szCs w:val="28"/>
        </w:rPr>
        <w:t>mục đích phi nông nghiệp</w:t>
      </w:r>
      <w:r w:rsidRPr="006E1C82">
        <w:rPr>
          <w:b w:val="0"/>
          <w:bCs w:val="0"/>
          <w:spacing w:val="-1"/>
          <w:szCs w:val="28"/>
        </w:rPr>
        <w:t xml:space="preserve">. </w:t>
      </w:r>
    </w:p>
    <w:p w:rsidR="008953EF" w:rsidRPr="006E1C82" w:rsidRDefault="009A4970" w:rsidP="0065420E">
      <w:pPr>
        <w:pStyle w:val="5"/>
        <w:spacing w:line="288" w:lineRule="auto"/>
        <w:ind w:left="0" w:firstLine="567"/>
        <w:jc w:val="center"/>
        <w:rPr>
          <w:szCs w:val="28"/>
        </w:rPr>
      </w:pPr>
      <w:r w:rsidRPr="006E1C82">
        <w:rPr>
          <w:szCs w:val="28"/>
        </w:rPr>
        <w:t xml:space="preserve">Bảng </w:t>
      </w:r>
      <w:r w:rsidR="00761166" w:rsidRPr="006E1C82">
        <w:rPr>
          <w:szCs w:val="28"/>
          <w:lang w:val="en-US"/>
        </w:rPr>
        <w:t>6</w:t>
      </w:r>
      <w:r w:rsidRPr="006E1C82">
        <w:rPr>
          <w:szCs w:val="28"/>
        </w:rPr>
        <w:t xml:space="preserve">: Biến động sử dụng đất giai đoạn 2015 - 2020 thị xã </w:t>
      </w:r>
      <w:r w:rsidR="00A36B32" w:rsidRPr="006E1C82">
        <w:rPr>
          <w:szCs w:val="28"/>
        </w:rPr>
        <w:t>Kỳ Anh</w:t>
      </w:r>
    </w:p>
    <w:tbl>
      <w:tblPr>
        <w:tblW w:w="5000" w:type="pct"/>
        <w:tblLook w:val="04A0" w:firstRow="1" w:lastRow="0" w:firstColumn="1" w:lastColumn="0" w:noHBand="0" w:noVBand="1"/>
      </w:tblPr>
      <w:tblGrid>
        <w:gridCol w:w="3429"/>
        <w:gridCol w:w="719"/>
        <w:gridCol w:w="1118"/>
        <w:gridCol w:w="916"/>
        <w:gridCol w:w="1172"/>
        <w:gridCol w:w="862"/>
        <w:gridCol w:w="1072"/>
      </w:tblGrid>
      <w:tr w:rsidR="00761166" w:rsidRPr="006E1C82" w:rsidTr="006E1C82">
        <w:trPr>
          <w:trHeight w:val="300"/>
          <w:tblHeader/>
        </w:trPr>
        <w:tc>
          <w:tcPr>
            <w:tcW w:w="1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Chỉ tiêu sử dụng đất</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Mã</w:t>
            </w:r>
          </w:p>
        </w:tc>
        <w:tc>
          <w:tcPr>
            <w:tcW w:w="1095" w:type="pct"/>
            <w:gridSpan w:val="2"/>
            <w:tcBorders>
              <w:top w:val="single" w:sz="4" w:space="0" w:color="auto"/>
              <w:left w:val="nil"/>
              <w:bottom w:val="single" w:sz="4" w:space="0" w:color="auto"/>
              <w:right w:val="single" w:sz="4" w:space="0" w:color="000000"/>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Hiện trạng năm 2015</w:t>
            </w:r>
          </w:p>
        </w:tc>
        <w:tc>
          <w:tcPr>
            <w:tcW w:w="1095" w:type="pct"/>
            <w:gridSpan w:val="2"/>
            <w:tcBorders>
              <w:top w:val="single" w:sz="4" w:space="0" w:color="auto"/>
              <w:left w:val="nil"/>
              <w:bottom w:val="single" w:sz="4" w:space="0" w:color="auto"/>
              <w:right w:val="single" w:sz="4" w:space="0" w:color="000000"/>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Hiện trạng năm 2020</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Tăng (+); Giảm (-)</w:t>
            </w:r>
          </w:p>
        </w:tc>
      </w:tr>
      <w:tr w:rsidR="00761166" w:rsidRPr="006E1C82" w:rsidTr="006E1C82">
        <w:trPr>
          <w:trHeight w:val="570"/>
          <w:tblHeader/>
        </w:trPr>
        <w:tc>
          <w:tcPr>
            <w:tcW w:w="1846" w:type="pct"/>
            <w:vMerge/>
            <w:tcBorders>
              <w:top w:val="single" w:sz="4" w:space="0" w:color="auto"/>
              <w:left w:val="single" w:sz="4" w:space="0" w:color="auto"/>
              <w:bottom w:val="single" w:sz="4" w:space="0" w:color="auto"/>
              <w:right w:val="single" w:sz="4" w:space="0" w:color="auto"/>
            </w:tcBorders>
            <w:vAlign w:val="center"/>
            <w:hideMark/>
          </w:tcPr>
          <w:p w:rsidR="008953EF" w:rsidRPr="006E1C82" w:rsidRDefault="008953EF" w:rsidP="0065420E">
            <w:pPr>
              <w:spacing w:line="288" w:lineRule="auto"/>
              <w:rPr>
                <w:kern w:val="0"/>
                <w:sz w:val="22"/>
                <w:szCs w:val="28"/>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8953EF" w:rsidRPr="006E1C82" w:rsidRDefault="008953EF" w:rsidP="0065420E">
            <w:pPr>
              <w:spacing w:line="288" w:lineRule="auto"/>
              <w:rPr>
                <w:kern w:val="0"/>
                <w:sz w:val="22"/>
                <w:szCs w:val="28"/>
              </w:rPr>
            </w:pPr>
          </w:p>
        </w:tc>
        <w:tc>
          <w:tcPr>
            <w:tcW w:w="602"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Diện tích (ha)</w:t>
            </w:r>
          </w:p>
        </w:tc>
        <w:tc>
          <w:tcPr>
            <w:tcW w:w="493"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Cơ cấu (%)</w:t>
            </w:r>
          </w:p>
        </w:tc>
        <w:tc>
          <w:tcPr>
            <w:tcW w:w="631"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Diện tích (ha)</w:t>
            </w:r>
          </w:p>
        </w:tc>
        <w:tc>
          <w:tcPr>
            <w:tcW w:w="464"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2"/>
                <w:szCs w:val="28"/>
              </w:rPr>
            </w:pPr>
            <w:r w:rsidRPr="006E1C82">
              <w:rPr>
                <w:kern w:val="0"/>
                <w:sz w:val="22"/>
                <w:szCs w:val="28"/>
              </w:rPr>
              <w:t>Cơ cấu (%)</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8953EF" w:rsidRPr="006E1C82" w:rsidRDefault="008953EF" w:rsidP="0065420E">
            <w:pPr>
              <w:spacing w:line="288" w:lineRule="auto"/>
              <w:rPr>
                <w:kern w:val="0"/>
                <w:sz w:val="22"/>
                <w:szCs w:val="28"/>
              </w:rPr>
            </w:pP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kern w:val="0"/>
                <w:sz w:val="22"/>
                <w:szCs w:val="28"/>
              </w:rPr>
            </w:pPr>
            <w:r w:rsidRPr="006E1C82">
              <w:rPr>
                <w:kern w:val="0"/>
                <w:sz w:val="22"/>
                <w:szCs w:val="28"/>
              </w:rPr>
              <w:t>Tổng diện tích tự nhiên (1+2+3)</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 </w:t>
            </w:r>
          </w:p>
        </w:tc>
        <w:tc>
          <w:tcPr>
            <w:tcW w:w="602" w:type="pct"/>
            <w:tcBorders>
              <w:top w:val="nil"/>
              <w:left w:val="nil"/>
              <w:bottom w:val="single" w:sz="4" w:space="0" w:color="auto"/>
              <w:right w:val="single" w:sz="4" w:space="0" w:color="auto"/>
            </w:tcBorders>
            <w:shd w:val="clear" w:color="auto" w:fill="auto"/>
            <w:vAlign w:val="center"/>
          </w:tcPr>
          <w:p w:rsidR="006E1C82" w:rsidRPr="006E1C82" w:rsidRDefault="006E1C82" w:rsidP="006E1C82">
            <w:pPr>
              <w:jc w:val="right"/>
              <w:rPr>
                <w:bCs w:val="0"/>
                <w:kern w:val="0"/>
                <w:sz w:val="22"/>
                <w:szCs w:val="22"/>
              </w:rPr>
            </w:pPr>
            <w:r w:rsidRPr="006E1C82">
              <w:rPr>
                <w:bCs w:val="0"/>
                <w:sz w:val="22"/>
                <w:szCs w:val="22"/>
              </w:rPr>
              <w:t>28.221,68</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sz w:val="22"/>
                <w:szCs w:val="22"/>
              </w:rPr>
            </w:pPr>
            <w:r w:rsidRPr="006E1C82">
              <w:rPr>
                <w:bCs w:val="0"/>
                <w:sz w:val="22"/>
                <w:szCs w:val="22"/>
              </w:rPr>
              <w:t>100,00</w:t>
            </w:r>
          </w:p>
        </w:tc>
        <w:tc>
          <w:tcPr>
            <w:tcW w:w="631" w:type="pct"/>
            <w:tcBorders>
              <w:top w:val="nil"/>
              <w:left w:val="nil"/>
              <w:bottom w:val="single" w:sz="4" w:space="0" w:color="auto"/>
              <w:right w:val="single" w:sz="4" w:space="0" w:color="auto"/>
            </w:tcBorders>
            <w:shd w:val="clear" w:color="auto" w:fill="auto"/>
            <w:vAlign w:val="center"/>
          </w:tcPr>
          <w:p w:rsidR="006E1C82" w:rsidRPr="006E1C82" w:rsidRDefault="006E1C82" w:rsidP="006E1C82">
            <w:pPr>
              <w:jc w:val="right"/>
              <w:rPr>
                <w:bCs w:val="0"/>
                <w:sz w:val="22"/>
                <w:szCs w:val="22"/>
              </w:rPr>
            </w:pPr>
            <w:r w:rsidRPr="006E1C82">
              <w:rPr>
                <w:bCs w:val="0"/>
                <w:sz w:val="22"/>
                <w:szCs w:val="22"/>
              </w:rPr>
              <w:t>28.553,94</w:t>
            </w:r>
          </w:p>
        </w:tc>
        <w:tc>
          <w:tcPr>
            <w:tcW w:w="464" w:type="pct"/>
            <w:tcBorders>
              <w:top w:val="nil"/>
              <w:left w:val="nil"/>
              <w:bottom w:val="single" w:sz="4" w:space="0" w:color="auto"/>
              <w:right w:val="single" w:sz="4" w:space="0" w:color="auto"/>
            </w:tcBorders>
            <w:shd w:val="clear" w:color="auto" w:fill="auto"/>
            <w:vAlign w:val="center"/>
          </w:tcPr>
          <w:p w:rsidR="006E1C82" w:rsidRPr="006E1C82" w:rsidRDefault="006E1C82" w:rsidP="006E1C82">
            <w:pPr>
              <w:jc w:val="right"/>
              <w:rPr>
                <w:bCs w:val="0"/>
                <w:sz w:val="22"/>
                <w:szCs w:val="22"/>
              </w:rPr>
            </w:pPr>
            <w:r w:rsidRPr="006E1C82">
              <w:rPr>
                <w:bCs w:val="0"/>
                <w:sz w:val="22"/>
                <w:szCs w:val="22"/>
              </w:rPr>
              <w:t>100,00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sz w:val="22"/>
                <w:szCs w:val="22"/>
              </w:rPr>
            </w:pPr>
            <w:r w:rsidRPr="006E1C82">
              <w:rPr>
                <w:bCs w:val="0"/>
                <w:sz w:val="22"/>
                <w:szCs w:val="22"/>
              </w:rPr>
              <w:t>332,26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2"/>
                <w:szCs w:val="28"/>
              </w:rPr>
            </w:pPr>
            <w:r w:rsidRPr="006E1C82">
              <w:rPr>
                <w:i/>
                <w:iCs/>
                <w:kern w:val="0"/>
                <w:sz w:val="22"/>
                <w:szCs w:val="28"/>
              </w:rPr>
              <w:t>Đất nông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2"/>
                <w:szCs w:val="28"/>
              </w:rPr>
            </w:pPr>
            <w:r w:rsidRPr="006E1C82">
              <w:rPr>
                <w:i/>
                <w:iCs/>
                <w:kern w:val="0"/>
                <w:sz w:val="22"/>
                <w:szCs w:val="28"/>
              </w:rPr>
              <w:t>NNP</w:t>
            </w:r>
          </w:p>
        </w:tc>
        <w:tc>
          <w:tcPr>
            <w:tcW w:w="602" w:type="pct"/>
            <w:tcBorders>
              <w:top w:val="nil"/>
              <w:left w:val="nil"/>
              <w:bottom w:val="single" w:sz="4" w:space="0" w:color="auto"/>
              <w:right w:val="single" w:sz="4" w:space="0" w:color="auto"/>
            </w:tcBorders>
            <w:shd w:val="clear" w:color="auto" w:fill="auto"/>
            <w:vAlign w:val="center"/>
          </w:tcPr>
          <w:p w:rsidR="006E1C82" w:rsidRPr="006E1C82" w:rsidRDefault="006E1C82" w:rsidP="006E1C82">
            <w:pPr>
              <w:jc w:val="right"/>
              <w:rPr>
                <w:bCs w:val="0"/>
                <w:i/>
                <w:iCs/>
                <w:sz w:val="22"/>
                <w:szCs w:val="22"/>
              </w:rPr>
            </w:pPr>
            <w:r w:rsidRPr="006E1C82">
              <w:rPr>
                <w:bCs w:val="0"/>
                <w:i/>
                <w:iCs/>
                <w:sz w:val="22"/>
                <w:szCs w:val="22"/>
              </w:rPr>
              <w:t>16.633,15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58,94</w:t>
            </w:r>
          </w:p>
        </w:tc>
        <w:tc>
          <w:tcPr>
            <w:tcW w:w="631" w:type="pct"/>
            <w:tcBorders>
              <w:top w:val="nil"/>
              <w:left w:val="nil"/>
              <w:bottom w:val="single" w:sz="4" w:space="0" w:color="auto"/>
              <w:right w:val="single" w:sz="4" w:space="0" w:color="auto"/>
            </w:tcBorders>
            <w:shd w:val="clear" w:color="auto" w:fill="auto"/>
            <w:vAlign w:val="center"/>
          </w:tcPr>
          <w:p w:rsidR="006E1C82" w:rsidRPr="006E1C82" w:rsidRDefault="006E1C82" w:rsidP="006E1C82">
            <w:pPr>
              <w:jc w:val="right"/>
              <w:rPr>
                <w:bCs w:val="0"/>
                <w:i/>
                <w:iCs/>
                <w:sz w:val="22"/>
                <w:szCs w:val="22"/>
              </w:rPr>
            </w:pPr>
            <w:r w:rsidRPr="006E1C82">
              <w:rPr>
                <w:bCs w:val="0"/>
                <w:i/>
                <w:iCs/>
                <w:sz w:val="22"/>
                <w:szCs w:val="22"/>
              </w:rPr>
              <w:t>18.136,74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63,52</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1.503,59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Trong đó:</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 </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bCs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trồng lúa</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LUA</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2.571,85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9,11</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2.426,88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8,50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-144,97</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Trong đó: Đất chuyên trồng lúa nước</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LUC</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1.163,36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4,12</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1.098,04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3,85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-65,32</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Đất trồng lúa nước còn lại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LUK</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1.408,49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4,99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1.328,84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4,65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-79,65</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lastRenderedPageBreak/>
              <w:t>Đất trồng lúa nương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LUN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trồng cây hàng năm khác</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HNK</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2.904,61</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10,29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2.814,22</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9,86</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-90,39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trồng cây lâu năm</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CLN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1.808,37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6,41</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1.653,48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5,79</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-154,89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rừng phòng hộ</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RPH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5.277,43</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18,70</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5.798,88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20,31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521,45</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rừng đặc dụng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RDD</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rừng sản xuất</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RSX</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3.241,03</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11,48</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4.553,57</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15,95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1.312,54</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Trong đó: đất có rừng sản xuất là rừng tự nhiên</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RSN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248,24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0,87</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248,24</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Đất có rừng sản xuất là rừng trồng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RST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3.353,75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11,75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3.353,75</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Đất đang sử dụng để bảo vệ, phát triển rừng sản xuất</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2"/>
                <w:szCs w:val="28"/>
              </w:rPr>
            </w:pPr>
            <w:r w:rsidRPr="006E1C82">
              <w:rPr>
                <w:b w:val="0"/>
                <w:bCs w:val="0"/>
                <w:i/>
                <w:iCs/>
                <w:kern w:val="0"/>
                <w:sz w:val="22"/>
                <w:szCs w:val="28"/>
              </w:rPr>
              <w:t>RSM</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951,58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3,33</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i/>
                <w:iCs/>
                <w:sz w:val="22"/>
                <w:szCs w:val="22"/>
              </w:rPr>
            </w:pPr>
            <w:r w:rsidRPr="006E1C82">
              <w:rPr>
                <w:b w:val="0"/>
                <w:i/>
                <w:iCs/>
                <w:sz w:val="22"/>
                <w:szCs w:val="22"/>
              </w:rPr>
              <w:t>951,58</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nuôi trồng thủy sản</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NTS</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711,97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2,52</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680,19</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2,38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-31,78</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làm muối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LMU</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100,42</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0,36</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100,35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0,35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-0,07</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nông nghiệp khác</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NKH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17,47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0,06</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109,17</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0,38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91,70</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2"/>
                <w:szCs w:val="28"/>
              </w:rPr>
            </w:pPr>
            <w:r w:rsidRPr="006E1C82">
              <w:rPr>
                <w:i/>
                <w:iCs/>
                <w:kern w:val="0"/>
                <w:sz w:val="22"/>
                <w:szCs w:val="28"/>
              </w:rPr>
              <w:t>Đất phi nông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2"/>
                <w:szCs w:val="28"/>
              </w:rPr>
            </w:pPr>
            <w:r w:rsidRPr="006E1C82">
              <w:rPr>
                <w:i/>
                <w:iCs/>
                <w:kern w:val="0"/>
                <w:sz w:val="22"/>
                <w:szCs w:val="28"/>
              </w:rPr>
              <w:t>PNN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i/>
                <w:iCs/>
                <w:sz w:val="22"/>
                <w:szCs w:val="22"/>
              </w:rPr>
            </w:pPr>
            <w:r w:rsidRPr="006E1C82">
              <w:rPr>
                <w:bCs w:val="0"/>
                <w:i/>
                <w:iCs/>
                <w:sz w:val="22"/>
                <w:szCs w:val="22"/>
              </w:rPr>
              <w:t>8.746,45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30,99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8.691,77</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30,44</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-54,68</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Trong đó:</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 </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bCs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quốc phòng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CQP</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127,69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0,45</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138,50</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0,49</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10,81</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an ninh</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CAN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8,24</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6,86</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0,02</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-1,38</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khu công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SKK</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2.751,57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9,75</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2.718,56</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9,52</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-33,01</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cụm công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SKN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thương mại, dịch vụ</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TMD</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101,49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0,36</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147,95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0,52</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46,46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cơ sở sản xuất phi nông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SKC</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348,17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335,54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-12,63</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sử dụng cho hoạt động khoáng sản</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SKS</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65,99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0,23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1,65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-64,34</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sản xuất vật liệu xây dựng, làm đồ gốm</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SKX</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318,84</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223,21</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0,78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-95,63</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phát triển hạ tầng cấp quốc gia, cấp tỉnh, cấp huyện, cấp xã</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DHT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3.115,11</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11,04</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3.249,58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11,38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134,47</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2"/>
                <w:szCs w:val="28"/>
              </w:rPr>
            </w:pPr>
            <w:r w:rsidRPr="006E1C82">
              <w:rPr>
                <w:b w:val="0"/>
                <w:bCs w:val="0"/>
                <w:i/>
                <w:iCs/>
                <w:kern w:val="0"/>
                <w:sz w:val="22"/>
                <w:szCs w:val="28"/>
              </w:rPr>
              <w:t>Trong đó:</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 </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giao thông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DGT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1.465,56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5,19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1.616,74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5,66</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151,18</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thủy lợi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DTL</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1.076,09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3,81</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982,05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3,44</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-94,04</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văn hóa</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DVH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7,31</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2,82</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-4,49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y tế</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DYT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7,29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8,19</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0,90</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giáo dục và đào tạo</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DGD</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72,67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0,26</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76,93</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0,27</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4,26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thể dục thể thao</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DTT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22,45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0,08</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22,13</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-0,32</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công trình năng lượng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DNL</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122,99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0,44</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136,28</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0,48</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13,29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công trình bưu chính, viễn thông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DBV</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1,06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0,00</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1,95</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0,89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kho dự trữ quốc gia</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DKG</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có di tích lịch sử - văn hóa</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DDT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3,10</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3,29</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0,19</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lastRenderedPageBreak/>
              <w:t>Đất bãi thải, xử lý chất thải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DRA</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0,00</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1,70</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0,45</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cơ sở tôn giáo</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TON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9,19</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15,84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0,06</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6,65</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làm nghĩa trang, nhà tang lễ, nhà hỏa táng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NTD</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316,66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1,12</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371,71</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1,30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55,05</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khoa học công nghệ</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DKH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dịch vụ xã hội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DXH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0,24</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0,00</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0,24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chợ</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DCH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9,25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9,71</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danh lam thắng cảnh</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DDL</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sinh hoạt cộng đồng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DSH</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15,52</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0,05</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14,36</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0,05</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khu vui chơi, giải trí công cộng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DKV</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51,57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0,18</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28,91</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0,10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-22,66</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ở tại nông thôn</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ONT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278,62</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0,99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342,42</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1,20</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63,80</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ở tại đô thị</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ODT</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532,66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1,89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582,20</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2,04</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49,54</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trụ sở cơ quan</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TSC</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17,61</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0,06</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19,33</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0,07</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1,72</w:t>
            </w:r>
          </w:p>
        </w:tc>
      </w:tr>
      <w:tr w:rsidR="006E1C82" w:rsidRPr="006E1C82" w:rsidTr="006E1C82">
        <w:trPr>
          <w:trHeight w:val="6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trụ sở của tổ chức sự nghiệp</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DTS</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1,91</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2,32</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0,01</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0,41</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xây dựng cơ sở ngoại giao</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DNG</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tín ngưỡng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TIN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11,75</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0,04</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9,63</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0,03</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-2,12</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sông, ngòi, kênh, rạch, suối</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SON</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873,08</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3,09</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824,01</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2,89</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-49,07</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có mặt nước chuyên dùng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MNC</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125,67</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0,45</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46,74</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0,16</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-78,93</w:t>
            </w:r>
          </w:p>
        </w:tc>
      </w:tr>
      <w:tr w:rsidR="006E1C82" w:rsidRPr="006E1C82" w:rsidTr="006E1C82">
        <w:trPr>
          <w:trHeight w:val="300"/>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2"/>
                <w:szCs w:val="28"/>
              </w:rPr>
            </w:pPr>
            <w:r w:rsidRPr="006E1C82">
              <w:rPr>
                <w:b w:val="0"/>
                <w:bCs w:val="0"/>
                <w:kern w:val="0"/>
                <w:sz w:val="22"/>
                <w:szCs w:val="28"/>
              </w:rPr>
              <w:t>Đất phi nông nghiệp khác</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2"/>
                <w:szCs w:val="28"/>
              </w:rPr>
            </w:pPr>
            <w:r w:rsidRPr="006E1C82">
              <w:rPr>
                <w:b w:val="0"/>
                <w:bCs w:val="0"/>
                <w:kern w:val="0"/>
                <w:sz w:val="22"/>
                <w:szCs w:val="28"/>
              </w:rPr>
              <w:t>PNK</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0,96</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0,00</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 </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 w:val="0"/>
                <w:sz w:val="22"/>
                <w:szCs w:val="22"/>
              </w:rPr>
            </w:pPr>
            <w:r w:rsidRPr="006E1C82">
              <w:rPr>
                <w:b w:val="0"/>
                <w:sz w:val="22"/>
                <w:szCs w:val="22"/>
              </w:rPr>
              <w:t>-0,96</w:t>
            </w:r>
          </w:p>
        </w:tc>
      </w:tr>
      <w:tr w:rsidR="006E1C82" w:rsidRPr="006E1C82" w:rsidTr="006E1C82">
        <w:trPr>
          <w:trHeight w:val="126"/>
        </w:trPr>
        <w:tc>
          <w:tcPr>
            <w:tcW w:w="1846"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2"/>
                <w:szCs w:val="28"/>
              </w:rPr>
            </w:pPr>
            <w:r w:rsidRPr="006E1C82">
              <w:rPr>
                <w:i/>
                <w:iCs/>
                <w:kern w:val="0"/>
                <w:sz w:val="22"/>
                <w:szCs w:val="28"/>
              </w:rPr>
              <w:t>Đất chưa sử dụng</w:t>
            </w:r>
          </w:p>
        </w:tc>
        <w:tc>
          <w:tcPr>
            <w:tcW w:w="38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2"/>
                <w:szCs w:val="28"/>
              </w:rPr>
            </w:pPr>
            <w:r w:rsidRPr="006E1C82">
              <w:rPr>
                <w:i/>
                <w:iCs/>
                <w:kern w:val="0"/>
                <w:sz w:val="22"/>
                <w:szCs w:val="28"/>
              </w:rPr>
              <w:t>CSD</w:t>
            </w:r>
          </w:p>
        </w:tc>
        <w:tc>
          <w:tcPr>
            <w:tcW w:w="60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i/>
                <w:iCs/>
                <w:sz w:val="22"/>
                <w:szCs w:val="22"/>
              </w:rPr>
            </w:pPr>
            <w:r w:rsidRPr="006E1C82">
              <w:rPr>
                <w:bCs w:val="0"/>
                <w:i/>
                <w:iCs/>
                <w:sz w:val="22"/>
                <w:szCs w:val="22"/>
              </w:rPr>
              <w:t>2.842,08</w:t>
            </w:r>
          </w:p>
        </w:tc>
        <w:tc>
          <w:tcPr>
            <w:tcW w:w="493"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10,07</w:t>
            </w:r>
          </w:p>
        </w:tc>
        <w:tc>
          <w:tcPr>
            <w:tcW w:w="631"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1.725,43</w:t>
            </w:r>
          </w:p>
        </w:tc>
        <w:tc>
          <w:tcPr>
            <w:tcW w:w="464"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6,04</w:t>
            </w:r>
          </w:p>
        </w:tc>
        <w:tc>
          <w:tcPr>
            <w:tcW w:w="57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jc w:val="right"/>
              <w:rPr>
                <w:bCs w:val="0"/>
                <w:i/>
                <w:iCs/>
                <w:sz w:val="22"/>
                <w:szCs w:val="22"/>
              </w:rPr>
            </w:pPr>
            <w:r w:rsidRPr="006E1C82">
              <w:rPr>
                <w:bCs w:val="0"/>
                <w:i/>
                <w:iCs/>
                <w:sz w:val="22"/>
                <w:szCs w:val="22"/>
              </w:rPr>
              <w:t>-1.116,65</w:t>
            </w:r>
          </w:p>
        </w:tc>
      </w:tr>
    </w:tbl>
    <w:p w:rsidR="008953EF" w:rsidRPr="006B5F78" w:rsidRDefault="008953EF" w:rsidP="0065420E">
      <w:pPr>
        <w:spacing w:line="288" w:lineRule="auto"/>
        <w:ind w:firstLine="567"/>
        <w:rPr>
          <w:color w:val="FF0000"/>
          <w:szCs w:val="28"/>
          <w:highlight w:val="yellow"/>
        </w:rPr>
      </w:pPr>
      <w:bookmarkStart w:id="334" w:name="_Toc58220746"/>
    </w:p>
    <w:p w:rsidR="0099793A" w:rsidRPr="006E1C82" w:rsidRDefault="0099793A" w:rsidP="00D965E3">
      <w:pPr>
        <w:pStyle w:val="3"/>
        <w:spacing w:line="288" w:lineRule="auto"/>
        <w:ind w:firstLine="567"/>
        <w:outlineLvl w:val="0"/>
        <w:rPr>
          <w:i w:val="0"/>
          <w:color w:val="auto"/>
        </w:rPr>
      </w:pPr>
      <w:bookmarkStart w:id="335" w:name="_Toc75446663"/>
      <w:bookmarkStart w:id="336" w:name="_Toc75446766"/>
      <w:bookmarkStart w:id="337" w:name="_Toc75446869"/>
      <w:r w:rsidRPr="006E1C82">
        <w:rPr>
          <w:i w:val="0"/>
          <w:color w:val="auto"/>
        </w:rPr>
        <w:t>2.3. Hiệu quả kinh tế, xã hội, môi trường, tính hợp lý của việc sử dụng đất</w:t>
      </w:r>
      <w:bookmarkEnd w:id="334"/>
      <w:bookmarkEnd w:id="335"/>
      <w:bookmarkEnd w:id="336"/>
      <w:bookmarkEnd w:id="337"/>
    </w:p>
    <w:p w:rsidR="0099793A" w:rsidRPr="006E1C82" w:rsidRDefault="0099793A" w:rsidP="00D965E3">
      <w:pPr>
        <w:pStyle w:val="3"/>
        <w:spacing w:line="288" w:lineRule="auto"/>
        <w:ind w:firstLine="567"/>
        <w:outlineLvl w:val="0"/>
        <w:rPr>
          <w:color w:val="auto"/>
        </w:rPr>
      </w:pPr>
      <w:bookmarkStart w:id="338" w:name="_Toc58220747"/>
      <w:bookmarkStart w:id="339" w:name="_Toc75446664"/>
      <w:bookmarkStart w:id="340" w:name="_Toc75446767"/>
      <w:bookmarkStart w:id="341" w:name="_Toc75446870"/>
      <w:r w:rsidRPr="006E1C82">
        <w:rPr>
          <w:color w:val="auto"/>
        </w:rPr>
        <w:t>2.3.1. Đánh giá hiệu quả kinh tế, xã hội, môi trường của việc sử dụng đất</w:t>
      </w:r>
      <w:bookmarkEnd w:id="338"/>
      <w:bookmarkEnd w:id="339"/>
      <w:bookmarkEnd w:id="340"/>
      <w:bookmarkEnd w:id="341"/>
    </w:p>
    <w:p w:rsidR="00761166" w:rsidRPr="006E1C82" w:rsidRDefault="00761166" w:rsidP="0065420E">
      <w:pPr>
        <w:widowControl w:val="0"/>
        <w:spacing w:line="288" w:lineRule="auto"/>
        <w:ind w:firstLine="567"/>
        <w:jc w:val="both"/>
        <w:rPr>
          <w:b w:val="0"/>
          <w:bCs w:val="0"/>
          <w:i/>
          <w:spacing w:val="-1"/>
          <w:szCs w:val="28"/>
        </w:rPr>
      </w:pPr>
      <w:r w:rsidRPr="006E1C82">
        <w:rPr>
          <w:b w:val="0"/>
          <w:bCs w:val="0"/>
          <w:i/>
          <w:spacing w:val="-1"/>
          <w:szCs w:val="28"/>
        </w:rPr>
        <w:t>a. Hiệu quả k</w:t>
      </w:r>
      <w:r w:rsidR="00431D19" w:rsidRPr="006E1C82">
        <w:rPr>
          <w:b w:val="0"/>
          <w:bCs w:val="0"/>
          <w:i/>
          <w:spacing w:val="-1"/>
          <w:szCs w:val="28"/>
        </w:rPr>
        <w:t>inh tế</w:t>
      </w:r>
      <w:r w:rsidRPr="006E1C82">
        <w:rPr>
          <w:b w:val="0"/>
          <w:bCs w:val="0"/>
          <w:i/>
          <w:spacing w:val="-1"/>
          <w:szCs w:val="28"/>
        </w:rPr>
        <w:t>:</w:t>
      </w:r>
    </w:p>
    <w:p w:rsidR="00761166" w:rsidRPr="006E1C82" w:rsidRDefault="00761166" w:rsidP="00761166">
      <w:pPr>
        <w:widowControl w:val="0"/>
        <w:spacing w:line="288" w:lineRule="auto"/>
        <w:ind w:firstLine="567"/>
        <w:jc w:val="both"/>
        <w:rPr>
          <w:b w:val="0"/>
          <w:bCs w:val="0"/>
          <w:spacing w:val="-1"/>
          <w:szCs w:val="28"/>
        </w:rPr>
      </w:pPr>
      <w:r w:rsidRPr="006E1C82">
        <w:rPr>
          <w:b w:val="0"/>
          <w:bCs w:val="0"/>
          <w:spacing w:val="-1"/>
          <w:szCs w:val="28"/>
        </w:rPr>
        <w:t>Việc chuyển đổi một phần diện tích đất từ đất nông nghiệp sang đất phi nông nghiệp (đất khu, cụm công nghiệp, thương mại dịch vụ…) và từ đất nông nghiệp hiệu quả thấp sang đất nông nghiệp có hiệu quả cao hơn (nuôi trồng thủy sản, trang trại chăn nuôi, trồng cây ăn quả…) đã làm động lực cho tăng trưởng với tốc độ cao, qua đó tạo chuyển biến lớn cho chuyển dịch cơ cấu kinh tế, tạo thuận lợi cho phát triển dịch vụ và công nghiệp. Cơ cấu kinh tế chuyển dịch theo hướng công nghiệp - thương mại, dịch vụ - nông nghiệp.</w:t>
      </w:r>
    </w:p>
    <w:p w:rsidR="00761166" w:rsidRPr="006E1C82" w:rsidRDefault="00761166" w:rsidP="00761166">
      <w:pPr>
        <w:widowControl w:val="0"/>
        <w:spacing w:line="288" w:lineRule="auto"/>
        <w:ind w:firstLine="567"/>
        <w:jc w:val="both"/>
        <w:rPr>
          <w:b w:val="0"/>
          <w:bCs w:val="0"/>
          <w:spacing w:val="-1"/>
          <w:szCs w:val="28"/>
        </w:rPr>
      </w:pPr>
      <w:r w:rsidRPr="006E1C82">
        <w:rPr>
          <w:b w:val="0"/>
          <w:bCs w:val="0"/>
          <w:spacing w:val="-1"/>
          <w:szCs w:val="28"/>
        </w:rPr>
        <w:t>Đóng góp lớn vào ngân sách bằng nguồn thu từ chuyển mục đích sử dụng đất và hiệu quả phát triển nông nghiệp, công nghiệp – xây dựng, dịch vụ, thuế sản phẩm.</w:t>
      </w:r>
    </w:p>
    <w:p w:rsidR="00761166" w:rsidRPr="006E1C82" w:rsidRDefault="00761166" w:rsidP="00761166">
      <w:pPr>
        <w:widowControl w:val="0"/>
        <w:spacing w:line="288" w:lineRule="auto"/>
        <w:ind w:firstLine="567"/>
        <w:jc w:val="both"/>
        <w:rPr>
          <w:b w:val="0"/>
          <w:bCs w:val="0"/>
          <w:spacing w:val="-1"/>
          <w:szCs w:val="28"/>
        </w:rPr>
      </w:pPr>
      <w:r w:rsidRPr="006E1C82">
        <w:rPr>
          <w:b w:val="0"/>
          <w:bCs w:val="0"/>
          <w:spacing w:val="-1"/>
          <w:szCs w:val="28"/>
        </w:rPr>
        <w:t xml:space="preserve">Thu hút vốn đầu tư và phát triển kinh tế - xã hội với tốc độ khá cao giai </w:t>
      </w:r>
      <w:r w:rsidRPr="006E1C82">
        <w:rPr>
          <w:b w:val="0"/>
          <w:bCs w:val="0"/>
          <w:spacing w:val="-1"/>
          <w:szCs w:val="28"/>
        </w:rPr>
        <w:lastRenderedPageBreak/>
        <w:t>đoạn 2010 - 2020 và còn phát huy trong tương lai.</w:t>
      </w:r>
    </w:p>
    <w:p w:rsidR="00761166" w:rsidRPr="006E1C82" w:rsidRDefault="00761166" w:rsidP="00761166">
      <w:pPr>
        <w:widowControl w:val="0"/>
        <w:spacing w:line="288" w:lineRule="auto"/>
        <w:ind w:firstLine="567"/>
        <w:jc w:val="both"/>
        <w:rPr>
          <w:b w:val="0"/>
          <w:bCs w:val="0"/>
          <w:spacing w:val="-1"/>
          <w:szCs w:val="28"/>
        </w:rPr>
      </w:pPr>
      <w:r w:rsidRPr="006E1C82">
        <w:rPr>
          <w:b w:val="0"/>
          <w:bCs w:val="0"/>
          <w:spacing w:val="-1"/>
          <w:szCs w:val="28"/>
        </w:rPr>
        <w:t>Phát triển các khu công nghiệp, cụm công nghiệp, tiểu thủ công nghiệp đã đáp ứng nhu cầu mặt bằng sản xuất cho các doanh nghiệp; góp phần tăng thu ngân sách địa phương, giải quyết vấn đề ô nhiễm môi trường trong các khu dân cư. Diện tích đất dành cho xây dựng kết cầu hạ tầng, phát triển đô thị, nông thôn tăng nhanh, đã từng bước hình thành hệ thống hạ tầng đô thị, nông thôn tương đối đồng bộ.</w:t>
      </w:r>
    </w:p>
    <w:p w:rsidR="00431D19" w:rsidRPr="006E1C82" w:rsidRDefault="00761166" w:rsidP="0065420E">
      <w:pPr>
        <w:widowControl w:val="0"/>
        <w:spacing w:line="288" w:lineRule="auto"/>
        <w:ind w:firstLine="567"/>
        <w:jc w:val="both"/>
        <w:rPr>
          <w:b w:val="0"/>
          <w:bCs w:val="0"/>
          <w:szCs w:val="28"/>
        </w:rPr>
      </w:pPr>
      <w:r w:rsidRPr="006E1C82">
        <w:rPr>
          <w:b w:val="0"/>
          <w:bCs w:val="0"/>
          <w:i/>
          <w:spacing w:val="-1"/>
          <w:szCs w:val="28"/>
        </w:rPr>
        <w:t>b.</w:t>
      </w:r>
      <w:r w:rsidR="00431D19" w:rsidRPr="006E1C82">
        <w:rPr>
          <w:b w:val="0"/>
          <w:bCs w:val="0"/>
          <w:i/>
          <w:spacing w:val="-1"/>
          <w:szCs w:val="28"/>
        </w:rPr>
        <w:t xml:space="preserve"> </w:t>
      </w:r>
      <w:r w:rsidRPr="006E1C82">
        <w:rPr>
          <w:b w:val="0"/>
          <w:bCs w:val="0"/>
          <w:i/>
          <w:spacing w:val="-1"/>
          <w:szCs w:val="28"/>
        </w:rPr>
        <w:t>Hiệu quả x</w:t>
      </w:r>
      <w:r w:rsidR="00431D19" w:rsidRPr="006E1C82">
        <w:rPr>
          <w:b w:val="0"/>
          <w:bCs w:val="0"/>
          <w:i/>
          <w:spacing w:val="-1"/>
          <w:szCs w:val="28"/>
        </w:rPr>
        <w:t xml:space="preserve">ã </w:t>
      </w:r>
      <w:r w:rsidR="00C938D9" w:rsidRPr="006E1C82">
        <w:rPr>
          <w:b w:val="0"/>
          <w:bCs w:val="0"/>
          <w:i/>
          <w:spacing w:val="-1"/>
          <w:szCs w:val="28"/>
        </w:rPr>
        <w:t>h</w:t>
      </w:r>
      <w:r w:rsidR="00431D19" w:rsidRPr="006E1C82">
        <w:rPr>
          <w:b w:val="0"/>
          <w:bCs w:val="0"/>
          <w:i/>
          <w:spacing w:val="-1"/>
          <w:szCs w:val="28"/>
        </w:rPr>
        <w:t>ội</w:t>
      </w:r>
      <w:r w:rsidRPr="006E1C82">
        <w:rPr>
          <w:b w:val="0"/>
          <w:bCs w:val="0"/>
          <w:i/>
          <w:spacing w:val="-1"/>
          <w:szCs w:val="28"/>
        </w:rPr>
        <w:t xml:space="preserve">: </w:t>
      </w:r>
    </w:p>
    <w:p w:rsidR="008F5EFA" w:rsidRPr="006E1C82" w:rsidRDefault="008F5EFA" w:rsidP="008F5EFA">
      <w:pPr>
        <w:widowControl w:val="0"/>
        <w:spacing w:line="288" w:lineRule="auto"/>
        <w:ind w:firstLine="567"/>
        <w:jc w:val="both"/>
        <w:rPr>
          <w:b w:val="0"/>
          <w:bCs w:val="0"/>
          <w:szCs w:val="28"/>
        </w:rPr>
      </w:pPr>
      <w:r w:rsidRPr="006E1C82">
        <w:rPr>
          <w:b w:val="0"/>
          <w:bCs w:val="0"/>
          <w:szCs w:val="28"/>
        </w:rPr>
        <w:t>Giải quyết việc làm cho người lao động, góp phần nâng cao thu nhập cho nhân dân. Cơ cấu lao động chuyển dịch theo chiều hướng tích cực, giảm tỷ lệ lao động nông nghiệp và tăng tỷ lệ lao động trong lĩnh vực công nghiệp, dịch vụ với mức thu nhập cao gấp hàng chục lần.</w:t>
      </w:r>
    </w:p>
    <w:p w:rsidR="00761166" w:rsidRPr="006E1C82" w:rsidRDefault="008F5EFA" w:rsidP="008F5EFA">
      <w:pPr>
        <w:widowControl w:val="0"/>
        <w:spacing w:line="288" w:lineRule="auto"/>
        <w:ind w:firstLine="567"/>
        <w:jc w:val="both"/>
        <w:rPr>
          <w:b w:val="0"/>
          <w:bCs w:val="0"/>
          <w:szCs w:val="28"/>
        </w:rPr>
      </w:pPr>
      <w:r w:rsidRPr="006E1C82">
        <w:rPr>
          <w:b w:val="0"/>
          <w:bCs w:val="0"/>
          <w:szCs w:val="28"/>
        </w:rPr>
        <w:t>Việc đảm bảo quỹ đất cho phát triển kết cầu hạ tầng kỹ thuật và hạ tầng xã hội không những góp phần thúc đẩy kinh tế mà còn thúc đẩy phát triển về mặt xã hội, thu hẹp khoảng cách giữa đô thị và nông thôn, góp phần tích cực trong công tác xóa đói giảm nghèo, tạo ổn định về mặt chính trị, xã hội, tăng cường niềm tin của người dân.</w:t>
      </w:r>
    </w:p>
    <w:p w:rsidR="00761166" w:rsidRPr="006E1C82" w:rsidRDefault="00761166" w:rsidP="0065420E">
      <w:pPr>
        <w:widowControl w:val="0"/>
        <w:spacing w:line="288" w:lineRule="auto"/>
        <w:ind w:firstLine="567"/>
        <w:jc w:val="both"/>
        <w:rPr>
          <w:b w:val="0"/>
          <w:bCs w:val="0"/>
          <w:i/>
          <w:spacing w:val="-1"/>
          <w:szCs w:val="28"/>
        </w:rPr>
      </w:pPr>
      <w:r w:rsidRPr="006E1C82">
        <w:rPr>
          <w:b w:val="0"/>
          <w:bCs w:val="0"/>
          <w:i/>
          <w:spacing w:val="-1"/>
          <w:szCs w:val="28"/>
        </w:rPr>
        <w:t xml:space="preserve">c. </w:t>
      </w:r>
      <w:r w:rsidR="008F5EFA" w:rsidRPr="006E1C82">
        <w:rPr>
          <w:b w:val="0"/>
          <w:bCs w:val="0"/>
          <w:i/>
          <w:spacing w:val="-1"/>
          <w:szCs w:val="28"/>
        </w:rPr>
        <w:t>Hiệu quả m</w:t>
      </w:r>
      <w:r w:rsidR="00431D19" w:rsidRPr="006E1C82">
        <w:rPr>
          <w:b w:val="0"/>
          <w:bCs w:val="0"/>
          <w:i/>
          <w:spacing w:val="-1"/>
          <w:szCs w:val="28"/>
        </w:rPr>
        <w:t>ôi trường</w:t>
      </w:r>
      <w:r w:rsidRPr="006E1C82">
        <w:rPr>
          <w:b w:val="0"/>
          <w:bCs w:val="0"/>
          <w:i/>
          <w:spacing w:val="-1"/>
          <w:szCs w:val="28"/>
        </w:rPr>
        <w:t>:</w:t>
      </w:r>
    </w:p>
    <w:p w:rsidR="008F5EFA" w:rsidRPr="006E1C82" w:rsidRDefault="00761166" w:rsidP="008F5EFA">
      <w:pPr>
        <w:widowControl w:val="0"/>
        <w:spacing w:line="288" w:lineRule="auto"/>
        <w:ind w:firstLine="567"/>
        <w:jc w:val="both"/>
        <w:rPr>
          <w:b w:val="0"/>
          <w:bCs w:val="0"/>
          <w:spacing w:val="-1"/>
          <w:szCs w:val="28"/>
        </w:rPr>
      </w:pPr>
      <w:r w:rsidRPr="006E1C82">
        <w:rPr>
          <w:b w:val="0"/>
          <w:bCs w:val="0"/>
          <w:spacing w:val="-1"/>
          <w:szCs w:val="28"/>
        </w:rPr>
        <w:t xml:space="preserve"> </w:t>
      </w:r>
      <w:r w:rsidR="008F5EFA" w:rsidRPr="006E1C82">
        <w:rPr>
          <w:b w:val="0"/>
          <w:bCs w:val="0"/>
          <w:spacing w:val="-1"/>
          <w:szCs w:val="28"/>
        </w:rPr>
        <w:t>Thông qua điều tra đánh giá tiềm năng tài nguyên đất, quản lý sử dụng đất và quy hoạch sử dụng đất ở các cấp đã góp phần sử dụng đất đai hiệu quả, bền vững, chống suy thoái đất và góp phần bảo vệ môi trường.</w:t>
      </w:r>
    </w:p>
    <w:p w:rsidR="008F5EFA" w:rsidRPr="006E1C82" w:rsidRDefault="008F5EFA" w:rsidP="008F5EFA">
      <w:pPr>
        <w:widowControl w:val="0"/>
        <w:spacing w:line="288" w:lineRule="auto"/>
        <w:ind w:firstLine="567"/>
        <w:jc w:val="both"/>
        <w:rPr>
          <w:b w:val="0"/>
          <w:bCs w:val="0"/>
          <w:spacing w:val="-1"/>
          <w:szCs w:val="28"/>
        </w:rPr>
      </w:pPr>
      <w:r w:rsidRPr="006E1C82">
        <w:rPr>
          <w:b w:val="0"/>
          <w:bCs w:val="0"/>
          <w:spacing w:val="-1"/>
          <w:szCs w:val="28"/>
        </w:rPr>
        <w:t>Đất sản xuất nông nghiệp đã được quy hoạch tập trung, khắc phục tình trạng manh mún, nhờ áp dụng các tiến bộ khoa học kỹ thuật vừa khai hoang phục hóa mở rộng diện tích, vừa chú ý biện pháp cải tạo đất nên diện tích đất nông nghiệp ngày càng tăng và trở nên màu mỡ.</w:t>
      </w:r>
    </w:p>
    <w:p w:rsidR="008F5EFA" w:rsidRPr="006E1C82" w:rsidRDefault="008F5EFA" w:rsidP="008F5EFA">
      <w:pPr>
        <w:widowControl w:val="0"/>
        <w:spacing w:line="288" w:lineRule="auto"/>
        <w:ind w:firstLine="567"/>
        <w:jc w:val="both"/>
        <w:rPr>
          <w:b w:val="0"/>
          <w:bCs w:val="0"/>
          <w:spacing w:val="-1"/>
          <w:szCs w:val="28"/>
        </w:rPr>
      </w:pPr>
      <w:r w:rsidRPr="006E1C82">
        <w:rPr>
          <w:b w:val="0"/>
          <w:bCs w:val="0"/>
          <w:spacing w:val="-1"/>
          <w:szCs w:val="28"/>
        </w:rPr>
        <w:t>Đất lâm nghiệp thông qua chương trình bảo vệ và phát triển rừng như rừng phòng hộ, rừng đầu nguồn, khoanh nuôi tái sinh rừng, rừng trồng kinh tế...kết hợp với chính sách giao khoán rừng đến cơ sở nên đã ngăn chặn được tình trạng phá rừng, suy thoái rừng.</w:t>
      </w:r>
    </w:p>
    <w:p w:rsidR="00431D19" w:rsidRPr="006E1C82" w:rsidRDefault="008F5EFA" w:rsidP="008F5EFA">
      <w:pPr>
        <w:widowControl w:val="0"/>
        <w:spacing w:line="288" w:lineRule="auto"/>
        <w:ind w:firstLine="567"/>
        <w:jc w:val="both"/>
        <w:rPr>
          <w:b w:val="0"/>
          <w:bCs w:val="0"/>
          <w:spacing w:val="-1"/>
          <w:szCs w:val="28"/>
        </w:rPr>
      </w:pPr>
      <w:r w:rsidRPr="006E1C82">
        <w:rPr>
          <w:b w:val="0"/>
          <w:bCs w:val="0"/>
          <w:spacing w:val="-1"/>
          <w:szCs w:val="28"/>
        </w:rPr>
        <w:t>Đất chưa sử dụng từng bước được khai thác và đưa vào sử dụng hợp lý, nhất là quỹ đất trống đồi núi trọc và đất cồn cát bãi cát đã góp phần quan trọng trong bảo vệ môi trường, chống xói mòn sạt lở ở khu vực miền núi và chống hoang mạc hóa, xâm thực biển ở vùng cát ven biển</w:t>
      </w:r>
      <w:r w:rsidRPr="006E1C82">
        <w:rPr>
          <w:b w:val="0"/>
          <w:bCs w:val="0"/>
          <w:i/>
          <w:spacing w:val="-1"/>
          <w:szCs w:val="28"/>
        </w:rPr>
        <w:t>.</w:t>
      </w:r>
    </w:p>
    <w:p w:rsidR="0099793A" w:rsidRPr="006E1C82" w:rsidRDefault="0099793A" w:rsidP="00D965E3">
      <w:pPr>
        <w:pStyle w:val="3"/>
        <w:spacing w:line="288" w:lineRule="auto"/>
        <w:ind w:firstLine="567"/>
        <w:outlineLvl w:val="0"/>
        <w:rPr>
          <w:color w:val="auto"/>
        </w:rPr>
      </w:pPr>
      <w:bookmarkStart w:id="342" w:name="_Toc58220748"/>
      <w:bookmarkStart w:id="343" w:name="_Toc75446665"/>
      <w:bookmarkStart w:id="344" w:name="_Toc75446768"/>
      <w:bookmarkStart w:id="345" w:name="_Toc75446871"/>
      <w:r w:rsidRPr="006E1C82">
        <w:rPr>
          <w:color w:val="auto"/>
        </w:rPr>
        <w:t>2.3.2. Tính hợp lý của việc sử dụng đất</w:t>
      </w:r>
      <w:bookmarkEnd w:id="342"/>
      <w:bookmarkEnd w:id="343"/>
      <w:bookmarkEnd w:id="344"/>
      <w:bookmarkEnd w:id="345"/>
    </w:p>
    <w:p w:rsidR="0099793A" w:rsidRPr="006E1C82" w:rsidRDefault="0099793A" w:rsidP="0065420E">
      <w:pPr>
        <w:widowControl w:val="0"/>
        <w:spacing w:line="288" w:lineRule="auto"/>
        <w:ind w:firstLine="567"/>
        <w:jc w:val="both"/>
        <w:rPr>
          <w:b w:val="0"/>
          <w:bCs w:val="0"/>
          <w:i/>
          <w:spacing w:val="-1"/>
          <w:szCs w:val="28"/>
        </w:rPr>
      </w:pPr>
      <w:r w:rsidRPr="006E1C82">
        <w:rPr>
          <w:b w:val="0"/>
          <w:bCs w:val="0"/>
          <w:i/>
          <w:spacing w:val="-1"/>
          <w:szCs w:val="28"/>
        </w:rPr>
        <w:t>a</w:t>
      </w:r>
      <w:r w:rsidR="008F5EFA" w:rsidRPr="006E1C82">
        <w:rPr>
          <w:b w:val="0"/>
          <w:bCs w:val="0"/>
          <w:i/>
          <w:spacing w:val="-1"/>
          <w:szCs w:val="28"/>
        </w:rPr>
        <w:t>. Cơ cấu sử dụng đất:</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Với cơ cấu sử dụng đất theo các mục đích sử dụng đất năm 2020 của thị xã </w:t>
      </w:r>
      <w:r w:rsidR="00A36B32" w:rsidRPr="006E1C82">
        <w:rPr>
          <w:b w:val="0"/>
          <w:bCs w:val="0"/>
          <w:spacing w:val="-1"/>
          <w:szCs w:val="28"/>
        </w:rPr>
        <w:t>Kỳ Anh</w:t>
      </w:r>
      <w:r w:rsidRPr="006E1C82">
        <w:rPr>
          <w:b w:val="0"/>
          <w:bCs w:val="0"/>
          <w:spacing w:val="-1"/>
          <w:szCs w:val="28"/>
        </w:rPr>
        <w:t>, có thể rút ra những mặt tích cực và hạn chế sau:</w:t>
      </w:r>
    </w:p>
    <w:p w:rsidR="00431D19" w:rsidRPr="006E1C82" w:rsidRDefault="00431D19" w:rsidP="0065420E">
      <w:pPr>
        <w:widowControl w:val="0"/>
        <w:spacing w:line="288" w:lineRule="auto"/>
        <w:ind w:firstLine="567"/>
        <w:jc w:val="both"/>
        <w:rPr>
          <w:b w:val="0"/>
          <w:bCs w:val="0"/>
          <w:i/>
          <w:spacing w:val="-1"/>
          <w:szCs w:val="28"/>
        </w:rPr>
      </w:pPr>
      <w:r w:rsidRPr="006E1C82">
        <w:rPr>
          <w:b w:val="0"/>
          <w:bCs w:val="0"/>
          <w:i/>
          <w:spacing w:val="-1"/>
          <w:szCs w:val="28"/>
        </w:rPr>
        <w:lastRenderedPageBreak/>
        <w:t>* Mặt tích cực</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Đất đang dùng vào nông</w:t>
      </w:r>
      <w:r w:rsidR="008F5EFA" w:rsidRPr="006E1C82">
        <w:rPr>
          <w:b w:val="0"/>
          <w:bCs w:val="0"/>
          <w:spacing w:val="-1"/>
          <w:szCs w:val="28"/>
        </w:rPr>
        <w:t>,</w:t>
      </w:r>
      <w:r w:rsidRPr="006E1C82">
        <w:rPr>
          <w:b w:val="0"/>
          <w:bCs w:val="0"/>
          <w:spacing w:val="-1"/>
          <w:szCs w:val="28"/>
        </w:rPr>
        <w:t xml:space="preserve"> lâm nghiệp chiếm tỷ lệ cao, đất chưa sử dụng chiếm tỷ lệ thấp trong tổng diện tích tự nhiên: Đất nông nghiệp chiếm </w:t>
      </w:r>
      <w:r w:rsidR="00C656DF" w:rsidRPr="006E1C82">
        <w:rPr>
          <w:b w:val="0"/>
          <w:bCs w:val="0"/>
          <w:spacing w:val="-1"/>
          <w:szCs w:val="28"/>
        </w:rPr>
        <w:t>63,52</w:t>
      </w:r>
      <w:r w:rsidRPr="006E1C82">
        <w:rPr>
          <w:b w:val="0"/>
          <w:bCs w:val="0"/>
          <w:spacing w:val="-1"/>
          <w:szCs w:val="28"/>
        </w:rPr>
        <w:t xml:space="preserve">% diện tích tự nhiên, còn đất chưa sử dụng chỉ chiếm </w:t>
      </w:r>
      <w:r w:rsidR="00C656DF" w:rsidRPr="006E1C82">
        <w:rPr>
          <w:b w:val="0"/>
          <w:bCs w:val="0"/>
          <w:spacing w:val="-1"/>
          <w:szCs w:val="28"/>
        </w:rPr>
        <w:t>6,04</w:t>
      </w:r>
      <w:r w:rsidRPr="006E1C82">
        <w:rPr>
          <w:b w:val="0"/>
          <w:bCs w:val="0"/>
          <w:spacing w:val="-1"/>
          <w:szCs w:val="28"/>
        </w:rPr>
        <w:t>%.</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Đối chiếu với điều kiện đất đai thì </w:t>
      </w:r>
      <w:r w:rsidR="00A36B32" w:rsidRPr="006E1C82">
        <w:rPr>
          <w:b w:val="0"/>
          <w:bCs w:val="0"/>
          <w:spacing w:val="-1"/>
          <w:szCs w:val="28"/>
        </w:rPr>
        <w:t>Kỳ Anh</w:t>
      </w:r>
      <w:r w:rsidRPr="006E1C82">
        <w:rPr>
          <w:b w:val="0"/>
          <w:bCs w:val="0"/>
          <w:spacing w:val="-1"/>
          <w:szCs w:val="28"/>
        </w:rPr>
        <w:t xml:space="preserve"> có địa hình chia cắt mạnh, đất có độ dốc trung bình &lt; </w:t>
      </w:r>
      <w:r w:rsidR="00C656DF" w:rsidRPr="006E1C82">
        <w:rPr>
          <w:b w:val="0"/>
          <w:bCs w:val="0"/>
          <w:spacing w:val="-1"/>
          <w:szCs w:val="28"/>
        </w:rPr>
        <w:t>9</w:t>
      </w:r>
      <w:r w:rsidRPr="006E1C82">
        <w:rPr>
          <w:b w:val="0"/>
          <w:bCs w:val="0"/>
          <w:spacing w:val="-1"/>
          <w:szCs w:val="28"/>
          <w:vertAlign w:val="superscript"/>
        </w:rPr>
        <w:t>0</w:t>
      </w:r>
      <w:r w:rsidRPr="006E1C82">
        <w:rPr>
          <w:b w:val="0"/>
          <w:bCs w:val="0"/>
          <w:spacing w:val="-1"/>
          <w:szCs w:val="28"/>
        </w:rPr>
        <w:t xml:space="preserve"> chỉ chiếm tỷ lệ nhỏ trong tổng diện tích tự nhiên thì diện tích đất đang sử dụng cho nông </w:t>
      </w:r>
      <w:r w:rsidR="00C656DF" w:rsidRPr="006E1C82">
        <w:rPr>
          <w:b w:val="0"/>
          <w:bCs w:val="0"/>
          <w:spacing w:val="-1"/>
          <w:szCs w:val="28"/>
        </w:rPr>
        <w:t xml:space="preserve">lâm </w:t>
      </w:r>
      <w:r w:rsidRPr="006E1C82">
        <w:rPr>
          <w:b w:val="0"/>
          <w:bCs w:val="0"/>
          <w:spacing w:val="-1"/>
          <w:szCs w:val="28"/>
        </w:rPr>
        <w:t>nghiệp của thị xã chiếm tỷ lệ cao như trên là phù hợp.</w:t>
      </w:r>
    </w:p>
    <w:p w:rsidR="00431D19" w:rsidRPr="006E1C82" w:rsidRDefault="00431D19" w:rsidP="0065420E">
      <w:pPr>
        <w:widowControl w:val="0"/>
        <w:spacing w:line="288" w:lineRule="auto"/>
        <w:ind w:firstLine="567"/>
        <w:jc w:val="both"/>
        <w:rPr>
          <w:b w:val="0"/>
          <w:bCs w:val="0"/>
          <w:i/>
          <w:spacing w:val="-1"/>
          <w:szCs w:val="28"/>
        </w:rPr>
      </w:pPr>
      <w:r w:rsidRPr="006E1C82">
        <w:rPr>
          <w:b w:val="0"/>
          <w:bCs w:val="0"/>
          <w:i/>
          <w:spacing w:val="-1"/>
          <w:szCs w:val="28"/>
        </w:rPr>
        <w:t>* Mặt hạn chế</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Đất sản xuất nông nghiệp thuộc loại thấp so với cơ cấu sử dụng đất chung của cả tỉnh.</w:t>
      </w:r>
    </w:p>
    <w:p w:rsidR="009A4970"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Đất nông nghiệp tuy có diện tích lớn, chiếm tỷ lệ cao trong tổng diện tích tự nhiên, nhưng phần diện tích đất lâm nghiệp.</w:t>
      </w:r>
    </w:p>
    <w:p w:rsidR="0099793A" w:rsidRPr="006E1C82" w:rsidRDefault="008F5EFA" w:rsidP="0065420E">
      <w:pPr>
        <w:widowControl w:val="0"/>
        <w:spacing w:line="288" w:lineRule="auto"/>
        <w:ind w:firstLine="567"/>
        <w:jc w:val="both"/>
        <w:rPr>
          <w:b w:val="0"/>
          <w:bCs w:val="0"/>
          <w:i/>
          <w:spacing w:val="-1"/>
          <w:szCs w:val="28"/>
        </w:rPr>
      </w:pPr>
      <w:r w:rsidRPr="006E1C82">
        <w:rPr>
          <w:b w:val="0"/>
          <w:bCs w:val="0"/>
          <w:i/>
          <w:spacing w:val="-1"/>
          <w:szCs w:val="28"/>
        </w:rPr>
        <w:t>b.</w:t>
      </w:r>
      <w:r w:rsidR="0099793A" w:rsidRPr="006E1C82">
        <w:rPr>
          <w:b w:val="0"/>
          <w:bCs w:val="0"/>
          <w:i/>
          <w:spacing w:val="-1"/>
          <w:szCs w:val="28"/>
        </w:rPr>
        <w:t xml:space="preserve"> Mức độ thích hợp của từng loại đất so với yêu cầu phát triển kinh tế - xã </w:t>
      </w:r>
      <w:r w:rsidRPr="006E1C82">
        <w:rPr>
          <w:b w:val="0"/>
          <w:bCs w:val="0"/>
          <w:i/>
          <w:spacing w:val="-1"/>
          <w:szCs w:val="28"/>
        </w:rPr>
        <w:t>hội</w:t>
      </w:r>
    </w:p>
    <w:p w:rsidR="00431D19" w:rsidRPr="006E1C82" w:rsidRDefault="00431D19" w:rsidP="0065420E">
      <w:pPr>
        <w:widowControl w:val="0"/>
        <w:spacing w:line="288" w:lineRule="auto"/>
        <w:ind w:firstLine="567"/>
        <w:jc w:val="both"/>
        <w:rPr>
          <w:b w:val="0"/>
          <w:bCs w:val="0"/>
          <w:i/>
          <w:spacing w:val="-1"/>
          <w:szCs w:val="28"/>
        </w:rPr>
      </w:pPr>
      <w:r w:rsidRPr="006E1C82">
        <w:rPr>
          <w:b w:val="0"/>
          <w:bCs w:val="0"/>
          <w:i/>
          <w:spacing w:val="-1"/>
          <w:szCs w:val="28"/>
        </w:rPr>
        <w:t>* Mặt tích cực</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 Quy mô và </w:t>
      </w:r>
      <w:r w:rsidR="008F5EFA" w:rsidRPr="006E1C82">
        <w:rPr>
          <w:b w:val="0"/>
          <w:bCs w:val="0"/>
          <w:spacing w:val="-1"/>
          <w:szCs w:val="28"/>
        </w:rPr>
        <w:t xml:space="preserve">tỷ lệ diện tích đất bố trí cho quỹ đất khu, cụm công nghiệp và sản xuất kinh doanh </w:t>
      </w:r>
      <w:r w:rsidRPr="006E1C82">
        <w:rPr>
          <w:b w:val="0"/>
          <w:bCs w:val="0"/>
          <w:spacing w:val="-1"/>
          <w:szCs w:val="28"/>
        </w:rPr>
        <w:t>cao là sự bố trí phù hợp trong điều kiện hiện tại. Điều đó giúp cho:</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Khai thác tối đa quỹ đất đai.</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Sử dụng hiệu quả nguồn lao động dồi dào trên địa bàn.</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 Sử dụng đất phù hợp và đáp ứng yêu cầu về đất phát triển kinh tế theo hướng kinh tế </w:t>
      </w:r>
      <w:r w:rsidR="008F5EFA" w:rsidRPr="006E1C82">
        <w:rPr>
          <w:b w:val="0"/>
          <w:bCs w:val="0"/>
          <w:spacing w:val="-1"/>
          <w:szCs w:val="28"/>
        </w:rPr>
        <w:t>công nghiệp</w:t>
      </w:r>
      <w:r w:rsidRPr="006E1C82">
        <w:rPr>
          <w:b w:val="0"/>
          <w:bCs w:val="0"/>
          <w:spacing w:val="-1"/>
          <w:szCs w:val="28"/>
        </w:rPr>
        <w:t xml:space="preserve"> đang giữ vị trí quan trọng.</w:t>
      </w:r>
    </w:p>
    <w:p w:rsidR="00431D19" w:rsidRPr="006E1C82" w:rsidRDefault="00431D19" w:rsidP="0065420E">
      <w:pPr>
        <w:widowControl w:val="0"/>
        <w:spacing w:line="288" w:lineRule="auto"/>
        <w:ind w:firstLine="567"/>
        <w:jc w:val="both"/>
        <w:rPr>
          <w:b w:val="0"/>
          <w:bCs w:val="0"/>
          <w:i/>
          <w:spacing w:val="-1"/>
          <w:szCs w:val="28"/>
        </w:rPr>
      </w:pPr>
      <w:r w:rsidRPr="006E1C82">
        <w:rPr>
          <w:b w:val="0"/>
          <w:bCs w:val="0"/>
          <w:i/>
          <w:spacing w:val="-1"/>
          <w:szCs w:val="28"/>
        </w:rPr>
        <w:t>b. Mặt hạn chế</w:t>
      </w:r>
    </w:p>
    <w:p w:rsidR="008F5EFA" w:rsidRPr="006E1C82" w:rsidRDefault="008F5EFA" w:rsidP="0065420E">
      <w:pPr>
        <w:widowControl w:val="0"/>
        <w:spacing w:line="288" w:lineRule="auto"/>
        <w:ind w:firstLine="567"/>
        <w:jc w:val="both"/>
        <w:rPr>
          <w:b w:val="0"/>
          <w:bCs w:val="0"/>
          <w:spacing w:val="-1"/>
          <w:szCs w:val="28"/>
        </w:rPr>
      </w:pPr>
      <w:r w:rsidRPr="006E1C82">
        <w:rPr>
          <w:b w:val="0"/>
          <w:bCs w:val="0"/>
          <w:spacing w:val="-1"/>
          <w:szCs w:val="28"/>
        </w:rPr>
        <w:t>- Diện tích đất sản xuất nông nghiệp ngày càng bị thu hẹp do mở rộng các khu đô thị, hạ tâng kỹ thuật, khu, cụm công nghiệp dẫn đến việc phát triển nông nghiệp cũng bị hạn chế.</w:t>
      </w:r>
    </w:p>
    <w:p w:rsidR="009A4970"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 Đất cho hạ tầng kỹ thuật như giao thông, văn hóa, thể thao... chưa đáp ứng yêu cầu đã làm hạn chế đến mức độ giao lưu, thu hút và hiệu quả đầu tư khai thác các lợi thế về tài nguyên đất, nguồn sản phẩm nông lâm nghiệp, tài nguyên khoáng sản, </w:t>
      </w:r>
      <w:r w:rsidR="00C656DF" w:rsidRPr="006E1C82">
        <w:rPr>
          <w:b w:val="0"/>
          <w:bCs w:val="0"/>
          <w:spacing w:val="-1"/>
          <w:szCs w:val="28"/>
        </w:rPr>
        <w:t xml:space="preserve">tài nguyên biển và </w:t>
      </w:r>
      <w:r w:rsidRPr="006E1C82">
        <w:rPr>
          <w:b w:val="0"/>
          <w:bCs w:val="0"/>
          <w:spacing w:val="-1"/>
          <w:szCs w:val="28"/>
        </w:rPr>
        <w:t>cảnh quan thiên nhiên.</w:t>
      </w:r>
    </w:p>
    <w:p w:rsidR="0099793A" w:rsidRPr="006E1C82" w:rsidRDefault="008F5EFA" w:rsidP="0065420E">
      <w:pPr>
        <w:widowControl w:val="0"/>
        <w:spacing w:line="288" w:lineRule="auto"/>
        <w:ind w:firstLine="567"/>
        <w:jc w:val="both"/>
        <w:rPr>
          <w:b w:val="0"/>
          <w:bCs w:val="0"/>
          <w:i/>
          <w:spacing w:val="-1"/>
          <w:szCs w:val="28"/>
        </w:rPr>
      </w:pPr>
      <w:r w:rsidRPr="006E1C82">
        <w:rPr>
          <w:b w:val="0"/>
          <w:bCs w:val="0"/>
          <w:i/>
          <w:spacing w:val="-1"/>
          <w:szCs w:val="28"/>
        </w:rPr>
        <w:t>c.</w:t>
      </w:r>
      <w:r w:rsidR="0099793A" w:rsidRPr="006E1C82">
        <w:rPr>
          <w:b w:val="0"/>
          <w:bCs w:val="0"/>
          <w:i/>
          <w:spacing w:val="-1"/>
          <w:szCs w:val="28"/>
        </w:rPr>
        <w:t xml:space="preserve"> Tình hình đầu tư về vốn, vật tư, khoa học kỹ thuật trong sử dụng đất tại cấp lập </w:t>
      </w:r>
      <w:r w:rsidRPr="006E1C82">
        <w:rPr>
          <w:b w:val="0"/>
          <w:bCs w:val="0"/>
          <w:i/>
          <w:spacing w:val="-1"/>
          <w:szCs w:val="28"/>
        </w:rPr>
        <w:t>quy hoạch, kế hoạch sử dụng đất</w:t>
      </w:r>
      <w:r w:rsidR="0099793A" w:rsidRPr="006E1C82">
        <w:rPr>
          <w:b w:val="0"/>
          <w:bCs w:val="0"/>
          <w:i/>
          <w:spacing w:val="-1"/>
          <w:szCs w:val="28"/>
        </w:rPr>
        <w:t xml:space="preserve"> </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Hiện nay thị xã đã ban hành và thực hiện nhiều chính sách, giải pháp liên quan đến vấn đề đầu tư vốn, vật tư, khoa học kỹ thuật, làm đòn bẩy kinh tế... trong sử dụng đất và đối với người sử dụng đất tại địa phương. Trong đó nổi bật ở những lĩnh vực:</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lastRenderedPageBreak/>
        <w:t>+ Đầu tư vốn, cho vay trực tiếp đến người sử dụng đất theo chương trình, dự án và thông qua hệ thống ngân hàng và các quỹ tín dụng.</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Đầu tư ứng trước vật chất như các loại vật tư nông nghiệp, cây con giống, cung cấp các dịch vụ khoa học kỹ thuật với cả một hệ thống các trung tâm khuyến nông, giống cây trồng, thú y...</w:t>
      </w:r>
    </w:p>
    <w:p w:rsidR="0099793A" w:rsidRPr="006E1C82" w:rsidRDefault="0099793A" w:rsidP="00D965E3">
      <w:pPr>
        <w:pStyle w:val="2"/>
        <w:spacing w:line="288" w:lineRule="auto"/>
        <w:ind w:firstLine="567"/>
        <w:outlineLvl w:val="0"/>
        <w:rPr>
          <w:color w:val="auto"/>
        </w:rPr>
      </w:pPr>
      <w:bookmarkStart w:id="346" w:name="_Toc58220749"/>
      <w:bookmarkStart w:id="347" w:name="_Toc75446666"/>
      <w:bookmarkStart w:id="348" w:name="_Toc75446769"/>
      <w:bookmarkStart w:id="349" w:name="_Toc75446872"/>
      <w:r w:rsidRPr="006E1C82">
        <w:rPr>
          <w:color w:val="auto"/>
        </w:rPr>
        <w:t>2.4. Phân tích, đánh giá những tồn tại và nguyên nhân trong việc sử dụng đất</w:t>
      </w:r>
      <w:bookmarkEnd w:id="346"/>
      <w:bookmarkEnd w:id="347"/>
      <w:bookmarkEnd w:id="348"/>
      <w:bookmarkEnd w:id="349"/>
    </w:p>
    <w:p w:rsidR="00431D19" w:rsidRPr="006E1C82" w:rsidRDefault="008F5EFA" w:rsidP="00D965E3">
      <w:pPr>
        <w:widowControl w:val="0"/>
        <w:spacing w:line="288" w:lineRule="auto"/>
        <w:ind w:firstLine="567"/>
        <w:jc w:val="both"/>
        <w:outlineLvl w:val="0"/>
        <w:rPr>
          <w:bCs w:val="0"/>
          <w:i/>
          <w:spacing w:val="-1"/>
          <w:szCs w:val="28"/>
        </w:rPr>
      </w:pPr>
      <w:bookmarkStart w:id="350" w:name="_Toc75446667"/>
      <w:bookmarkStart w:id="351" w:name="_Toc75446770"/>
      <w:bookmarkStart w:id="352" w:name="_Toc75446873"/>
      <w:r w:rsidRPr="006E1C82">
        <w:rPr>
          <w:bCs w:val="0"/>
          <w:i/>
          <w:spacing w:val="-1"/>
          <w:szCs w:val="28"/>
        </w:rPr>
        <w:t>2.4.1</w:t>
      </w:r>
      <w:r w:rsidR="00431D19" w:rsidRPr="006E1C82">
        <w:rPr>
          <w:bCs w:val="0"/>
          <w:i/>
          <w:spacing w:val="-1"/>
          <w:szCs w:val="28"/>
        </w:rPr>
        <w:t>. Một số tồ</w:t>
      </w:r>
      <w:r w:rsidRPr="006E1C82">
        <w:rPr>
          <w:bCs w:val="0"/>
          <w:i/>
          <w:spacing w:val="-1"/>
          <w:szCs w:val="28"/>
        </w:rPr>
        <w:t>n tại chủ yếu trong sử dụng đất</w:t>
      </w:r>
      <w:bookmarkEnd w:id="350"/>
      <w:bookmarkEnd w:id="351"/>
      <w:bookmarkEnd w:id="352"/>
    </w:p>
    <w:p w:rsidR="00431D19"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8F5EFA" w:rsidRPr="006E1C82">
        <w:rPr>
          <w:b w:val="0"/>
          <w:bCs w:val="0"/>
          <w:spacing w:val="-1"/>
          <w:szCs w:val="28"/>
        </w:rPr>
        <w:t>Là khu vực ưu tiên phát triển công nghiệp nhưng quỹ đất dành cho phát triển xây dựng</w:t>
      </w:r>
      <w:r w:rsidR="00431D19" w:rsidRPr="006E1C82">
        <w:rPr>
          <w:b w:val="0"/>
          <w:bCs w:val="0"/>
          <w:spacing w:val="-1"/>
          <w:szCs w:val="28"/>
        </w:rPr>
        <w:t xml:space="preserve"> cơ sở hạ tầng, </w:t>
      </w:r>
      <w:r w:rsidRPr="006E1C82">
        <w:rPr>
          <w:b w:val="0"/>
          <w:bCs w:val="0"/>
          <w:spacing w:val="-1"/>
          <w:szCs w:val="28"/>
        </w:rPr>
        <w:t>khu</w:t>
      </w:r>
      <w:r w:rsidR="00431D19" w:rsidRPr="006E1C82">
        <w:rPr>
          <w:b w:val="0"/>
          <w:bCs w:val="0"/>
          <w:spacing w:val="-1"/>
          <w:szCs w:val="28"/>
        </w:rPr>
        <w:t xml:space="preserve"> công nghiệp, cụm công nghiệp</w:t>
      </w:r>
      <w:r w:rsidRPr="006E1C82">
        <w:rPr>
          <w:b w:val="0"/>
          <w:bCs w:val="0"/>
          <w:spacing w:val="-1"/>
          <w:szCs w:val="28"/>
        </w:rPr>
        <w:t>, đất sản xuất kinh doanh còn ít</w:t>
      </w:r>
      <w:r w:rsidR="00431D19" w:rsidRPr="006E1C82">
        <w:rPr>
          <w:b w:val="0"/>
          <w:bCs w:val="0"/>
          <w:spacing w:val="-1"/>
          <w:szCs w:val="28"/>
        </w:rPr>
        <w:t xml:space="preserve"> ... nên hiệu quả </w:t>
      </w:r>
      <w:r w:rsidRPr="006E1C82">
        <w:rPr>
          <w:b w:val="0"/>
          <w:bCs w:val="0"/>
          <w:spacing w:val="-1"/>
          <w:szCs w:val="28"/>
        </w:rPr>
        <w:t>trong phát triển kinh tế - xã hội</w:t>
      </w:r>
      <w:r w:rsidR="00431D19" w:rsidRPr="006E1C82">
        <w:rPr>
          <w:b w:val="0"/>
          <w:bCs w:val="0"/>
          <w:spacing w:val="-1"/>
          <w:szCs w:val="28"/>
        </w:rPr>
        <w:t xml:space="preserve"> chưa cao</w:t>
      </w:r>
      <w:r w:rsidRPr="006E1C82">
        <w:rPr>
          <w:b w:val="0"/>
          <w:bCs w:val="0"/>
          <w:spacing w:val="-1"/>
          <w:szCs w:val="28"/>
        </w:rPr>
        <w:t>,</w:t>
      </w:r>
      <w:r w:rsidR="00431D19" w:rsidRPr="006E1C82">
        <w:rPr>
          <w:b w:val="0"/>
          <w:bCs w:val="0"/>
          <w:spacing w:val="-1"/>
          <w:szCs w:val="28"/>
        </w:rPr>
        <w:t xml:space="preserve"> chưa tạo được sự chuyển dịch cơ cấu kinh tế.</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Tình trạng sử dụng đất không đúng mục đích, không có hoặc không theo quy hoạch, sử dụng đất phân tán, manh mún còn phổ biến là thực tế rất khó có thể đạt được hiệu quả cao trong việc khai thác tiềm năng đất đai.</w:t>
      </w:r>
    </w:p>
    <w:p w:rsidR="00431D19" w:rsidRPr="006E1C82" w:rsidRDefault="008F5EFA" w:rsidP="00D965E3">
      <w:pPr>
        <w:widowControl w:val="0"/>
        <w:spacing w:line="288" w:lineRule="auto"/>
        <w:ind w:firstLine="567"/>
        <w:jc w:val="both"/>
        <w:outlineLvl w:val="0"/>
        <w:rPr>
          <w:bCs w:val="0"/>
          <w:i/>
          <w:spacing w:val="-1"/>
          <w:szCs w:val="28"/>
        </w:rPr>
      </w:pPr>
      <w:bookmarkStart w:id="353" w:name="_Toc75446668"/>
      <w:bookmarkStart w:id="354" w:name="_Toc75446771"/>
      <w:bookmarkStart w:id="355" w:name="_Toc75446874"/>
      <w:r w:rsidRPr="006E1C82">
        <w:rPr>
          <w:bCs w:val="0"/>
          <w:i/>
          <w:spacing w:val="-1"/>
          <w:szCs w:val="28"/>
        </w:rPr>
        <w:t xml:space="preserve">2.4.2. </w:t>
      </w:r>
      <w:r w:rsidR="00431D19" w:rsidRPr="006E1C82">
        <w:rPr>
          <w:bCs w:val="0"/>
          <w:i/>
          <w:spacing w:val="-1"/>
          <w:szCs w:val="28"/>
        </w:rPr>
        <w:t>Nguyên nhân của những tồn tại trong sử dụng đấ</w:t>
      </w:r>
      <w:r w:rsidRPr="006E1C82">
        <w:rPr>
          <w:bCs w:val="0"/>
          <w:i/>
          <w:spacing w:val="-1"/>
          <w:szCs w:val="28"/>
        </w:rPr>
        <w:t>t và một số giải pháp khắc phục</w:t>
      </w:r>
      <w:bookmarkEnd w:id="353"/>
      <w:bookmarkEnd w:id="354"/>
      <w:bookmarkEnd w:id="355"/>
    </w:p>
    <w:p w:rsidR="00431D19" w:rsidRPr="006E1C82" w:rsidRDefault="008F5EFA" w:rsidP="0065420E">
      <w:pPr>
        <w:widowControl w:val="0"/>
        <w:spacing w:line="288" w:lineRule="auto"/>
        <w:ind w:firstLine="567"/>
        <w:jc w:val="both"/>
        <w:rPr>
          <w:b w:val="0"/>
          <w:bCs w:val="0"/>
          <w:spacing w:val="-1"/>
          <w:szCs w:val="28"/>
        </w:rPr>
      </w:pPr>
      <w:r w:rsidRPr="006E1C82">
        <w:rPr>
          <w:b w:val="0"/>
          <w:bCs w:val="0"/>
          <w:spacing w:val="-1"/>
          <w:szCs w:val="28"/>
        </w:rPr>
        <w:t>- Một số nguyên nhân chính</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Công tác quy hoạch kế hoạch sử dụng đất triển khai chậm rất khó khăn cho việc quản lý đất đai và bố trí sử dụng đất ổn định lâu dài.</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Công tác quản lý, giám sát hoạt động sử dụng đất của các chủ sử dụng đất trên thực tế chưa được thực hiện triệt để, nên tình trạng khai thác không theo quy trình vẫn còn xảy ra dẫn đến xói mòn, bồi lấp đất canh tác.</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Giải pháp khắc phục.</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xml:space="preserve">Thời gian qua, thị xã </w:t>
      </w:r>
      <w:r w:rsidR="00A36B32" w:rsidRPr="006E1C82">
        <w:rPr>
          <w:b w:val="0"/>
          <w:bCs w:val="0"/>
          <w:spacing w:val="-1"/>
          <w:szCs w:val="28"/>
        </w:rPr>
        <w:t>Kỳ Anh</w:t>
      </w:r>
      <w:r w:rsidRPr="006E1C82">
        <w:rPr>
          <w:b w:val="0"/>
          <w:bCs w:val="0"/>
          <w:spacing w:val="-1"/>
          <w:szCs w:val="28"/>
        </w:rPr>
        <w:t xml:space="preserve"> đã thực hiện nhiều giải pháp nhằm giải quyết tồn tại trong sử dụng đất, một số giải pháp sau đây cần được quan tâm và tiếp tục thực hiện:</w:t>
      </w:r>
    </w:p>
    <w:p w:rsidR="00431D19"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Đẩy nhanh công tác lập Quy hoạch, kế hoạch sử dụng đất để làm căn cứ quản lý và sử dụng đất đai.</w:t>
      </w:r>
      <w:r w:rsidRPr="006E1C82">
        <w:rPr>
          <w:szCs w:val="28"/>
        </w:rPr>
        <w:t xml:space="preserve"> </w:t>
      </w:r>
      <w:r w:rsidRPr="006E1C82">
        <w:rPr>
          <w:b w:val="0"/>
          <w:bCs w:val="0"/>
          <w:spacing w:val="-1"/>
          <w:szCs w:val="28"/>
        </w:rPr>
        <w:t>Tăng cường sự phối kết hợp chặt chẽ trong quá trình lập, thực hiện giữa quy hoạch phát triển kinh tế - xã hội, quốc phòng - an ninh với quy hoạch sử dụng đất và với quy hoạch phát triển ngành, lĩnh vực.</w:t>
      </w:r>
    </w:p>
    <w:p w:rsidR="009A4970" w:rsidRPr="006E1C82" w:rsidRDefault="00431D19" w:rsidP="0065420E">
      <w:pPr>
        <w:widowControl w:val="0"/>
        <w:spacing w:line="288" w:lineRule="auto"/>
        <w:ind w:firstLine="567"/>
        <w:jc w:val="both"/>
        <w:rPr>
          <w:b w:val="0"/>
          <w:bCs w:val="0"/>
          <w:spacing w:val="-1"/>
          <w:szCs w:val="28"/>
        </w:rPr>
      </w:pPr>
      <w:r w:rsidRPr="006E1C82">
        <w:rPr>
          <w:b w:val="0"/>
          <w:bCs w:val="0"/>
          <w:spacing w:val="-1"/>
          <w:szCs w:val="28"/>
        </w:rPr>
        <w:t>+ Tổ chức tốt việc tuyên truyền và triển khai thực hiện Luật Đất đai.</w:t>
      </w:r>
    </w:p>
    <w:p w:rsidR="0008238C" w:rsidRPr="006E1C82" w:rsidRDefault="0008238C" w:rsidP="0065420E">
      <w:pPr>
        <w:pStyle w:val="2"/>
        <w:spacing w:line="288" w:lineRule="auto"/>
        <w:ind w:firstLine="567"/>
        <w:rPr>
          <w:color w:val="auto"/>
        </w:rPr>
      </w:pPr>
      <w:bookmarkStart w:id="356" w:name="_Toc58220750"/>
    </w:p>
    <w:p w:rsidR="0099793A" w:rsidRPr="006E1C82" w:rsidRDefault="0099793A" w:rsidP="00D965E3">
      <w:pPr>
        <w:pStyle w:val="2"/>
        <w:spacing w:line="288" w:lineRule="auto"/>
        <w:ind w:firstLine="567"/>
        <w:outlineLvl w:val="0"/>
        <w:rPr>
          <w:color w:val="auto"/>
        </w:rPr>
      </w:pPr>
      <w:bookmarkStart w:id="357" w:name="_Toc75446669"/>
      <w:bookmarkStart w:id="358" w:name="_Toc75446772"/>
      <w:bookmarkStart w:id="359" w:name="_Toc75446875"/>
      <w:r w:rsidRPr="006E1C82">
        <w:rPr>
          <w:color w:val="auto"/>
        </w:rPr>
        <w:t>III. ĐÁNH GIÁ KẾT QUẢ THỰC HIỆN QUY HOẠCH SỬ DỤNG ĐẤT KỲ TRƯỚC</w:t>
      </w:r>
      <w:bookmarkEnd w:id="356"/>
      <w:bookmarkEnd w:id="357"/>
      <w:bookmarkEnd w:id="358"/>
      <w:bookmarkEnd w:id="359"/>
      <w:r w:rsidRPr="006E1C82">
        <w:rPr>
          <w:color w:val="auto"/>
        </w:rPr>
        <w:t xml:space="preserve"> </w:t>
      </w:r>
    </w:p>
    <w:p w:rsidR="009A4970" w:rsidRPr="006E1C82" w:rsidRDefault="0099793A" w:rsidP="00D965E3">
      <w:pPr>
        <w:pStyle w:val="2"/>
        <w:spacing w:line="288" w:lineRule="auto"/>
        <w:ind w:firstLine="567"/>
        <w:outlineLvl w:val="0"/>
        <w:rPr>
          <w:color w:val="auto"/>
        </w:rPr>
      </w:pPr>
      <w:bookmarkStart w:id="360" w:name="_Toc58220751"/>
      <w:bookmarkStart w:id="361" w:name="_Toc75446670"/>
      <w:bookmarkStart w:id="362" w:name="_Toc75446773"/>
      <w:bookmarkStart w:id="363" w:name="_Toc75446876"/>
      <w:r w:rsidRPr="006E1C82">
        <w:rPr>
          <w:color w:val="auto"/>
        </w:rPr>
        <w:t>3.1. Kết quả thực hiện các chỉ tiêu quy hoạch sử dụng đất kỳ trước</w:t>
      </w:r>
      <w:bookmarkEnd w:id="360"/>
      <w:bookmarkEnd w:id="361"/>
      <w:bookmarkEnd w:id="362"/>
      <w:bookmarkEnd w:id="363"/>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 Căn cứ Quyết định số </w:t>
      </w:r>
      <w:r w:rsidR="00C938D9" w:rsidRPr="006E1C82">
        <w:rPr>
          <w:b w:val="0"/>
          <w:bCs w:val="0"/>
          <w:spacing w:val="-1"/>
          <w:szCs w:val="28"/>
        </w:rPr>
        <w:t>3345</w:t>
      </w:r>
      <w:r w:rsidRPr="006E1C82">
        <w:rPr>
          <w:b w:val="0"/>
          <w:bCs w:val="0"/>
          <w:spacing w:val="-1"/>
          <w:szCs w:val="28"/>
        </w:rPr>
        <w:t xml:space="preserve">/QĐ-UBND ngày </w:t>
      </w:r>
      <w:r w:rsidR="00C938D9" w:rsidRPr="006E1C82">
        <w:rPr>
          <w:b w:val="0"/>
          <w:bCs w:val="0"/>
          <w:spacing w:val="-1"/>
          <w:szCs w:val="28"/>
        </w:rPr>
        <w:t>02/10/2020</w:t>
      </w:r>
      <w:r w:rsidRPr="006E1C82">
        <w:rPr>
          <w:b w:val="0"/>
          <w:bCs w:val="0"/>
          <w:spacing w:val="-1"/>
          <w:szCs w:val="28"/>
        </w:rPr>
        <w:t xml:space="preserve"> của UBND tỉnh </w:t>
      </w:r>
      <w:r w:rsidRPr="006E1C82">
        <w:rPr>
          <w:b w:val="0"/>
          <w:bCs w:val="0"/>
          <w:spacing w:val="-1"/>
          <w:szCs w:val="28"/>
        </w:rPr>
        <w:lastRenderedPageBreak/>
        <w:t xml:space="preserve">Hà Tĩnh về việc phê duyệt Điều chỉnh quy hoạch sử dụng đất đến năm 2020 của thị xã </w:t>
      </w:r>
      <w:r w:rsidR="00A36B32" w:rsidRPr="006E1C82">
        <w:rPr>
          <w:b w:val="0"/>
          <w:bCs w:val="0"/>
          <w:spacing w:val="-1"/>
          <w:szCs w:val="28"/>
        </w:rPr>
        <w:t>Kỳ Anh</w:t>
      </w:r>
      <w:r w:rsidRPr="006E1C82">
        <w:rPr>
          <w:b w:val="0"/>
          <w:bCs w:val="0"/>
          <w:spacing w:val="-1"/>
          <w:szCs w:val="28"/>
        </w:rPr>
        <w:t xml:space="preserve">. </w:t>
      </w:r>
    </w:p>
    <w:p w:rsidR="009A4970"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 Căn cứ </w:t>
      </w:r>
      <w:r w:rsidR="00C938D9" w:rsidRPr="006E1C82">
        <w:rPr>
          <w:b w:val="0"/>
          <w:bCs w:val="0"/>
          <w:spacing w:val="-1"/>
          <w:szCs w:val="28"/>
        </w:rPr>
        <w:t xml:space="preserve">số liệu thống </w:t>
      </w:r>
      <w:r w:rsidRPr="006E1C82">
        <w:rPr>
          <w:b w:val="0"/>
          <w:bCs w:val="0"/>
          <w:spacing w:val="-1"/>
          <w:szCs w:val="28"/>
        </w:rPr>
        <w:t>kê hiện tr</w:t>
      </w:r>
      <w:r w:rsidR="00C938D9" w:rsidRPr="006E1C82">
        <w:rPr>
          <w:b w:val="0"/>
          <w:bCs w:val="0"/>
          <w:spacing w:val="-1"/>
          <w:szCs w:val="28"/>
        </w:rPr>
        <w:t xml:space="preserve">ạng sử dụng đất năm 2020 </w:t>
      </w:r>
      <w:r w:rsidRPr="006E1C82">
        <w:rPr>
          <w:b w:val="0"/>
          <w:bCs w:val="0"/>
          <w:spacing w:val="-1"/>
          <w:szCs w:val="28"/>
        </w:rPr>
        <w:t xml:space="preserve">của thị xã </w:t>
      </w:r>
      <w:r w:rsidR="00A36B32" w:rsidRPr="006E1C82">
        <w:rPr>
          <w:b w:val="0"/>
          <w:bCs w:val="0"/>
          <w:spacing w:val="-1"/>
          <w:szCs w:val="28"/>
        </w:rPr>
        <w:t>Kỳ Anh</w:t>
      </w:r>
      <w:r w:rsidRPr="006E1C82">
        <w:rPr>
          <w:b w:val="0"/>
          <w:bCs w:val="0"/>
          <w:spacing w:val="-1"/>
          <w:szCs w:val="28"/>
        </w:rPr>
        <w:t>.</w:t>
      </w:r>
    </w:p>
    <w:p w:rsidR="00607657" w:rsidRPr="006E1C82" w:rsidRDefault="009A4970" w:rsidP="0065420E">
      <w:pPr>
        <w:widowControl w:val="0"/>
        <w:spacing w:line="288" w:lineRule="auto"/>
        <w:ind w:firstLine="567"/>
        <w:jc w:val="both"/>
        <w:rPr>
          <w:b w:val="0"/>
          <w:bCs w:val="0"/>
          <w:spacing w:val="-1"/>
          <w:szCs w:val="28"/>
        </w:rPr>
      </w:pPr>
      <w:r w:rsidRPr="006E1C82">
        <w:rPr>
          <w:b w:val="0"/>
          <w:bCs w:val="0"/>
          <w:spacing w:val="-1"/>
          <w:szCs w:val="28"/>
        </w:rPr>
        <w:t xml:space="preserve">Đánh giá kết quả thực hiện Quy hoạch sử dụng đất đến năm 2020 của thị xã </w:t>
      </w:r>
      <w:r w:rsidR="00A36B32" w:rsidRPr="006E1C82">
        <w:rPr>
          <w:b w:val="0"/>
          <w:bCs w:val="0"/>
          <w:spacing w:val="-1"/>
          <w:szCs w:val="28"/>
        </w:rPr>
        <w:t>Kỳ Anh</w:t>
      </w:r>
      <w:r w:rsidRPr="006E1C82">
        <w:rPr>
          <w:b w:val="0"/>
          <w:bCs w:val="0"/>
          <w:spacing w:val="-1"/>
          <w:szCs w:val="28"/>
        </w:rPr>
        <w:t xml:space="preserve"> là việc so sánh kết quả</w:t>
      </w:r>
      <w:r w:rsidR="00A07D39" w:rsidRPr="006E1C82">
        <w:rPr>
          <w:b w:val="0"/>
          <w:bCs w:val="0"/>
          <w:spacing w:val="-1"/>
          <w:szCs w:val="28"/>
        </w:rPr>
        <w:t xml:space="preserve"> hiện trạng sử dụng đất </w:t>
      </w:r>
      <w:r w:rsidR="00C938D9" w:rsidRPr="006E1C82">
        <w:rPr>
          <w:b w:val="0"/>
          <w:bCs w:val="0"/>
          <w:spacing w:val="-1"/>
          <w:szCs w:val="28"/>
        </w:rPr>
        <w:t xml:space="preserve">năm </w:t>
      </w:r>
      <w:r w:rsidR="00A07D39" w:rsidRPr="006E1C82">
        <w:rPr>
          <w:b w:val="0"/>
          <w:bCs w:val="0"/>
          <w:spacing w:val="-1"/>
          <w:szCs w:val="28"/>
        </w:rPr>
        <w:t>2020 với Phương án Điều chỉnh q</w:t>
      </w:r>
      <w:r w:rsidRPr="006E1C82">
        <w:rPr>
          <w:b w:val="0"/>
          <w:bCs w:val="0"/>
          <w:spacing w:val="-1"/>
          <w:szCs w:val="28"/>
        </w:rPr>
        <w:t xml:space="preserve">uy hoạch sử dụng đất đến năm </w:t>
      </w:r>
      <w:r w:rsidR="00C938D9" w:rsidRPr="006E1C82">
        <w:rPr>
          <w:b w:val="0"/>
          <w:bCs w:val="0"/>
          <w:spacing w:val="-1"/>
          <w:szCs w:val="28"/>
        </w:rPr>
        <w:t xml:space="preserve">2020 được UBND tỉnh xét duyệt. </w:t>
      </w:r>
      <w:r w:rsidRPr="006E1C82">
        <w:rPr>
          <w:b w:val="0"/>
          <w:bCs w:val="0"/>
          <w:spacing w:val="-1"/>
          <w:szCs w:val="28"/>
        </w:rPr>
        <w:t>Kết quả thực hiện quy hoạch sử dụng đất đến năm 2020 như sau:</w:t>
      </w:r>
    </w:p>
    <w:p w:rsidR="008953EF" w:rsidRPr="006E1C82" w:rsidRDefault="00607657" w:rsidP="0008238C">
      <w:pPr>
        <w:pStyle w:val="5"/>
        <w:spacing w:line="288" w:lineRule="auto"/>
        <w:ind w:left="0" w:firstLine="0"/>
        <w:jc w:val="center"/>
        <w:rPr>
          <w:szCs w:val="28"/>
        </w:rPr>
      </w:pPr>
      <w:r w:rsidRPr="006E1C82">
        <w:rPr>
          <w:szCs w:val="28"/>
        </w:rPr>
        <w:t xml:space="preserve">Bảng </w:t>
      </w:r>
      <w:r w:rsidR="0008238C" w:rsidRPr="006E1C82">
        <w:rPr>
          <w:szCs w:val="28"/>
          <w:lang w:val="en-US"/>
        </w:rPr>
        <w:t>7</w:t>
      </w:r>
      <w:r w:rsidRPr="006E1C82">
        <w:rPr>
          <w:szCs w:val="28"/>
        </w:rPr>
        <w:t>: Kết quả thực hiện các chỉ tiêu Điều chỉnh quy hoạch sử dụng đất đến năm 2020</w:t>
      </w:r>
    </w:p>
    <w:tbl>
      <w:tblPr>
        <w:tblW w:w="5000" w:type="pct"/>
        <w:tblLayout w:type="fixed"/>
        <w:tblLook w:val="04A0" w:firstRow="1" w:lastRow="0" w:firstColumn="1" w:lastColumn="0" w:noHBand="0" w:noVBand="1"/>
      </w:tblPr>
      <w:tblGrid>
        <w:gridCol w:w="734"/>
        <w:gridCol w:w="3059"/>
        <w:gridCol w:w="710"/>
        <w:gridCol w:w="1276"/>
        <w:gridCol w:w="1133"/>
        <w:gridCol w:w="1280"/>
        <w:gridCol w:w="1096"/>
      </w:tblGrid>
      <w:tr w:rsidR="0008238C" w:rsidRPr="006E1C82" w:rsidTr="0008238C">
        <w:trPr>
          <w:trHeight w:val="315"/>
          <w:tblHeader/>
        </w:trPr>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TT</w:t>
            </w:r>
          </w:p>
        </w:tc>
        <w:tc>
          <w:tcPr>
            <w:tcW w:w="1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Chỉ tiêu sử dụng đất</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Mã</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Diện tích quy hoạch được duyệt (ha)</w:t>
            </w:r>
          </w:p>
        </w:tc>
        <w:tc>
          <w:tcPr>
            <w:tcW w:w="1889" w:type="pct"/>
            <w:gridSpan w:val="3"/>
            <w:tcBorders>
              <w:top w:val="single" w:sz="4" w:space="0" w:color="auto"/>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Kết quả thực hiện</w:t>
            </w:r>
          </w:p>
        </w:tc>
      </w:tr>
      <w:tr w:rsidR="0008238C" w:rsidRPr="006E1C82" w:rsidTr="0008238C">
        <w:trPr>
          <w:trHeight w:val="315"/>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1647"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Diện tích</w:t>
            </w:r>
            <w:r w:rsidRPr="006E1C82">
              <w:rPr>
                <w:kern w:val="0"/>
                <w:sz w:val="20"/>
              </w:rPr>
              <w:br/>
              <w:t>(ha)</w:t>
            </w:r>
          </w:p>
        </w:tc>
        <w:tc>
          <w:tcPr>
            <w:tcW w:w="1279" w:type="pct"/>
            <w:gridSpan w:val="2"/>
            <w:tcBorders>
              <w:top w:val="single" w:sz="4" w:space="0" w:color="auto"/>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So sánh</w:t>
            </w:r>
          </w:p>
        </w:tc>
      </w:tr>
      <w:tr w:rsidR="0008238C" w:rsidRPr="006E1C82" w:rsidTr="0008238C">
        <w:trPr>
          <w:trHeight w:val="945"/>
          <w:tblHeader/>
        </w:trPr>
        <w:tc>
          <w:tcPr>
            <w:tcW w:w="395"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1647"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8953EF" w:rsidRPr="006E1C82" w:rsidRDefault="008953EF" w:rsidP="0065420E">
            <w:pPr>
              <w:spacing w:line="288" w:lineRule="auto"/>
              <w:rPr>
                <w:kern w:val="0"/>
                <w:sz w:val="20"/>
              </w:rPr>
            </w:pPr>
          </w:p>
        </w:tc>
        <w:tc>
          <w:tcPr>
            <w:tcW w:w="610" w:type="pct"/>
            <w:vMerge/>
            <w:tcBorders>
              <w:top w:val="nil"/>
              <w:left w:val="single" w:sz="4" w:space="0" w:color="auto"/>
              <w:bottom w:val="single" w:sz="4" w:space="0" w:color="auto"/>
              <w:right w:val="single" w:sz="4" w:space="0" w:color="auto"/>
            </w:tcBorders>
            <w:vAlign w:val="center"/>
            <w:hideMark/>
          </w:tcPr>
          <w:p w:rsidR="008953EF" w:rsidRPr="006E1C82" w:rsidRDefault="008953EF" w:rsidP="0065420E">
            <w:pPr>
              <w:spacing w:line="288" w:lineRule="auto"/>
              <w:rPr>
                <w:kern w:val="0"/>
                <w:sz w:val="20"/>
              </w:rPr>
            </w:pPr>
          </w:p>
        </w:tc>
        <w:tc>
          <w:tcPr>
            <w:tcW w:w="689"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 xml:space="preserve">Tăng (+), giảm (-) </w:t>
            </w:r>
            <w:r w:rsidRPr="006E1C82">
              <w:rPr>
                <w:kern w:val="0"/>
                <w:sz w:val="20"/>
              </w:rPr>
              <w:br/>
              <w:t>ha</w:t>
            </w:r>
          </w:p>
        </w:tc>
        <w:tc>
          <w:tcPr>
            <w:tcW w:w="590"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kern w:val="0"/>
                <w:sz w:val="20"/>
              </w:rPr>
            </w:pPr>
            <w:r w:rsidRPr="006E1C82">
              <w:rPr>
                <w:kern w:val="0"/>
                <w:sz w:val="20"/>
              </w:rPr>
              <w:t xml:space="preserve">Tỷ lệ </w:t>
            </w:r>
            <w:r w:rsidRPr="006E1C82">
              <w:rPr>
                <w:kern w:val="0"/>
                <w:sz w:val="20"/>
              </w:rPr>
              <w:br/>
              <w:t>(%)</w:t>
            </w:r>
          </w:p>
        </w:tc>
      </w:tr>
      <w:tr w:rsidR="0008238C" w:rsidRPr="006E1C82" w:rsidTr="0008238C">
        <w:trPr>
          <w:trHeight w:val="343"/>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(1)</w:t>
            </w:r>
          </w:p>
        </w:tc>
        <w:tc>
          <w:tcPr>
            <w:tcW w:w="1647"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(2)</w:t>
            </w:r>
          </w:p>
        </w:tc>
        <w:tc>
          <w:tcPr>
            <w:tcW w:w="382"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(3)</w:t>
            </w:r>
          </w:p>
        </w:tc>
        <w:tc>
          <w:tcPr>
            <w:tcW w:w="687"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(4)</w:t>
            </w:r>
          </w:p>
        </w:tc>
        <w:tc>
          <w:tcPr>
            <w:tcW w:w="610"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(5)</w:t>
            </w:r>
          </w:p>
        </w:tc>
        <w:tc>
          <w:tcPr>
            <w:tcW w:w="689"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(6)=(5)-(4)</w:t>
            </w:r>
          </w:p>
        </w:tc>
        <w:tc>
          <w:tcPr>
            <w:tcW w:w="590" w:type="pct"/>
            <w:tcBorders>
              <w:top w:val="nil"/>
              <w:left w:val="nil"/>
              <w:bottom w:val="single" w:sz="4" w:space="0" w:color="auto"/>
              <w:right w:val="single" w:sz="4" w:space="0" w:color="auto"/>
            </w:tcBorders>
            <w:shd w:val="clear" w:color="auto" w:fill="auto"/>
            <w:vAlign w:val="center"/>
            <w:hideMark/>
          </w:tcPr>
          <w:p w:rsidR="008953EF" w:rsidRPr="006E1C82" w:rsidRDefault="008953EF" w:rsidP="0065420E">
            <w:pPr>
              <w:spacing w:line="288" w:lineRule="auto"/>
              <w:jc w:val="center"/>
              <w:rPr>
                <w:b w:val="0"/>
                <w:bCs w:val="0"/>
                <w:kern w:val="0"/>
                <w:sz w:val="16"/>
              </w:rPr>
            </w:pPr>
            <w:r w:rsidRPr="006E1C82">
              <w:rPr>
                <w:b w:val="0"/>
                <w:bCs w:val="0"/>
                <w:kern w:val="0"/>
                <w:sz w:val="16"/>
              </w:rPr>
              <w:t>(7)=(5)/(4)*100%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1</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0"/>
              </w:rPr>
            </w:pPr>
            <w:r w:rsidRPr="006E1C82">
              <w:rPr>
                <w:i/>
                <w:iCs/>
                <w:kern w:val="0"/>
                <w:sz w:val="20"/>
              </w:rPr>
              <w:t>Đất nông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NNP</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kern w:val="0"/>
                <w:sz w:val="20"/>
                <w:szCs w:val="22"/>
              </w:rPr>
            </w:pPr>
            <w:r w:rsidRPr="006E1C82">
              <w:rPr>
                <w:bCs w:val="0"/>
                <w:i/>
                <w:iCs/>
                <w:sz w:val="20"/>
                <w:szCs w:val="22"/>
              </w:rPr>
              <w:t>14.190,46</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18.136,74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3.946,28</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127,81</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Trong đó:</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bCs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1.1</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trồng lúa</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LUA</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1.051,91</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2.426,88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1.374,97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230,71</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Trong đó: Đất chuyên trồng lúa nước</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LUC</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365,41</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1.098,04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732,63</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300,50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Đất trồng lúa nước còn lại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LUK</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1.051,91</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1.328,84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276,93</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126,33</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Đất trồng lúa nương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LUN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1.2</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trồng cây hàng năm khác</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HNK</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1.611,53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2.814,22</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1.202,69</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174,63</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1.3</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trồng cây lâu năm</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CLN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1.309,54</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1.653,48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343,94</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126,26</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1.4</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rừng phòng hộ</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RPH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5.976,25</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5.798,88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-177,37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97,03</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1.5</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rừng đặc dụng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RDD</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1.6</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rừng sản xuất</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RSX</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3.238,98</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4.553,57</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1.314,59</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140,59</w:t>
            </w:r>
          </w:p>
        </w:tc>
      </w:tr>
      <w:tr w:rsidR="006E1C82" w:rsidRPr="006E1C82" w:rsidTr="0008238C">
        <w:trPr>
          <w:trHeight w:val="63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Trong đó: đất có rừng sản xuất là rừng tự nhiên</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RSN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248,24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Đất có rừng sản xuất là rừng trồng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RST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3.353,75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r>
      <w:tr w:rsidR="006E1C82" w:rsidRPr="006E1C82" w:rsidTr="0008238C">
        <w:trPr>
          <w:trHeight w:val="63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Đất đang sử dụng để bảo vệ, phát triển rừng sản xuất</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i/>
                <w:iCs/>
                <w:kern w:val="0"/>
                <w:sz w:val="20"/>
              </w:rPr>
            </w:pPr>
            <w:r w:rsidRPr="006E1C82">
              <w:rPr>
                <w:b w:val="0"/>
                <w:bCs w:val="0"/>
                <w:i/>
                <w:iCs/>
                <w:kern w:val="0"/>
                <w:sz w:val="20"/>
              </w:rPr>
              <w:t>RSM</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951,58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i/>
                <w:iCs/>
                <w:sz w:val="20"/>
                <w:szCs w:val="22"/>
              </w:rPr>
            </w:pPr>
            <w:r w:rsidRPr="006E1C82">
              <w:rPr>
                <w:b w:val="0"/>
                <w:i/>
                <w:iCs/>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1.7</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nuôi trồng thủy sản</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NTS</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733,83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680,19</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-53,64</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92,69</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1.8</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làm muối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LMU</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100,38</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100,35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-0,03</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99,97</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1.9</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nông nghiệp khác</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NKH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168,04</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109,17</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-58,87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64,97</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2</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0"/>
              </w:rPr>
            </w:pPr>
            <w:r w:rsidRPr="006E1C82">
              <w:rPr>
                <w:i/>
                <w:iCs/>
                <w:kern w:val="0"/>
                <w:sz w:val="20"/>
              </w:rPr>
              <w:t>Đất phi nông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PNN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i/>
                <w:iCs/>
                <w:sz w:val="20"/>
                <w:szCs w:val="22"/>
              </w:rPr>
            </w:pPr>
            <w:r w:rsidRPr="006E1C82">
              <w:rPr>
                <w:bCs w:val="0"/>
                <w:i/>
                <w:iCs/>
                <w:sz w:val="20"/>
                <w:szCs w:val="22"/>
              </w:rPr>
              <w:t>13.790,29</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8.691,77</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-5.098,52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63,03</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Trong đó:</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bCs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quốc phòng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CQP</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1.003,83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138,50</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-865,33</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13,80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2.2</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an ninh</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CAN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15,74</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6,86</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-8,88</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43,58</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2.3</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khu công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SKK</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4.724,00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2.718,56</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-2.005,44</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57,55</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2.4</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cụm công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SKN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57,10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-57,10</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lastRenderedPageBreak/>
              <w:t>2.5</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thương mại, dịch vụ</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TMD</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228,67</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147,95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-80,72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64,70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2.6</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cơ sở sản xuất phi nông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SKC</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383,66</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335,54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-48,12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87,46</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2.7</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sử dụng cho hoạt động khoáng sản</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SKS</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65,99</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1,65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-64,34</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2,50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2.8</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sản xuất vật liệu xây dựng, làm đồ gốm</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SKX</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399,23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223,21</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-176,02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55,91</w:t>
            </w:r>
          </w:p>
        </w:tc>
      </w:tr>
      <w:tr w:rsidR="006E1C82" w:rsidRPr="006E1C82" w:rsidTr="0008238C">
        <w:trPr>
          <w:trHeight w:val="63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2.9</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phát triển hạ tầng cấp quốc gia, cấp tỉnh, cấp huyện, cấp xã</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DHT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4.176,50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3.249,58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-926,92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77,81</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i/>
                <w:iCs/>
                <w:kern w:val="0"/>
                <w:sz w:val="20"/>
              </w:rPr>
            </w:pPr>
            <w:r w:rsidRPr="006E1C82">
              <w:rPr>
                <w:b w:val="0"/>
                <w:bCs w:val="0"/>
                <w:i/>
                <w:iCs/>
                <w:kern w:val="0"/>
                <w:sz w:val="20"/>
              </w:rPr>
              <w:t>Trong đó:</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 </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giao thông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DGT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1.616,74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thủy lợi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DTL</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982,05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văn hóa</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DVH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2,82</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y tế</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DYT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8,19</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giáo dục và đào tạo</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DGD</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76,93</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thể dục thể thao</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DTT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22,13</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công trình năng lượng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DNL</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136,28</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công trình bưu chính, viễn thông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DBV</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1,95</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kho dự trữ quốc gia</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DKG</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có di tích lịch sử - văn hóa</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DDT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4,30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3,29</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-1,01</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76,51</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bãi thải, xử lý chất thải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DRA</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115,00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1,70</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-113,30</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1,48</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cơ sở tôn giáo</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TON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11,15</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15,84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4,69</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142,06</w:t>
            </w:r>
          </w:p>
        </w:tc>
      </w:tr>
      <w:tr w:rsidR="006E1C82" w:rsidRPr="006E1C82" w:rsidTr="0008238C">
        <w:trPr>
          <w:trHeight w:val="630"/>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làm nghĩa trang, nhà tang lễ, nhà hỏa táng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NTD</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335,32</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371,71</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36,39</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110,85</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khoa học công nghệ</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DKH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dịch vụ xã hội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DXH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0,24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chợ</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DCH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Không DL</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9,71</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2.10</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danh lam thắng cảnh</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DDL</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2.11</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sinh hoạt cộng đồng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DSH</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19,83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14,36</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-5,47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72,42</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2.12</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khu vui chơi, giải trí công cộng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DKV</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154,57</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28,91</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-125,66</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18,70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2.13</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ở tại nông thôn</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ONT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345,14</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342,42</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-2,72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99,21</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2.14</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ở tại đô thị</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ODT</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701,82</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582,20</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-119,62</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82,96</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2.15</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trụ sở cơ quan</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TSC</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30,06</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19,33</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-10,73</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64,30</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2.16</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trụ sở của tổ chức sự nghiệp</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DTS</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8,86</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2,32</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-6,54</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26,19</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2.17</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xây dựng cơ sở ngoại giao</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DNG</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2.18</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tín ngưỡng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TIN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12,30</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9,63</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-2,67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78,29</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2.19</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sông, ngòi, kênh, rạch, suối</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SON</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869,02</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824,01</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-45,01</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94,82</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lastRenderedPageBreak/>
              <w:t>2.20</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có mặt nước chuyên dùng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MNC</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105,71</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46,74</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-58,97</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44,22</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2.21</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b w:val="0"/>
                <w:bCs w:val="0"/>
                <w:kern w:val="0"/>
                <w:sz w:val="20"/>
              </w:rPr>
            </w:pPr>
            <w:r w:rsidRPr="006E1C82">
              <w:rPr>
                <w:b w:val="0"/>
                <w:bCs w:val="0"/>
                <w:kern w:val="0"/>
                <w:sz w:val="20"/>
              </w:rPr>
              <w:t>Đất phi nông nghiệp khác</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b w:val="0"/>
                <w:bCs w:val="0"/>
                <w:kern w:val="0"/>
                <w:sz w:val="20"/>
              </w:rPr>
            </w:pPr>
            <w:r w:rsidRPr="006E1C82">
              <w:rPr>
                <w:b w:val="0"/>
                <w:bCs w:val="0"/>
                <w:kern w:val="0"/>
                <w:sz w:val="20"/>
              </w:rPr>
              <w:t>PNK</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22,49</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-22,49</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 w:val="0"/>
                <w:sz w:val="20"/>
                <w:szCs w:val="22"/>
              </w:rPr>
            </w:pPr>
            <w:r w:rsidRPr="006E1C82">
              <w:rPr>
                <w:b w:val="0"/>
                <w:sz w:val="20"/>
                <w:szCs w:val="22"/>
              </w:rPr>
              <w:t> </w:t>
            </w:r>
          </w:p>
        </w:tc>
      </w:tr>
      <w:tr w:rsidR="006E1C82" w:rsidRPr="006E1C82" w:rsidTr="0008238C">
        <w:trPr>
          <w:trHeight w:val="31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3</w:t>
            </w:r>
          </w:p>
        </w:tc>
        <w:tc>
          <w:tcPr>
            <w:tcW w:w="1647"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rPr>
                <w:i/>
                <w:iCs/>
                <w:kern w:val="0"/>
                <w:sz w:val="20"/>
              </w:rPr>
            </w:pPr>
            <w:r w:rsidRPr="006E1C82">
              <w:rPr>
                <w:i/>
                <w:iCs/>
                <w:kern w:val="0"/>
                <w:sz w:val="20"/>
              </w:rPr>
              <w:t>Đất chưa sử dụng</w:t>
            </w:r>
          </w:p>
        </w:tc>
        <w:tc>
          <w:tcPr>
            <w:tcW w:w="382" w:type="pct"/>
            <w:tcBorders>
              <w:top w:val="nil"/>
              <w:left w:val="nil"/>
              <w:bottom w:val="single" w:sz="4" w:space="0" w:color="auto"/>
              <w:right w:val="single" w:sz="4" w:space="0" w:color="auto"/>
            </w:tcBorders>
            <w:shd w:val="clear" w:color="auto" w:fill="auto"/>
            <w:vAlign w:val="center"/>
            <w:hideMark/>
          </w:tcPr>
          <w:p w:rsidR="006E1C82" w:rsidRPr="006E1C82" w:rsidRDefault="006E1C82" w:rsidP="006E1C82">
            <w:pPr>
              <w:spacing w:line="288" w:lineRule="auto"/>
              <w:jc w:val="center"/>
              <w:rPr>
                <w:i/>
                <w:iCs/>
                <w:kern w:val="0"/>
                <w:sz w:val="20"/>
              </w:rPr>
            </w:pPr>
            <w:r w:rsidRPr="006E1C82">
              <w:rPr>
                <w:i/>
                <w:iCs/>
                <w:kern w:val="0"/>
                <w:sz w:val="20"/>
              </w:rPr>
              <w:t>CSD</w:t>
            </w:r>
          </w:p>
        </w:tc>
        <w:tc>
          <w:tcPr>
            <w:tcW w:w="687"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i/>
                <w:iCs/>
                <w:sz w:val="20"/>
                <w:szCs w:val="22"/>
              </w:rPr>
            </w:pPr>
            <w:r w:rsidRPr="006E1C82">
              <w:rPr>
                <w:bCs w:val="0"/>
                <w:i/>
                <w:iCs/>
                <w:sz w:val="20"/>
                <w:szCs w:val="22"/>
              </w:rPr>
              <w:t>240,13</w:t>
            </w:r>
          </w:p>
        </w:tc>
        <w:tc>
          <w:tcPr>
            <w:tcW w:w="61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1.725,43</w:t>
            </w:r>
          </w:p>
        </w:tc>
        <w:tc>
          <w:tcPr>
            <w:tcW w:w="689"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1.485,30</w:t>
            </w:r>
          </w:p>
        </w:tc>
        <w:tc>
          <w:tcPr>
            <w:tcW w:w="590" w:type="pct"/>
            <w:tcBorders>
              <w:top w:val="nil"/>
              <w:left w:val="nil"/>
              <w:bottom w:val="single" w:sz="4" w:space="0" w:color="auto"/>
              <w:right w:val="single" w:sz="4" w:space="0" w:color="auto"/>
            </w:tcBorders>
            <w:shd w:val="clear" w:color="auto" w:fill="auto"/>
            <w:noWrap/>
            <w:vAlign w:val="center"/>
            <w:hideMark/>
          </w:tcPr>
          <w:p w:rsidR="006E1C82" w:rsidRPr="006E1C82" w:rsidRDefault="006E1C82" w:rsidP="006E1C82">
            <w:pPr>
              <w:jc w:val="right"/>
              <w:rPr>
                <w:bCs w:val="0"/>
                <w:i/>
                <w:iCs/>
                <w:sz w:val="20"/>
                <w:szCs w:val="22"/>
              </w:rPr>
            </w:pPr>
            <w:r w:rsidRPr="006E1C82">
              <w:rPr>
                <w:bCs w:val="0"/>
                <w:i/>
                <w:iCs/>
                <w:sz w:val="20"/>
                <w:szCs w:val="22"/>
              </w:rPr>
              <w:t>718,54</w:t>
            </w:r>
          </w:p>
        </w:tc>
      </w:tr>
    </w:tbl>
    <w:p w:rsidR="00607657" w:rsidRPr="006B5F78" w:rsidRDefault="00607657" w:rsidP="0065420E">
      <w:pPr>
        <w:spacing w:line="288" w:lineRule="auto"/>
        <w:ind w:firstLine="567"/>
        <w:rPr>
          <w:color w:val="FF0000"/>
          <w:spacing w:val="-1"/>
          <w:szCs w:val="28"/>
          <w:highlight w:val="yellow"/>
        </w:rPr>
      </w:pP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Kết quả thực hiện :</w:t>
      </w:r>
    </w:p>
    <w:p w:rsidR="006E1C82" w:rsidRPr="00F9754A" w:rsidRDefault="006E1C82" w:rsidP="006E1C82">
      <w:pPr>
        <w:widowControl w:val="0"/>
        <w:spacing w:line="288" w:lineRule="auto"/>
        <w:ind w:firstLine="567"/>
        <w:jc w:val="both"/>
        <w:rPr>
          <w:b w:val="0"/>
          <w:bCs w:val="0"/>
          <w:spacing w:val="-1"/>
          <w:szCs w:val="28"/>
        </w:rPr>
      </w:pPr>
      <w:r w:rsidRPr="00F9754A">
        <w:rPr>
          <w:b w:val="0"/>
          <w:bCs w:val="0"/>
          <w:spacing w:val="-1"/>
          <w:szCs w:val="28"/>
        </w:rPr>
        <w:t xml:space="preserve">- Có 08/46 chỉ tiêu đạt &gt;= 100% (chiếm </w:t>
      </w:r>
      <w:r>
        <w:rPr>
          <w:b w:val="0"/>
          <w:bCs w:val="0"/>
          <w:spacing w:val="-1"/>
          <w:szCs w:val="28"/>
        </w:rPr>
        <w:t>17,39</w:t>
      </w:r>
      <w:r w:rsidRPr="00F9754A">
        <w:rPr>
          <w:b w:val="0"/>
          <w:bCs w:val="0"/>
          <w:spacing w:val="-1"/>
          <w:szCs w:val="28"/>
        </w:rPr>
        <w:t xml:space="preserve">%) gồm: nhóm đất nông nghiệp có 05 chỉ tiêu (đất trồng lúa, đất chuyên trồng lúa nước, đất trồng cây hàng năm, đất trồng cây lâu năm, đất rừng sản xuất); nhóm đất phi nông nghiệp có 02 chỉ tiêu (đất cơ sở tôn giáo, đất làm nghĩa trang, nhà tang lễ, nhà hỏa táng) và chỉ tiêu đất chưa sử dụng. </w:t>
      </w:r>
    </w:p>
    <w:p w:rsidR="006E1C82" w:rsidRPr="00F9754A" w:rsidRDefault="006E1C82" w:rsidP="006E1C82">
      <w:pPr>
        <w:widowControl w:val="0"/>
        <w:spacing w:line="288" w:lineRule="auto"/>
        <w:ind w:firstLine="567"/>
        <w:jc w:val="both"/>
        <w:rPr>
          <w:b w:val="0"/>
          <w:bCs w:val="0"/>
          <w:spacing w:val="-1"/>
          <w:szCs w:val="28"/>
        </w:rPr>
      </w:pPr>
      <w:r w:rsidRPr="00F9754A">
        <w:rPr>
          <w:b w:val="0"/>
          <w:bCs w:val="0"/>
          <w:spacing w:val="-1"/>
          <w:szCs w:val="28"/>
        </w:rPr>
        <w:t xml:space="preserve">- Có 07/46 chỉ tiêu đạt trên 80-100% (chiếm </w:t>
      </w:r>
      <w:r>
        <w:rPr>
          <w:b w:val="0"/>
          <w:bCs w:val="0"/>
          <w:spacing w:val="-1"/>
          <w:szCs w:val="28"/>
        </w:rPr>
        <w:t>17,39</w:t>
      </w:r>
      <w:r w:rsidRPr="00F9754A">
        <w:rPr>
          <w:b w:val="0"/>
          <w:bCs w:val="0"/>
          <w:spacing w:val="-1"/>
          <w:szCs w:val="28"/>
        </w:rPr>
        <w:t>%), gồm: nhóm đất nông nghiệp có 03 chỉ tiêu (đất rừng phòng hộ, đất nuôi trồng thủy sản, đất làm muối); nhóm đất phi nông nghiệp có 04 chỉ tiêu (đất cơ sở sản xuất phi nông nghiệp, đất ở tại nông thôn, đất ở tại đô thị, đất sông, ngòi, kênh, rạch, suối).</w:t>
      </w:r>
    </w:p>
    <w:p w:rsidR="006E1C82" w:rsidRPr="00F9754A" w:rsidRDefault="006E1C82" w:rsidP="006E1C82">
      <w:pPr>
        <w:widowControl w:val="0"/>
        <w:spacing w:line="288" w:lineRule="auto"/>
        <w:ind w:firstLine="567"/>
        <w:jc w:val="both"/>
        <w:rPr>
          <w:b w:val="0"/>
          <w:bCs w:val="0"/>
          <w:color w:val="FF0000"/>
          <w:spacing w:val="-1"/>
          <w:szCs w:val="28"/>
        </w:rPr>
      </w:pPr>
      <w:r w:rsidRPr="00F9754A">
        <w:rPr>
          <w:b w:val="0"/>
          <w:bCs w:val="0"/>
          <w:spacing w:val="-1"/>
          <w:szCs w:val="28"/>
        </w:rPr>
        <w:t>- Có 09/46 chỉ tiêu đạt 50-80% (chiếm 19,57%) gồm: nhóm đất nông nghiệp có 01 chỉ tiêu (đất nông nghiệp khác);</w:t>
      </w:r>
      <w:r w:rsidRPr="00F9754A">
        <w:rPr>
          <w:b w:val="0"/>
          <w:bCs w:val="0"/>
          <w:color w:val="FF0000"/>
          <w:spacing w:val="-1"/>
          <w:szCs w:val="28"/>
        </w:rPr>
        <w:t xml:space="preserve"> </w:t>
      </w:r>
      <w:r w:rsidRPr="00F9754A">
        <w:rPr>
          <w:b w:val="0"/>
          <w:bCs w:val="0"/>
          <w:spacing w:val="-1"/>
          <w:szCs w:val="28"/>
        </w:rPr>
        <w:t>nhóm đất phi nông nghiệp có 08 chỉ tiêu (đất khu công nghiệp, đất thương mại, dịch vụ, đất sản xuất vật liệu xây dựng, đất phát triển hạ tầng, đất có di tích lịch sử văn hóa, đất sinh hoạt cộng đồng, đất xây dựng trụ sở cơ quan, đất tín ngưỡng).</w:t>
      </w:r>
      <w:r w:rsidRPr="00F9754A">
        <w:rPr>
          <w:b w:val="0"/>
          <w:bCs w:val="0"/>
          <w:spacing w:val="-1"/>
          <w:szCs w:val="28"/>
        </w:rPr>
        <w:cr/>
      </w:r>
      <w:r w:rsidRPr="004F0772">
        <w:rPr>
          <w:b w:val="0"/>
          <w:bCs w:val="0"/>
          <w:spacing w:val="-1"/>
          <w:szCs w:val="28"/>
        </w:rPr>
        <w:t xml:space="preserve">        - Có 07/46 chỉ tiêu đạt dưới 50% (chiếm 17,39%); gồm: nhóm đất phi nông nghiệp có 07 chỉ tiêu (đất quốc phòng, đất an ninh, đất sử dụng cho hoạt động khoáng sản, đất bãi thải, xử lý chất thải, đất khu vui chơi, giải trí công cộng, đất xây dựng trụ sở của tổ chức sự nghiệp, đất có mặt nước chuyên dùng).</w:t>
      </w:r>
    </w:p>
    <w:p w:rsidR="006E1C82" w:rsidRPr="00F9754A" w:rsidRDefault="006E1C82" w:rsidP="006E1C82">
      <w:pPr>
        <w:widowControl w:val="0"/>
        <w:spacing w:line="288" w:lineRule="auto"/>
        <w:ind w:firstLine="567"/>
        <w:jc w:val="both"/>
        <w:rPr>
          <w:b w:val="0"/>
          <w:bCs w:val="0"/>
          <w:color w:val="FF0000"/>
          <w:spacing w:val="-1"/>
          <w:szCs w:val="28"/>
        </w:rPr>
      </w:pPr>
      <w:r w:rsidRPr="004F0772">
        <w:rPr>
          <w:b w:val="0"/>
          <w:bCs w:val="0"/>
          <w:spacing w:val="-1"/>
          <w:szCs w:val="28"/>
        </w:rPr>
        <w:t>- Có 15/46 chỉ tiêu không đánh giá được, trong đó: có 02 chi tiêu theo quy hoạch được duyệt có diện tích nhưng đến thời điểm thông kê chưa có (đất cụm công nghiệp, đất phi nông nghiệp khác); có 01 chỉ tiêu không có diện tích (đất danh lam thắng cảnh); có 12 chỉ tiêu theo quy hoạch được duyệt không thể hiện nên không thể so sánh (đất rừng sản xuất là rừng tự nhiên, đất giao thông, đất thủy lợi, đất xây dựng cơ sở văn hóa, đất xây dựng cơ sở y tế, đất xây dựng cơ sở giáo dục và đào tạo, đất xây dựng cơ sở thể dục thể thao, đất công trình năng lượng, đất công trình bưu chính, viễn thông, đất xây dựng cơ sở khoa học công nghệ, đất xây dựng cơ sở dịch vụ xã hội, đất chợ).</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xml:space="preserve">Nhận xét: </w:t>
      </w:r>
    </w:p>
    <w:p w:rsidR="006E1C82" w:rsidRPr="003F6494" w:rsidRDefault="006E1C82" w:rsidP="006E1C82">
      <w:pPr>
        <w:widowControl w:val="0"/>
        <w:spacing w:line="288" w:lineRule="auto"/>
        <w:ind w:firstLine="567"/>
        <w:jc w:val="both"/>
        <w:rPr>
          <w:b w:val="0"/>
          <w:bCs w:val="0"/>
          <w:color w:val="FF0000"/>
          <w:spacing w:val="-1"/>
          <w:szCs w:val="28"/>
        </w:rPr>
      </w:pPr>
      <w:r w:rsidRPr="00432B24">
        <w:rPr>
          <w:b w:val="0"/>
          <w:bCs w:val="0"/>
          <w:spacing w:val="-1"/>
          <w:szCs w:val="28"/>
        </w:rPr>
        <w:t xml:space="preserve">- Kết quả thực hiện các chỉ tiêu thuộc phương án quy hoạch sử dụng đất đến </w:t>
      </w:r>
      <w:r w:rsidRPr="00432B24">
        <w:rPr>
          <w:b w:val="0"/>
          <w:bCs w:val="0"/>
          <w:spacing w:val="-1"/>
          <w:szCs w:val="28"/>
        </w:rPr>
        <w:lastRenderedPageBreak/>
        <w:t>năm 2020 đạt mức trung bình, có 15/</w:t>
      </w:r>
      <w:r>
        <w:rPr>
          <w:b w:val="0"/>
          <w:bCs w:val="0"/>
          <w:spacing w:val="-1"/>
          <w:szCs w:val="28"/>
        </w:rPr>
        <w:t>46</w:t>
      </w:r>
      <w:r w:rsidRPr="00432B24">
        <w:rPr>
          <w:b w:val="0"/>
          <w:bCs w:val="0"/>
          <w:spacing w:val="-1"/>
          <w:szCs w:val="28"/>
        </w:rPr>
        <w:t xml:space="preserve"> chỉ tiêu đạt trên </w:t>
      </w:r>
      <w:r w:rsidRPr="004F0772">
        <w:rPr>
          <w:b w:val="0"/>
          <w:bCs w:val="0"/>
          <w:spacing w:val="-1"/>
          <w:szCs w:val="28"/>
        </w:rPr>
        <w:t>80%, đạt 32,61% các chỉ tiêu quy hoạch đất được UBND tỉnh xét duyệt đến năm 2020.</w:t>
      </w:r>
    </w:p>
    <w:p w:rsidR="006E1C82" w:rsidRPr="004F0772" w:rsidRDefault="006E1C82" w:rsidP="006E1C82">
      <w:pPr>
        <w:widowControl w:val="0"/>
        <w:spacing w:line="288" w:lineRule="auto"/>
        <w:ind w:firstLine="567"/>
        <w:jc w:val="both"/>
        <w:rPr>
          <w:b w:val="0"/>
          <w:bCs w:val="0"/>
          <w:spacing w:val="-1"/>
          <w:szCs w:val="28"/>
        </w:rPr>
      </w:pPr>
      <w:r w:rsidRPr="004F0772">
        <w:rPr>
          <w:b w:val="0"/>
          <w:bCs w:val="0"/>
          <w:spacing w:val="-1"/>
          <w:szCs w:val="28"/>
        </w:rPr>
        <w:t>- Đất nông nghiệp thực hiện đạt 127,81% so với chỉ tiêu Điều chỉnh quy hoạch sử dụng đất được duyệt đến năm 2020, Trong đó đất trồng lúa đạt 230,71% cao hơn 1.374,97 ha, nguyên nhân chủ yếu do có nhiều công trình dự án xây dựng cơ sở hạ tầng, khu đô thị chưa thực hiện nên chưa chuyển đất trồng lúa sang mục đích phi nông nghiệp theo quy hoạch. Như vậy kết quả sử dụng đất nông nghiệp và đặc biệt là đất trồng lúa đạt cao so với chỉ tiêu quy hoạch được duyệt vừa có tính chất tích cực do xác định diện tích chính xác hơn nhưng cũng hàm chứa những hạn chế yếu kém do chưa đầu tư xây dựng các công trình cơ sở hạ tầng và khu đô thị như quy hoạch đề ra.</w:t>
      </w:r>
    </w:p>
    <w:p w:rsidR="006E1C82" w:rsidRPr="004F0772" w:rsidRDefault="006E1C82" w:rsidP="006E1C82">
      <w:pPr>
        <w:widowControl w:val="0"/>
        <w:spacing w:line="288" w:lineRule="auto"/>
        <w:ind w:firstLine="567"/>
        <w:jc w:val="both"/>
        <w:rPr>
          <w:b w:val="0"/>
          <w:bCs w:val="0"/>
          <w:spacing w:val="-1"/>
          <w:szCs w:val="28"/>
        </w:rPr>
      </w:pPr>
      <w:r w:rsidRPr="004F0772">
        <w:rPr>
          <w:b w:val="0"/>
          <w:bCs w:val="0"/>
          <w:spacing w:val="-1"/>
          <w:szCs w:val="28"/>
        </w:rPr>
        <w:t>- Đất phi nông nghiệp thực hiện ở mức trung bình đạt 63,03% so với chỉ tiêu Điều chỉnh quy hoạch sử dụng đất được duyệt đến năm 2020 thấp hơn 5.098,52 ha là do có nhiều công trình, dự án có quy mô diện tích sử dụng đất lớn chưa thực hiện như: đất quốc phòng, đất công an, đất khu công nghiệp, đất cụm công nghiệp, đất phát triển hạ tầng, …. Các chỉ tiêu sử dụng đất phi nông nghiệp đạt thấp đã hạn chế tốc độ chuyển đổi cơ cấu kinh tế theo hướng công nghiệp, thương mại – dịch vụ của thị xã, ảnh hưởng đến mục tiêu phát triển thị xã đạt tiêu chí đô thị loại III.</w:t>
      </w:r>
    </w:p>
    <w:p w:rsidR="0099793A" w:rsidRPr="006E1C82" w:rsidRDefault="0099793A" w:rsidP="00D965E3">
      <w:pPr>
        <w:pStyle w:val="2"/>
        <w:spacing w:line="288" w:lineRule="auto"/>
        <w:ind w:firstLine="567"/>
        <w:outlineLvl w:val="0"/>
        <w:rPr>
          <w:color w:val="auto"/>
        </w:rPr>
      </w:pPr>
      <w:bookmarkStart w:id="364" w:name="_Toc58220752"/>
      <w:bookmarkStart w:id="365" w:name="_Toc75446671"/>
      <w:bookmarkStart w:id="366" w:name="_Toc75446774"/>
      <w:bookmarkStart w:id="367" w:name="_Toc75446877"/>
      <w:r w:rsidRPr="006E1C82">
        <w:rPr>
          <w:color w:val="auto"/>
        </w:rPr>
        <w:t>3.2. Đánh giá những mặt được, những tồn tại và nguyên nhân của tồn tại trong thực hiện quy hoạch sử dụng đất kỳ trước</w:t>
      </w:r>
      <w:bookmarkEnd w:id="364"/>
      <w:bookmarkEnd w:id="365"/>
      <w:bookmarkEnd w:id="366"/>
      <w:bookmarkEnd w:id="367"/>
    </w:p>
    <w:p w:rsidR="00607657" w:rsidRPr="006E1C82" w:rsidRDefault="00607657" w:rsidP="00D965E3">
      <w:pPr>
        <w:pStyle w:val="3"/>
        <w:spacing w:line="288" w:lineRule="auto"/>
        <w:ind w:firstLine="567"/>
        <w:outlineLvl w:val="0"/>
        <w:rPr>
          <w:color w:val="auto"/>
        </w:rPr>
      </w:pPr>
      <w:bookmarkStart w:id="368" w:name="_Toc58220753"/>
      <w:bookmarkStart w:id="369" w:name="_Toc75446672"/>
      <w:bookmarkStart w:id="370" w:name="_Toc75446775"/>
      <w:bookmarkStart w:id="371" w:name="_Toc75446878"/>
      <w:r w:rsidRPr="006E1C82">
        <w:rPr>
          <w:color w:val="auto"/>
        </w:rPr>
        <w:t>3.2.1. Những mặt đạt được</w:t>
      </w:r>
      <w:bookmarkEnd w:id="368"/>
      <w:bookmarkEnd w:id="369"/>
      <w:bookmarkEnd w:id="370"/>
      <w:bookmarkEnd w:id="371"/>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xml:space="preserve">Việc thực hiện </w:t>
      </w:r>
      <w:r w:rsidR="0008238C" w:rsidRPr="006E1C82">
        <w:rPr>
          <w:b w:val="0"/>
          <w:bCs w:val="0"/>
          <w:spacing w:val="-1"/>
          <w:szCs w:val="28"/>
        </w:rPr>
        <w:t>Quy hoạch sử dụng</w:t>
      </w:r>
      <w:r w:rsidRPr="006E1C82">
        <w:rPr>
          <w:b w:val="0"/>
          <w:bCs w:val="0"/>
          <w:spacing w:val="-1"/>
          <w:szCs w:val="28"/>
        </w:rPr>
        <w:t xml:space="preserve"> đất đến năm 2020, </w:t>
      </w:r>
      <w:r w:rsidR="0008238C" w:rsidRPr="006E1C82">
        <w:rPr>
          <w:b w:val="0"/>
          <w:bCs w:val="0"/>
          <w:spacing w:val="-1"/>
          <w:szCs w:val="28"/>
        </w:rPr>
        <w:t>Kế hoạch sử dụng</w:t>
      </w:r>
      <w:r w:rsidRPr="006E1C82">
        <w:rPr>
          <w:b w:val="0"/>
          <w:bCs w:val="0"/>
          <w:spacing w:val="-1"/>
          <w:szCs w:val="28"/>
        </w:rPr>
        <w:t xml:space="preserve"> đất kỳ đầu (201</w:t>
      </w:r>
      <w:r w:rsidR="00233574" w:rsidRPr="006E1C82">
        <w:rPr>
          <w:b w:val="0"/>
          <w:bCs w:val="0"/>
          <w:spacing w:val="-1"/>
          <w:szCs w:val="28"/>
        </w:rPr>
        <w:t>1</w:t>
      </w:r>
      <w:r w:rsidRPr="006E1C82">
        <w:rPr>
          <w:b w:val="0"/>
          <w:bCs w:val="0"/>
          <w:spacing w:val="-1"/>
          <w:szCs w:val="28"/>
        </w:rPr>
        <w:t>-2015) và Điều chỉnh Quy hoạch đến năm 2020 của thị xã đã đạt được những thành quả nhất định, thể hiện ở các mặt sau:</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Đảm bảo tính đồng bộ, thống nhất trong công tác lập và thực hiện quy hoạch, kế hoạch sử dụng đất các cấp, cũng như quy hoạch, kế hoạch phát triển của các ngành, lĩnh vực.</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Công tác quy hoạch, kế hoạch sử dụng đất đã góp phần tích cực cho công tác quản lý đất đai theo quy hoạch, kế hoạch sử dụng đất sát thực hơn; khắc phục được tình trạng giao đất, cho thuê đất trái thẩm quyền, không đúng đối tượng và là căn cứ pháp lý quan trọng để (thu hồi đất, giao đất, cho thuê đất, chuyển mục đích sử dụng đất, cấp giấy chứng nhận quyền sử dụng đất....).</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Việc lập và thực hiện kế hoạch sử dụng đất hàng năm của thị xã đã góp phần dự báo sát nhu cầu sử dụng đất của các ngành, lĩnh vực; từ đó có biện pháp chấn chỉnh kịp thời những vi phạm trong quá trình sử dụng đất.</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xml:space="preserve">- Thông qua quy hoạch, kế hoạch sử dụng đất, thị xã đã chủ động dành quỹ </w:t>
      </w:r>
      <w:r w:rsidRPr="006E1C82">
        <w:rPr>
          <w:b w:val="0"/>
          <w:bCs w:val="0"/>
          <w:spacing w:val="-1"/>
          <w:szCs w:val="28"/>
        </w:rPr>
        <w:lastRenderedPageBreak/>
        <w:t>đất phục vụ cho phát triển các ngành, các lĩnh vực theo như định hướng phát triển kinh tế - xã hội của địa phương.</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Quy hoạch, kế hoạch sử dụng đất đã góp phần khai thác tốt hơn nguồn lực đất đai; làm cho việc sử dụng đất đai ngày càng tiết kiệm và đạt được hiệu quả cao. Nguồn thu từ đất trở thành nguồn lực quan trọng của thị xã và đóng góp đáng kể vào tăng trưởng kinh tế và tăng thu ngân sách trong giai đoạn 2015 - 2020.</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xml:space="preserve">- Công tác lập và quản lý quy hoạch đã đi vào nền nếp; tăng cường giám sát, quản lý quy hoạch đã được phê duyệt. Hệ thống giao thông trên các phường, xã cơ bản đã được cắm mốc chỉ giới đường đỏ. Ban hành Quy định một số nội dung về quản lý đô thị; tăng cường công tác kiểm tra, đôn đốc, xử lý các vi phạm sử dụng đất đai, trật tự xây dựng, trật tự đô thị. </w:t>
      </w:r>
    </w:p>
    <w:p w:rsidR="00607657" w:rsidRPr="006E1C82" w:rsidRDefault="00607657" w:rsidP="0065420E">
      <w:pPr>
        <w:widowControl w:val="0"/>
        <w:spacing w:line="288" w:lineRule="auto"/>
        <w:ind w:firstLine="567"/>
        <w:jc w:val="both"/>
        <w:rPr>
          <w:b w:val="0"/>
          <w:bCs w:val="0"/>
          <w:spacing w:val="-1"/>
          <w:szCs w:val="28"/>
        </w:rPr>
      </w:pPr>
      <w:r w:rsidRPr="006E1C82">
        <w:rPr>
          <w:b w:val="0"/>
          <w:bCs w:val="0"/>
          <w:spacing w:val="-1"/>
          <w:szCs w:val="28"/>
        </w:rPr>
        <w:t>- Đảm bảo sử dụng đất tiết kiệm, hợp lý, có hiệu quả và gắn với bảo vệ môi trường sinh thái.</w:t>
      </w:r>
    </w:p>
    <w:p w:rsidR="00607657" w:rsidRPr="006E1C82" w:rsidRDefault="00607657" w:rsidP="00D965E3">
      <w:pPr>
        <w:pStyle w:val="3"/>
        <w:spacing w:line="288" w:lineRule="auto"/>
        <w:ind w:firstLine="567"/>
        <w:outlineLvl w:val="0"/>
        <w:rPr>
          <w:color w:val="auto"/>
        </w:rPr>
      </w:pPr>
      <w:bookmarkStart w:id="372" w:name="_Toc58220754"/>
      <w:bookmarkStart w:id="373" w:name="_Toc75446673"/>
      <w:bookmarkStart w:id="374" w:name="_Toc75446776"/>
      <w:bookmarkStart w:id="375" w:name="_Toc75446879"/>
      <w:r w:rsidRPr="006E1C82">
        <w:rPr>
          <w:color w:val="auto"/>
        </w:rPr>
        <w:t>3.2.2. Những tồn tại và nguyên nhân</w:t>
      </w:r>
      <w:bookmarkEnd w:id="372"/>
      <w:bookmarkEnd w:id="373"/>
      <w:bookmarkEnd w:id="374"/>
      <w:bookmarkEnd w:id="375"/>
    </w:p>
    <w:p w:rsidR="00607657" w:rsidRPr="006E1C82" w:rsidRDefault="0008238C" w:rsidP="0065420E">
      <w:pPr>
        <w:widowControl w:val="0"/>
        <w:spacing w:line="288" w:lineRule="auto"/>
        <w:ind w:firstLine="567"/>
        <w:jc w:val="both"/>
        <w:rPr>
          <w:b w:val="0"/>
          <w:bCs w:val="0"/>
          <w:i/>
          <w:spacing w:val="-1"/>
          <w:szCs w:val="28"/>
        </w:rPr>
      </w:pPr>
      <w:r w:rsidRPr="006E1C82">
        <w:rPr>
          <w:b w:val="0"/>
          <w:bCs w:val="0"/>
          <w:i/>
          <w:spacing w:val="-1"/>
          <w:szCs w:val="28"/>
        </w:rPr>
        <w:t xml:space="preserve">a. </w:t>
      </w:r>
      <w:r w:rsidR="00607657" w:rsidRPr="006E1C82">
        <w:rPr>
          <w:b w:val="0"/>
          <w:bCs w:val="0"/>
          <w:i/>
          <w:spacing w:val="-1"/>
          <w:szCs w:val="28"/>
        </w:rPr>
        <w:t xml:space="preserve">Tồn </w:t>
      </w:r>
      <w:r w:rsidRPr="006E1C82">
        <w:rPr>
          <w:b w:val="0"/>
          <w:bCs w:val="0"/>
          <w:i/>
          <w:spacing w:val="-1"/>
          <w:szCs w:val="28"/>
        </w:rPr>
        <w:t>t</w:t>
      </w:r>
      <w:r w:rsidR="00607657" w:rsidRPr="006E1C82">
        <w:rPr>
          <w:b w:val="0"/>
          <w:bCs w:val="0"/>
          <w:i/>
          <w:spacing w:val="-1"/>
          <w:szCs w:val="28"/>
        </w:rPr>
        <w:t xml:space="preserve">ại: </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w:t>
      </w:r>
      <w:r w:rsidR="00607657" w:rsidRPr="006E1C82">
        <w:rPr>
          <w:b w:val="0"/>
          <w:bCs w:val="0"/>
          <w:spacing w:val="-1"/>
          <w:szCs w:val="28"/>
        </w:rPr>
        <w:t xml:space="preserve"> Thực tế quá trình tổ chức triển khai thực hiện </w:t>
      </w:r>
      <w:r w:rsidRPr="006E1C82">
        <w:rPr>
          <w:b w:val="0"/>
          <w:bCs w:val="0"/>
          <w:spacing w:val="-1"/>
          <w:szCs w:val="28"/>
        </w:rPr>
        <w:t>Quy hoạch sử dụng</w:t>
      </w:r>
      <w:r w:rsidR="00607657" w:rsidRPr="006E1C82">
        <w:rPr>
          <w:b w:val="0"/>
          <w:bCs w:val="0"/>
          <w:spacing w:val="-1"/>
          <w:szCs w:val="28"/>
        </w:rPr>
        <w:t xml:space="preserve"> đất đến năm 2020, </w:t>
      </w:r>
      <w:r w:rsidRPr="006E1C82">
        <w:rPr>
          <w:b w:val="0"/>
          <w:bCs w:val="0"/>
          <w:spacing w:val="-1"/>
          <w:szCs w:val="28"/>
        </w:rPr>
        <w:t>Kế hoạch sử dụng</w:t>
      </w:r>
      <w:r w:rsidR="00607657" w:rsidRPr="006E1C82">
        <w:rPr>
          <w:b w:val="0"/>
          <w:bCs w:val="0"/>
          <w:spacing w:val="-1"/>
          <w:szCs w:val="28"/>
        </w:rPr>
        <w:t xml:space="preserve"> đất kỳ đầu (201</w:t>
      </w:r>
      <w:r w:rsidR="00D24D94" w:rsidRPr="006E1C82">
        <w:rPr>
          <w:b w:val="0"/>
          <w:bCs w:val="0"/>
          <w:spacing w:val="-1"/>
          <w:szCs w:val="28"/>
        </w:rPr>
        <w:t>1</w:t>
      </w:r>
      <w:r w:rsidR="00607657" w:rsidRPr="006E1C82">
        <w:rPr>
          <w:b w:val="0"/>
          <w:bCs w:val="0"/>
          <w:spacing w:val="-1"/>
          <w:szCs w:val="28"/>
        </w:rPr>
        <w:t xml:space="preserve">-2015) và Điều chỉnh Quy hoạch đến năm 2020 trên địa bàn thị xã đã đạt được những thành tựu nhất định. Tuy nhiên qua phân tích những kết quả thực hiện các chỉ tiêu sử dụng đất thì nhiều chỉ tiêu thực hiện còn thấp so với kế hoạch được duyệt. </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607657" w:rsidRPr="006E1C82">
        <w:rPr>
          <w:b w:val="0"/>
          <w:bCs w:val="0"/>
          <w:spacing w:val="-1"/>
          <w:szCs w:val="28"/>
        </w:rPr>
        <w:t>Nhiều chỉ tiêu quy hoạch, kế hoạch sử dụng đất có tỷ lệ thực hiện đạt thấp, chênh lệch khá lớn so với chỉ tiêu hiện trạng sử dụng đất, như chỉ tiêu đất trồng cây hàng năm, đất trồng cây lâu năm, đất nuôi trồng thủy sản, đất cụm công nghiệp, đất cơ sở sản xuất phi nông nghiệp, đất ở tại đô thị,... Nhiều công trình, dự án đăng ký thực hiện nhưng do không có vốn hoặc chậm làm thủ tục nên phải chuyển sang thực hiện năm sau.</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607657" w:rsidRPr="006E1C82">
        <w:rPr>
          <w:b w:val="0"/>
          <w:bCs w:val="0"/>
          <w:spacing w:val="-1"/>
          <w:szCs w:val="28"/>
        </w:rPr>
        <w:t>Việc tổ chức thực hiện quy hoạch, kế hoạch sử dụng đất đã được phê duyệt chưa được các cấp, các ngành quan tâm đúng mức, sự phối hợp giữa các ngành có liên quan đến sử dụng đất chưa thực sự chặt chẽ và đồng bộ.</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607657" w:rsidRPr="006E1C82">
        <w:rPr>
          <w:b w:val="0"/>
          <w:bCs w:val="0"/>
          <w:spacing w:val="-1"/>
          <w:szCs w:val="28"/>
        </w:rPr>
        <w:t>Việc lập dự án đầu tư, lập phương án thu hồi, đền bù, giải phóng mặt bằng vẫn còn những tồn tại nhất định, dẫn tới thời gian triển khai các dự án đôi khi phải kéo dài, làm bỏ lỡ cơ hội sản xuất, kinh doanh của các nhà đầu tư.</w:t>
      </w:r>
    </w:p>
    <w:p w:rsidR="009A4970" w:rsidRPr="006E1C82" w:rsidRDefault="0008238C" w:rsidP="0065420E">
      <w:pPr>
        <w:widowControl w:val="0"/>
        <w:spacing w:line="288" w:lineRule="auto"/>
        <w:ind w:firstLine="567"/>
        <w:jc w:val="both"/>
        <w:rPr>
          <w:b w:val="0"/>
          <w:bCs w:val="0"/>
          <w:i/>
          <w:spacing w:val="-1"/>
          <w:szCs w:val="28"/>
        </w:rPr>
      </w:pPr>
      <w:r w:rsidRPr="006E1C82">
        <w:rPr>
          <w:b w:val="0"/>
          <w:bCs w:val="0"/>
          <w:i/>
          <w:spacing w:val="-1"/>
          <w:szCs w:val="28"/>
        </w:rPr>
        <w:t>b. Nguyên nhân:</w:t>
      </w:r>
    </w:p>
    <w:p w:rsidR="007C4C4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7C4C47" w:rsidRPr="006E1C82">
        <w:rPr>
          <w:b w:val="0"/>
          <w:bCs w:val="0"/>
          <w:spacing w:val="-1"/>
          <w:szCs w:val="28"/>
        </w:rPr>
        <w:t xml:space="preserve">Công tác phân tích thông tin đầu vào về hiện trạng kinh tế - xã hội, cũng như xác định các vấn đề, tầm nhìn, chiến lược dài hạn, dự báo nhu cầu sử dụng đất cho các mục tiêu phát triển kinh tế - xã hội còn hạn chế, dẫn tới tình trạng </w:t>
      </w:r>
      <w:r w:rsidR="007C4C47" w:rsidRPr="006E1C82">
        <w:rPr>
          <w:b w:val="0"/>
          <w:bCs w:val="0"/>
          <w:spacing w:val="-1"/>
          <w:szCs w:val="28"/>
        </w:rPr>
        <w:lastRenderedPageBreak/>
        <w:t>đăng ký danh mục công trình nhưng tính khả thi không cao, làm chậm tiến độ thực hiện.</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607657" w:rsidRPr="006E1C82">
        <w:rPr>
          <w:b w:val="0"/>
          <w:bCs w:val="0"/>
          <w:spacing w:val="-1"/>
          <w:szCs w:val="28"/>
        </w:rPr>
        <w:t>Điều chỉnh Quy hoạch sử dụng đất đến năm 2020 được tiến hành lập từ năm 2016, đến năm 2019 mới được UBND tỉnh phê duyệt, như vậy thời gian thực hiện chỉ có 02 năm. Điều này đã gây ra khó khăn, làm chậm tiến độ triển khai thực hiện các công trình, dự án trên địa bàn thị xã.</w:t>
      </w:r>
    </w:p>
    <w:p w:rsidR="00607657" w:rsidRPr="006E1C82" w:rsidRDefault="0008238C"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607657" w:rsidRPr="006E1C82">
        <w:rPr>
          <w:b w:val="0"/>
          <w:bCs w:val="0"/>
          <w:spacing w:val="-1"/>
          <w:szCs w:val="28"/>
        </w:rPr>
        <w:t>Giai đoạn 2015 – 2020, trong bối cảnh Chính phủ thắt chặt chi tiêu công nhằm kiềm chế lạm phát, việc phân bổ nguồn vốn ngân sách để thực hiện các dự án đầu tư, nhất là các dự án cơ sở hạ tầng thúc đẩy phát triển các lĩnh vực kinh</w:t>
      </w:r>
      <w:r w:rsidR="00C95966" w:rsidRPr="006E1C82">
        <w:rPr>
          <w:b w:val="0"/>
          <w:bCs w:val="0"/>
          <w:spacing w:val="-1"/>
          <w:szCs w:val="28"/>
        </w:rPr>
        <w:t xml:space="preserve"> tế - xã hội gặp nhiều khó khăn,</w:t>
      </w:r>
      <w:r w:rsidR="00607657" w:rsidRPr="006E1C82">
        <w:rPr>
          <w:b w:val="0"/>
          <w:bCs w:val="0"/>
          <w:spacing w:val="-1"/>
          <w:szCs w:val="28"/>
        </w:rPr>
        <w:t xml:space="preserve"> </w:t>
      </w:r>
      <w:r w:rsidRPr="006E1C82">
        <w:rPr>
          <w:b w:val="0"/>
          <w:bCs w:val="0"/>
          <w:spacing w:val="-1"/>
          <w:szCs w:val="28"/>
        </w:rPr>
        <w:t xml:space="preserve">sự có môi trường biển làm kinh tế bị tê liệt </w:t>
      </w:r>
      <w:r w:rsidR="00607657" w:rsidRPr="006E1C82">
        <w:rPr>
          <w:b w:val="0"/>
          <w:bCs w:val="0"/>
          <w:spacing w:val="-1"/>
          <w:szCs w:val="28"/>
        </w:rPr>
        <w:t>trong khi nhu cầu vốn đầu tư là rất lớn.</w:t>
      </w:r>
    </w:p>
    <w:p w:rsidR="00607657" w:rsidRPr="006E1C82" w:rsidRDefault="00C95966" w:rsidP="0065420E">
      <w:pPr>
        <w:widowControl w:val="0"/>
        <w:spacing w:line="288" w:lineRule="auto"/>
        <w:ind w:firstLine="567"/>
        <w:jc w:val="both"/>
        <w:rPr>
          <w:b w:val="0"/>
          <w:bCs w:val="0"/>
          <w:spacing w:val="-1"/>
          <w:szCs w:val="28"/>
        </w:rPr>
      </w:pPr>
      <w:r w:rsidRPr="006E1C82">
        <w:rPr>
          <w:b w:val="0"/>
          <w:bCs w:val="0"/>
          <w:spacing w:val="-1"/>
          <w:szCs w:val="28"/>
        </w:rPr>
        <w:t xml:space="preserve">- </w:t>
      </w:r>
      <w:r w:rsidR="007C4C47" w:rsidRPr="006E1C82">
        <w:rPr>
          <w:b w:val="0"/>
          <w:bCs w:val="0"/>
          <w:spacing w:val="-1"/>
          <w:szCs w:val="28"/>
        </w:rPr>
        <w:t>Nhận thức của một bộ phận người dân về pháp luật đất đai còn hạn chế, cũng như ý thức trách nhiệm của một số công dân chưa tốt đã gây khó khăn cho công tác bồi thường giải phóng mặt bằng, ảnh hưởng đến tiến độ thực hiện dự án.</w:t>
      </w:r>
    </w:p>
    <w:p w:rsidR="0099793A" w:rsidRPr="006E1C82" w:rsidRDefault="0099793A" w:rsidP="00D965E3">
      <w:pPr>
        <w:pStyle w:val="3"/>
        <w:spacing w:line="288" w:lineRule="auto"/>
        <w:ind w:firstLine="567"/>
        <w:outlineLvl w:val="0"/>
        <w:rPr>
          <w:i w:val="0"/>
          <w:color w:val="auto"/>
        </w:rPr>
      </w:pPr>
      <w:bookmarkStart w:id="376" w:name="_Toc58220755"/>
      <w:bookmarkStart w:id="377" w:name="_Toc75446674"/>
      <w:bookmarkStart w:id="378" w:name="_Toc75446777"/>
      <w:bookmarkStart w:id="379" w:name="_Toc75446880"/>
      <w:r w:rsidRPr="006E1C82">
        <w:rPr>
          <w:i w:val="0"/>
          <w:color w:val="auto"/>
        </w:rPr>
        <w:t>3.3. Bài học kinh nghiệm trong việc thực hiện quy hoạch, kế hoạch sử dụng đất sử dụng đất kỳ tới</w:t>
      </w:r>
      <w:bookmarkEnd w:id="376"/>
      <w:bookmarkEnd w:id="377"/>
      <w:bookmarkEnd w:id="378"/>
      <w:bookmarkEnd w:id="379"/>
    </w:p>
    <w:p w:rsidR="007C4C47" w:rsidRPr="006E1C82" w:rsidRDefault="007C4C47" w:rsidP="0065420E">
      <w:pPr>
        <w:widowControl w:val="0"/>
        <w:spacing w:line="288" w:lineRule="auto"/>
        <w:ind w:firstLine="567"/>
        <w:jc w:val="both"/>
        <w:rPr>
          <w:b w:val="0"/>
          <w:bCs w:val="0"/>
          <w:spacing w:val="-1"/>
          <w:szCs w:val="28"/>
        </w:rPr>
      </w:pPr>
      <w:r w:rsidRPr="006E1C82">
        <w:rPr>
          <w:b w:val="0"/>
          <w:bCs w:val="0"/>
          <w:spacing w:val="-1"/>
          <w:szCs w:val="28"/>
        </w:rPr>
        <w:t xml:space="preserve">- Quy hoạch, kế hoạch sử dụng đất phải phù hợp với chiến lược, quy hoạch tổng thể, kế hoạch phát triển kinh tế - xã hội, quốc phòng, an ninh của địa phương. </w:t>
      </w:r>
    </w:p>
    <w:p w:rsidR="007C4C47" w:rsidRPr="006E1C82" w:rsidRDefault="007C4C47" w:rsidP="0065420E">
      <w:pPr>
        <w:widowControl w:val="0"/>
        <w:spacing w:line="288" w:lineRule="auto"/>
        <w:ind w:firstLine="567"/>
        <w:jc w:val="both"/>
        <w:rPr>
          <w:b w:val="0"/>
          <w:bCs w:val="0"/>
          <w:spacing w:val="-1"/>
          <w:szCs w:val="28"/>
        </w:rPr>
      </w:pPr>
      <w:r w:rsidRPr="006E1C82">
        <w:rPr>
          <w:b w:val="0"/>
          <w:bCs w:val="0"/>
          <w:spacing w:val="-1"/>
          <w:szCs w:val="28"/>
        </w:rPr>
        <w:t>- Quy hoạch sử dụng đất phải đảm bảo nguyên tắc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có thẩm quyền phê duyệt. Quy hoạch, kế hoạch của các ngành, lĩnh vực, địa phương có sử dụng đất phải bảo đảm phù hợp với quy hoạch, kế hoạch sử dụng đất đã được phê duyệt.</w:t>
      </w:r>
    </w:p>
    <w:p w:rsidR="007C4C47" w:rsidRPr="006E1C82" w:rsidRDefault="007C4C47" w:rsidP="0065420E">
      <w:pPr>
        <w:widowControl w:val="0"/>
        <w:spacing w:line="288" w:lineRule="auto"/>
        <w:ind w:firstLine="567"/>
        <w:jc w:val="both"/>
        <w:rPr>
          <w:b w:val="0"/>
          <w:bCs w:val="0"/>
          <w:spacing w:val="-1"/>
          <w:szCs w:val="28"/>
        </w:rPr>
      </w:pPr>
      <w:r w:rsidRPr="006E1C82">
        <w:rPr>
          <w:b w:val="0"/>
          <w:bCs w:val="0"/>
          <w:spacing w:val="-1"/>
          <w:szCs w:val="28"/>
        </w:rPr>
        <w:t xml:space="preserve">- Cần phải thường xuyên kiểm tra, giám sát việc thi công các công trình, dự án để chủ đầu tư thực hiện đúng theo </w:t>
      </w:r>
      <w:r w:rsidR="00C95966" w:rsidRPr="006E1C82">
        <w:rPr>
          <w:b w:val="0"/>
          <w:bCs w:val="0"/>
          <w:spacing w:val="-1"/>
          <w:szCs w:val="28"/>
        </w:rPr>
        <w:t>quy hoạch, kế oạch sử dụng</w:t>
      </w:r>
      <w:r w:rsidRPr="006E1C82">
        <w:rPr>
          <w:b w:val="0"/>
          <w:bCs w:val="0"/>
          <w:spacing w:val="-1"/>
          <w:szCs w:val="28"/>
        </w:rPr>
        <w:t xml:space="preserve"> đất được duyệt. </w:t>
      </w:r>
    </w:p>
    <w:p w:rsidR="007C4C47" w:rsidRPr="006E1C82" w:rsidRDefault="00C95966" w:rsidP="0065420E">
      <w:pPr>
        <w:widowControl w:val="0"/>
        <w:spacing w:line="288" w:lineRule="auto"/>
        <w:ind w:firstLine="567"/>
        <w:jc w:val="both"/>
        <w:rPr>
          <w:b w:val="0"/>
          <w:bCs w:val="0"/>
          <w:spacing w:val="-1"/>
          <w:szCs w:val="28"/>
        </w:rPr>
      </w:pPr>
      <w:r w:rsidRPr="006E1C82">
        <w:rPr>
          <w:b w:val="0"/>
          <w:bCs w:val="0"/>
          <w:spacing w:val="-1"/>
          <w:szCs w:val="28"/>
        </w:rPr>
        <w:t xml:space="preserve">- Tiếp tục thực hiện cải </w:t>
      </w:r>
      <w:r w:rsidR="007C4C47" w:rsidRPr="006E1C82">
        <w:rPr>
          <w:b w:val="0"/>
          <w:bCs w:val="0"/>
          <w:spacing w:val="-1"/>
          <w:szCs w:val="28"/>
        </w:rPr>
        <w:t>cách thủ tục hành chính, đặc biệt trong lĩnh vực đất đai để tạo điều kiện thuận lợi cho các nhà đầu tư và nhân dân khai thác tiềm năng đất đai, chuyển mục đích sử dụng đất thuận lợi hơn nhằm nâng cao hiệu quả sử dụng đất.</w:t>
      </w:r>
    </w:p>
    <w:p w:rsidR="009A4970" w:rsidRPr="006E1C82" w:rsidRDefault="007C4C47" w:rsidP="0065420E">
      <w:pPr>
        <w:widowControl w:val="0"/>
        <w:spacing w:line="288" w:lineRule="auto"/>
        <w:ind w:firstLine="567"/>
        <w:jc w:val="both"/>
        <w:rPr>
          <w:b w:val="0"/>
          <w:bCs w:val="0"/>
          <w:spacing w:val="-1"/>
          <w:szCs w:val="28"/>
        </w:rPr>
      </w:pPr>
      <w:r w:rsidRPr="006E1C82">
        <w:rPr>
          <w:b w:val="0"/>
          <w:bCs w:val="0"/>
          <w:spacing w:val="-1"/>
          <w:szCs w:val="28"/>
        </w:rPr>
        <w:t xml:space="preserve">- Các cấp, các ngành cần huy động mọi nguồn lực, vốn đầu tư để thực hiện các công trình, dự án đã đăng ký nhu cầu sử dụng đất trong kỳ quy hoạch, </w:t>
      </w:r>
      <w:r w:rsidR="00C95966" w:rsidRPr="006E1C82">
        <w:rPr>
          <w:b w:val="0"/>
          <w:bCs w:val="0"/>
          <w:spacing w:val="-1"/>
          <w:szCs w:val="28"/>
        </w:rPr>
        <w:t>kế hoạch sử dụng</w:t>
      </w:r>
      <w:r w:rsidRPr="006E1C82">
        <w:rPr>
          <w:b w:val="0"/>
          <w:bCs w:val="0"/>
          <w:spacing w:val="-1"/>
          <w:szCs w:val="28"/>
        </w:rPr>
        <w:t xml:space="preserve"> đất để đạt được mục tiêu phát triển</w:t>
      </w:r>
      <w:r w:rsidR="00C95966" w:rsidRPr="006E1C82">
        <w:rPr>
          <w:b w:val="0"/>
          <w:bCs w:val="0"/>
          <w:spacing w:val="-1"/>
          <w:szCs w:val="28"/>
        </w:rPr>
        <w:t xml:space="preserve"> của từng ngành, lĩnh vực đề ra,</w:t>
      </w:r>
      <w:r w:rsidRPr="006E1C82">
        <w:rPr>
          <w:b w:val="0"/>
          <w:bCs w:val="0"/>
          <w:spacing w:val="-1"/>
          <w:szCs w:val="28"/>
        </w:rPr>
        <w:t xml:space="preserve"> góp phần thực hiện kế hoạch phát triển kinh tế-xã hội trong từng giai đoạn phát triển.</w:t>
      </w:r>
    </w:p>
    <w:p w:rsidR="0099793A" w:rsidRPr="006E1C82" w:rsidRDefault="0099793A" w:rsidP="00D965E3">
      <w:pPr>
        <w:pStyle w:val="3"/>
        <w:spacing w:line="288" w:lineRule="auto"/>
        <w:ind w:firstLine="567"/>
        <w:outlineLvl w:val="0"/>
        <w:rPr>
          <w:i w:val="0"/>
          <w:color w:val="auto"/>
        </w:rPr>
      </w:pPr>
      <w:bookmarkStart w:id="380" w:name="_Toc58220756"/>
      <w:bookmarkStart w:id="381" w:name="_Toc75446675"/>
      <w:bookmarkStart w:id="382" w:name="_Toc75446778"/>
      <w:bookmarkStart w:id="383" w:name="_Toc75446881"/>
      <w:r w:rsidRPr="006E1C82">
        <w:rPr>
          <w:i w:val="0"/>
          <w:color w:val="auto"/>
        </w:rPr>
        <w:t>IV. TIỀM NĂNG ĐẤT ĐAI</w:t>
      </w:r>
      <w:bookmarkEnd w:id="380"/>
      <w:bookmarkEnd w:id="381"/>
      <w:bookmarkEnd w:id="382"/>
      <w:bookmarkEnd w:id="383"/>
      <w:r w:rsidRPr="006E1C82">
        <w:rPr>
          <w:i w:val="0"/>
          <w:color w:val="auto"/>
        </w:rPr>
        <w:t xml:space="preserve"> </w:t>
      </w:r>
    </w:p>
    <w:p w:rsidR="004667E8" w:rsidRPr="006E1C82" w:rsidRDefault="00A36B32" w:rsidP="0065420E">
      <w:pPr>
        <w:widowControl w:val="0"/>
        <w:spacing w:line="288" w:lineRule="auto"/>
        <w:ind w:firstLine="567"/>
        <w:jc w:val="both"/>
        <w:rPr>
          <w:b w:val="0"/>
          <w:bCs w:val="0"/>
          <w:color w:val="FF0000"/>
          <w:spacing w:val="-1"/>
          <w:szCs w:val="28"/>
        </w:rPr>
      </w:pPr>
      <w:r w:rsidRPr="006E1C82">
        <w:rPr>
          <w:b w:val="0"/>
          <w:bCs w:val="0"/>
          <w:spacing w:val="-1"/>
          <w:szCs w:val="28"/>
        </w:rPr>
        <w:lastRenderedPageBreak/>
        <w:t>Kỳ Anh</w:t>
      </w:r>
      <w:r w:rsidR="004667E8" w:rsidRPr="006E1C82">
        <w:rPr>
          <w:b w:val="0"/>
          <w:bCs w:val="0"/>
          <w:spacing w:val="-1"/>
          <w:szCs w:val="28"/>
        </w:rPr>
        <w:t xml:space="preserve"> là thị xã nằm trên trục quốc lộ 1A đoạn TP. Hà Tĩnh</w:t>
      </w:r>
      <w:r w:rsidR="00E82C9C" w:rsidRPr="006E1C82">
        <w:rPr>
          <w:b w:val="0"/>
          <w:bCs w:val="0"/>
          <w:spacing w:val="-1"/>
          <w:szCs w:val="28"/>
        </w:rPr>
        <w:t xml:space="preserve"> - Quảng Bình.</w:t>
      </w:r>
      <w:r w:rsidR="004667E8" w:rsidRPr="006E1C82">
        <w:rPr>
          <w:b w:val="0"/>
          <w:bCs w:val="0"/>
          <w:spacing w:val="-1"/>
          <w:szCs w:val="28"/>
        </w:rPr>
        <w:t xml:space="preserve"> </w:t>
      </w:r>
      <w:r w:rsidR="00D00165" w:rsidRPr="006E1C82">
        <w:rPr>
          <w:b w:val="0"/>
          <w:bCs w:val="0"/>
          <w:spacing w:val="-1"/>
          <w:szCs w:val="28"/>
        </w:rPr>
        <w:t>D</w:t>
      </w:r>
      <w:r w:rsidR="004667E8" w:rsidRPr="006E1C82">
        <w:rPr>
          <w:b w:val="0"/>
          <w:bCs w:val="0"/>
          <w:spacing w:val="-1"/>
          <w:szCs w:val="28"/>
        </w:rPr>
        <w:t>iện tích đất sử dụng cho các mục đích phi nông nghiệp tuy chiếm tỷ lệ thấp nhưng có ý nghĩa lớn đối với sự phát triển kinh tế - xã hội, khai thác hợp lý bền vững nguồn tài nguyên trên địa bàn thị xã. Vì vậy sử dụng đất cho nông nghiệp và sử dụng đất cho mục đích phi nông nghiệp là 2 đối tượng chính để đánh giá tiềm năng đất đai.</w:t>
      </w:r>
    </w:p>
    <w:p w:rsidR="009A4970" w:rsidRPr="006E1C82" w:rsidRDefault="0099793A" w:rsidP="00D965E3">
      <w:pPr>
        <w:pStyle w:val="3"/>
        <w:spacing w:line="288" w:lineRule="auto"/>
        <w:ind w:firstLine="567"/>
        <w:outlineLvl w:val="0"/>
        <w:rPr>
          <w:i w:val="0"/>
          <w:color w:val="auto"/>
        </w:rPr>
      </w:pPr>
      <w:bookmarkStart w:id="384" w:name="_Toc58220757"/>
      <w:bookmarkStart w:id="385" w:name="_Toc75446676"/>
      <w:bookmarkStart w:id="386" w:name="_Toc75446779"/>
      <w:bookmarkStart w:id="387" w:name="_Toc75446882"/>
      <w:r w:rsidRPr="006E1C82">
        <w:rPr>
          <w:i w:val="0"/>
          <w:color w:val="auto"/>
        </w:rPr>
        <w:t>4.1. Phân tích, đánh giá tiềm năng đất đai cho lĩnh vực nông nghiệp</w:t>
      </w:r>
      <w:bookmarkEnd w:id="384"/>
      <w:bookmarkEnd w:id="385"/>
      <w:bookmarkEnd w:id="386"/>
      <w:bookmarkEnd w:id="387"/>
    </w:p>
    <w:p w:rsidR="006E1C82" w:rsidRPr="00D00165" w:rsidRDefault="006E1C82" w:rsidP="006E1C82">
      <w:pPr>
        <w:spacing w:line="288" w:lineRule="auto"/>
        <w:ind w:firstLine="567"/>
        <w:jc w:val="both"/>
        <w:rPr>
          <w:b w:val="0"/>
          <w:color w:val="FF0000"/>
          <w:spacing w:val="-2"/>
          <w:szCs w:val="28"/>
          <w:lang w:val="sv-SE"/>
        </w:rPr>
      </w:pPr>
      <w:bookmarkStart w:id="388" w:name="_Toc58220758"/>
      <w:bookmarkStart w:id="389" w:name="_Toc75446677"/>
      <w:bookmarkStart w:id="390" w:name="_Toc75446780"/>
      <w:bookmarkStart w:id="391" w:name="_Toc75446883"/>
      <w:r w:rsidRPr="00D00165">
        <w:rPr>
          <w:b w:val="0"/>
          <w:bCs w:val="0"/>
          <w:i/>
          <w:iCs/>
          <w:spacing w:val="-2"/>
          <w:szCs w:val="28"/>
          <w:lang w:val="sv-SE"/>
        </w:rPr>
        <w:t xml:space="preserve">- </w:t>
      </w:r>
      <w:r w:rsidRPr="00D00165">
        <w:rPr>
          <w:b w:val="0"/>
          <w:spacing w:val="-2"/>
          <w:szCs w:val="28"/>
          <w:lang w:val="sv-SE"/>
        </w:rPr>
        <w:t>Đất nông nghiệp có 18.136,74 ha, chiếm 63,52% diện tích tự nhiên. Trong đó, phần lớn diện tích là đất lâm nghiệp có 10.352,45 ha, chiếm 36,26% diện tích tự nhiên; diện tích đất sản xuất nông nghiệp chỉ có 5.241,10 ha, chiếm 18,36% diện tích tự nhiên.</w:t>
      </w:r>
      <w:r w:rsidRPr="00D00165">
        <w:rPr>
          <w:b w:val="0"/>
          <w:color w:val="FF0000"/>
          <w:spacing w:val="-2"/>
          <w:szCs w:val="28"/>
          <w:lang w:val="sv-SE"/>
        </w:rPr>
        <w:t xml:space="preserve"> </w:t>
      </w:r>
    </w:p>
    <w:p w:rsidR="006E1C82" w:rsidRPr="00D00165" w:rsidRDefault="006E1C82" w:rsidP="006E1C82">
      <w:pPr>
        <w:spacing w:line="288" w:lineRule="auto"/>
        <w:ind w:firstLine="567"/>
        <w:jc w:val="both"/>
        <w:rPr>
          <w:b w:val="0"/>
          <w:spacing w:val="-4"/>
          <w:szCs w:val="28"/>
          <w:lang w:val="sv-SE"/>
        </w:rPr>
      </w:pPr>
      <w:r w:rsidRPr="00D00165">
        <w:rPr>
          <w:b w:val="0"/>
          <w:bCs w:val="0"/>
          <w:i/>
          <w:iCs/>
          <w:spacing w:val="-4"/>
          <w:szCs w:val="28"/>
          <w:lang w:val="sv-SE"/>
        </w:rPr>
        <w:t>* Đất trồng lúa:</w:t>
      </w:r>
      <w:r w:rsidRPr="00D00165">
        <w:rPr>
          <w:b w:val="0"/>
          <w:spacing w:val="-4"/>
          <w:szCs w:val="28"/>
          <w:lang w:val="sv-SE"/>
        </w:rPr>
        <w:t xml:space="preserve"> Hiện trạng năm 2020 có trên 2.426,88 ha. Điều kiện mở rộng đất lúa là không có. Diện tích đất lúa có chiều hướng giảm dần do chuyển sang đất xây dựng cơ sở hạ tầng, phát triển đô thị.....</w:t>
      </w:r>
    </w:p>
    <w:p w:rsidR="006E1C82" w:rsidRPr="00D00165" w:rsidRDefault="006E1C82" w:rsidP="006E1C82">
      <w:pPr>
        <w:spacing w:line="288" w:lineRule="auto"/>
        <w:ind w:firstLine="567"/>
        <w:jc w:val="both"/>
        <w:rPr>
          <w:b w:val="0"/>
          <w:szCs w:val="28"/>
          <w:lang w:val="sv-SE"/>
        </w:rPr>
      </w:pPr>
      <w:r w:rsidRPr="00D00165">
        <w:rPr>
          <w:b w:val="0"/>
          <w:bCs w:val="0"/>
          <w:i/>
          <w:iCs/>
          <w:szCs w:val="28"/>
          <w:lang w:val="sv-SE"/>
        </w:rPr>
        <w:t>* Đất trồng cây hàng năm còn lại:</w:t>
      </w:r>
      <w:r w:rsidRPr="00D00165">
        <w:rPr>
          <w:b w:val="0"/>
          <w:szCs w:val="28"/>
          <w:lang w:val="sv-SE"/>
        </w:rPr>
        <w:t xml:space="preserve"> Năm 2020 có khoảng 2.814,22 ha; chủ yếu là trồng đậu, ngô, lạc, cây thức ăn gia súc... Khả năng chuyển đổi giữa các cây trồng này rất linh động, đã hình thành những vùng cây trồng tập trung, ít có khả năng chuyển đổi cây trồng khác trong nông lâm nghiệp sang trồng cây hàng năm mà thực tế đang có xu hướng chuyển đổi đất trồng cây hàng năm sang trồng cây lâu năm. </w:t>
      </w:r>
    </w:p>
    <w:p w:rsidR="006E1C82" w:rsidRPr="00D00165" w:rsidRDefault="006E1C82" w:rsidP="006E1C82">
      <w:pPr>
        <w:spacing w:line="288" w:lineRule="auto"/>
        <w:ind w:firstLine="567"/>
        <w:jc w:val="both"/>
        <w:rPr>
          <w:b w:val="0"/>
          <w:spacing w:val="-2"/>
          <w:szCs w:val="28"/>
          <w:lang w:val="sv-SE"/>
        </w:rPr>
      </w:pPr>
      <w:r w:rsidRPr="00D00165">
        <w:rPr>
          <w:b w:val="0"/>
          <w:bCs w:val="0"/>
          <w:i/>
          <w:iCs/>
          <w:spacing w:val="-2"/>
          <w:szCs w:val="28"/>
          <w:lang w:val="sv-SE"/>
        </w:rPr>
        <w:t xml:space="preserve">* Đất trồng cây lâu năm: </w:t>
      </w:r>
      <w:r w:rsidRPr="00D00165">
        <w:rPr>
          <w:b w:val="0"/>
          <w:spacing w:val="-2"/>
          <w:szCs w:val="28"/>
          <w:lang w:val="sv-SE"/>
        </w:rPr>
        <w:t>Đất trồng cây lâu năm hiện có 1.653,48 ha, với 2 nhóm cây trồng chính là cây công nghiệp lâu năm (</w:t>
      </w:r>
      <w:r w:rsidRPr="00D00165">
        <w:rPr>
          <w:b w:val="0"/>
          <w:i/>
          <w:iCs/>
          <w:spacing w:val="-2"/>
          <w:szCs w:val="28"/>
          <w:lang w:val="sv-SE"/>
        </w:rPr>
        <w:t>chè</w:t>
      </w:r>
      <w:r w:rsidRPr="00D00165">
        <w:rPr>
          <w:b w:val="0"/>
          <w:spacing w:val="-2"/>
          <w:szCs w:val="28"/>
          <w:lang w:val="sv-SE"/>
        </w:rPr>
        <w:t>) và cây ăn quả (</w:t>
      </w:r>
      <w:r w:rsidRPr="00D00165">
        <w:rPr>
          <w:b w:val="0"/>
          <w:i/>
          <w:iCs/>
          <w:spacing w:val="-2"/>
          <w:szCs w:val="28"/>
          <w:lang w:val="sv-SE"/>
        </w:rPr>
        <w:t>bưởi,</w:t>
      </w:r>
      <w:r w:rsidRPr="00D00165">
        <w:rPr>
          <w:b w:val="0"/>
          <w:spacing w:val="-2"/>
          <w:szCs w:val="28"/>
          <w:lang w:val="sv-SE"/>
        </w:rPr>
        <w:t xml:space="preserve"> </w:t>
      </w:r>
      <w:r w:rsidRPr="00D00165">
        <w:rPr>
          <w:b w:val="0"/>
          <w:i/>
          <w:iCs/>
          <w:spacing w:val="-2"/>
          <w:szCs w:val="28"/>
          <w:lang w:val="sv-SE"/>
        </w:rPr>
        <w:t>cam, quýt, nhãn, vải</w:t>
      </w:r>
      <w:r w:rsidRPr="00D00165">
        <w:rPr>
          <w:b w:val="0"/>
          <w:spacing w:val="-2"/>
          <w:szCs w:val="28"/>
          <w:lang w:val="sv-SE"/>
        </w:rPr>
        <w:t>). Đây là những cây trồng có khả năng thích nghi rộng rãi với điều kiện đất đồi núi.</w:t>
      </w:r>
    </w:p>
    <w:p w:rsidR="006E1C82" w:rsidRPr="00D00165" w:rsidRDefault="006E1C82" w:rsidP="006E1C82">
      <w:pPr>
        <w:spacing w:line="288" w:lineRule="auto"/>
        <w:ind w:firstLine="567"/>
        <w:jc w:val="both"/>
        <w:rPr>
          <w:b w:val="0"/>
          <w:szCs w:val="28"/>
          <w:lang w:val="sv-SE"/>
        </w:rPr>
      </w:pPr>
      <w:r w:rsidRPr="00D00165">
        <w:rPr>
          <w:b w:val="0"/>
          <w:bCs w:val="0"/>
          <w:i/>
          <w:iCs/>
          <w:spacing w:val="-2"/>
          <w:szCs w:val="28"/>
          <w:lang w:val="sv-SE"/>
        </w:rPr>
        <w:t xml:space="preserve">* Đất lâm nghiệp: </w:t>
      </w:r>
      <w:r w:rsidRPr="00D00165">
        <w:rPr>
          <w:b w:val="0"/>
          <w:spacing w:val="-2"/>
          <w:szCs w:val="28"/>
          <w:lang w:val="sv-SE"/>
        </w:rPr>
        <w:t xml:space="preserve">Điều kiện Khí hậu, thổ nhưỡng của thị xã thích hợp cho phát triển rừng, từ loại rừng cây lá kim đến cây lá rộng, tre nứa. </w:t>
      </w:r>
    </w:p>
    <w:p w:rsidR="006E1C82" w:rsidRPr="00D00165" w:rsidRDefault="006E1C82" w:rsidP="006E1C82">
      <w:pPr>
        <w:widowControl w:val="0"/>
        <w:spacing w:line="288" w:lineRule="auto"/>
        <w:ind w:firstLine="567"/>
        <w:jc w:val="both"/>
        <w:rPr>
          <w:b w:val="0"/>
          <w:bCs w:val="0"/>
          <w:spacing w:val="-1"/>
          <w:szCs w:val="28"/>
          <w:lang w:val="sv-SE"/>
        </w:rPr>
      </w:pPr>
      <w:r w:rsidRPr="00D00165">
        <w:rPr>
          <w:b w:val="0"/>
          <w:bCs w:val="0"/>
          <w:i/>
          <w:iCs/>
          <w:spacing w:val="-8"/>
          <w:szCs w:val="28"/>
          <w:lang w:val="sv-SE"/>
        </w:rPr>
        <w:t>* Đất nuôi trồng thủy sản:</w:t>
      </w:r>
      <w:r w:rsidRPr="00D00165">
        <w:rPr>
          <w:b w:val="0"/>
          <w:bCs w:val="0"/>
          <w:spacing w:val="-8"/>
          <w:szCs w:val="28"/>
          <w:lang w:val="sv-SE"/>
        </w:rPr>
        <w:t xml:space="preserve"> </w:t>
      </w:r>
      <w:r w:rsidRPr="00D00165">
        <w:rPr>
          <w:b w:val="0"/>
          <w:spacing w:val="-8"/>
          <w:szCs w:val="28"/>
          <w:lang w:val="sv-SE"/>
        </w:rPr>
        <w:t>Thị xã có 680,19 ha mặt nước có điều kiện đầu tư thâm canh. Ngoài ra có thể nuôi trồng thủy sản kết hợp trên diện tích sông suối, ruộng trũng, lầy thụt đây là tiềm năng cho ngành thuỷ sản trong giai đoạn tới.</w:t>
      </w:r>
    </w:p>
    <w:p w:rsidR="0099793A" w:rsidRPr="006E1C82" w:rsidRDefault="0099793A" w:rsidP="00D965E3">
      <w:pPr>
        <w:pStyle w:val="3"/>
        <w:spacing w:line="288" w:lineRule="auto"/>
        <w:ind w:firstLine="567"/>
        <w:outlineLvl w:val="0"/>
        <w:rPr>
          <w:i w:val="0"/>
          <w:color w:val="auto"/>
        </w:rPr>
      </w:pPr>
      <w:r w:rsidRPr="006E1C82">
        <w:rPr>
          <w:i w:val="0"/>
          <w:color w:val="auto"/>
        </w:rPr>
        <w:t>4.2. Phân tích, đánh giá tiềm năng đất đai cho lĩnh vực phi nông nghiệp</w:t>
      </w:r>
      <w:bookmarkEnd w:id="388"/>
      <w:bookmarkEnd w:id="389"/>
      <w:bookmarkEnd w:id="390"/>
      <w:bookmarkEnd w:id="391"/>
    </w:p>
    <w:p w:rsidR="006E1C82" w:rsidRDefault="006E1C82" w:rsidP="006E1C82">
      <w:pPr>
        <w:pStyle w:val="2"/>
        <w:spacing w:line="288" w:lineRule="auto"/>
        <w:ind w:firstLine="567"/>
        <w:rPr>
          <w:b w:val="0"/>
          <w:color w:val="auto"/>
          <w:lang w:val="sv-SE"/>
        </w:rPr>
      </w:pPr>
      <w:r w:rsidRPr="00D00165">
        <w:rPr>
          <w:b w:val="0"/>
          <w:color w:val="auto"/>
          <w:lang w:val="sv-SE"/>
        </w:rPr>
        <w:t>-</w:t>
      </w:r>
      <w:r w:rsidRPr="00D00165">
        <w:rPr>
          <w:b w:val="0"/>
          <w:color w:val="auto"/>
          <w:lang w:val="sv-SE"/>
        </w:rPr>
        <w:tab/>
        <w:t xml:space="preserve">Đất phi nông nghiệp có 8.691,77 ha, chiếm 30,44% diện tích đất tự nhiên, tuy nhiên, hệ số sử dụng đất </w:t>
      </w:r>
      <w:r>
        <w:rPr>
          <w:b w:val="0"/>
          <w:color w:val="auto"/>
          <w:lang w:val="sv-SE"/>
        </w:rPr>
        <w:t xml:space="preserve">đất phát triển hạ tầng kỹ thuật, </w:t>
      </w:r>
      <w:r w:rsidRPr="00D00165">
        <w:rPr>
          <w:b w:val="0"/>
          <w:color w:val="auto"/>
          <w:lang w:val="sv-SE"/>
        </w:rPr>
        <w:t xml:space="preserve">đất ở, đất </w:t>
      </w:r>
      <w:r>
        <w:rPr>
          <w:b w:val="0"/>
          <w:color w:val="auto"/>
          <w:lang w:val="sv-SE"/>
        </w:rPr>
        <w:t>phát triển công nghiệp,...</w:t>
      </w:r>
      <w:r w:rsidRPr="00D00165">
        <w:rPr>
          <w:b w:val="0"/>
          <w:color w:val="auto"/>
          <w:lang w:val="sv-SE"/>
        </w:rPr>
        <w:t xml:space="preserve"> nhìn chung còn thấp, chưa tận dụng được không gian và chiều cao (kể cả tại các khu vực trung tâm các đô thị); có nơi còn sử dụng lãng phí, nếu được quản lý, bố trí sắp xếp lại sẽ tiết kiệm được một quỹ đất đáng kể.</w:t>
      </w:r>
    </w:p>
    <w:p w:rsidR="00543779" w:rsidRDefault="006E1C82" w:rsidP="004F53E5">
      <w:pPr>
        <w:pStyle w:val="2"/>
        <w:spacing w:line="288" w:lineRule="auto"/>
        <w:ind w:firstLine="567"/>
        <w:rPr>
          <w:b w:val="0"/>
        </w:rPr>
      </w:pPr>
      <w:r w:rsidRPr="004F0772">
        <w:rPr>
          <w:b w:val="0"/>
        </w:rPr>
        <w:t xml:space="preserve">Chỉ tiêu để đánh giá tiềm năng cho phát triển công nghiệp, đô thị và khu dân cư gồm: vị trí địa lý, địa hình, địa chất, nguồn nguyên liệu, điều kiện cơ sở hạ </w:t>
      </w:r>
      <w:r w:rsidRPr="004F0772">
        <w:rPr>
          <w:b w:val="0"/>
        </w:rPr>
        <w:lastRenderedPageBreak/>
        <w:t>tầng, thị trường, lao động và chính sách đầu tư phát triển.</w:t>
      </w:r>
      <w:bookmarkStart w:id="392" w:name="_Toc58220759"/>
    </w:p>
    <w:p w:rsidR="004F53E5" w:rsidRPr="006B5F78" w:rsidRDefault="004F53E5" w:rsidP="004F53E5">
      <w:pPr>
        <w:pStyle w:val="2"/>
        <w:spacing w:line="288" w:lineRule="auto"/>
        <w:ind w:firstLine="567"/>
        <w:rPr>
          <w:color w:val="auto"/>
          <w:highlight w:val="yellow"/>
          <w:lang w:val="sv-SE"/>
        </w:rPr>
      </w:pPr>
    </w:p>
    <w:p w:rsidR="004F0772" w:rsidRPr="006E1C82" w:rsidRDefault="004F0772" w:rsidP="00D965E3">
      <w:pPr>
        <w:pStyle w:val="3"/>
        <w:spacing w:line="288" w:lineRule="auto"/>
        <w:ind w:firstLine="567"/>
        <w:jc w:val="center"/>
        <w:outlineLvl w:val="0"/>
        <w:rPr>
          <w:i w:val="0"/>
          <w:color w:val="auto"/>
        </w:rPr>
      </w:pPr>
      <w:bookmarkStart w:id="393" w:name="_Toc75446678"/>
      <w:bookmarkStart w:id="394" w:name="_Toc75446781"/>
      <w:bookmarkStart w:id="395" w:name="_Toc75446884"/>
      <w:r w:rsidRPr="006E1C82">
        <w:rPr>
          <w:i w:val="0"/>
          <w:color w:val="auto"/>
        </w:rPr>
        <w:t>PHẦN III: PHƯƠNG ÁN QUY HOẠCH SỬ DỤNG ĐẤT</w:t>
      </w:r>
      <w:bookmarkEnd w:id="392"/>
      <w:bookmarkEnd w:id="393"/>
      <w:bookmarkEnd w:id="394"/>
      <w:bookmarkEnd w:id="395"/>
    </w:p>
    <w:p w:rsidR="004F0772" w:rsidRPr="006E1C82" w:rsidRDefault="004F0772" w:rsidP="00D965E3">
      <w:pPr>
        <w:pStyle w:val="3"/>
        <w:spacing w:line="288" w:lineRule="auto"/>
        <w:ind w:firstLine="567"/>
        <w:jc w:val="left"/>
        <w:outlineLvl w:val="0"/>
        <w:rPr>
          <w:i w:val="0"/>
          <w:color w:val="auto"/>
        </w:rPr>
      </w:pPr>
      <w:bookmarkStart w:id="396" w:name="_Toc58220760"/>
      <w:bookmarkStart w:id="397" w:name="_Toc75446679"/>
      <w:bookmarkStart w:id="398" w:name="_Toc75446782"/>
      <w:bookmarkStart w:id="399" w:name="_Toc75446885"/>
      <w:r w:rsidRPr="006E1C82">
        <w:rPr>
          <w:i w:val="0"/>
          <w:color w:val="auto"/>
        </w:rPr>
        <w:t>I. ĐỊNH HƯỚNG SỬ DỤNG ĐẤT</w:t>
      </w:r>
      <w:bookmarkEnd w:id="396"/>
      <w:bookmarkEnd w:id="397"/>
      <w:bookmarkEnd w:id="398"/>
      <w:bookmarkEnd w:id="399"/>
      <w:r w:rsidRPr="006E1C82">
        <w:rPr>
          <w:i w:val="0"/>
          <w:color w:val="auto"/>
        </w:rPr>
        <w:t xml:space="preserve"> </w:t>
      </w:r>
    </w:p>
    <w:p w:rsidR="004F0772" w:rsidRPr="006E1C82" w:rsidRDefault="004F0772" w:rsidP="00D965E3">
      <w:pPr>
        <w:pStyle w:val="3"/>
        <w:spacing w:line="288" w:lineRule="auto"/>
        <w:ind w:firstLine="567"/>
        <w:jc w:val="left"/>
        <w:outlineLvl w:val="0"/>
        <w:rPr>
          <w:i w:val="0"/>
          <w:color w:val="auto"/>
        </w:rPr>
      </w:pPr>
      <w:bookmarkStart w:id="400" w:name="_Toc58220761"/>
      <w:bookmarkStart w:id="401" w:name="_Toc75446680"/>
      <w:bookmarkStart w:id="402" w:name="_Toc75446783"/>
      <w:bookmarkStart w:id="403" w:name="_Toc75446886"/>
      <w:r w:rsidRPr="006E1C82">
        <w:rPr>
          <w:i w:val="0"/>
          <w:color w:val="auto"/>
        </w:rPr>
        <w:t>1.1. Khái quát phương hướng, mục tiêu phát triển kinh tế - xã hội</w:t>
      </w:r>
      <w:bookmarkEnd w:id="400"/>
      <w:bookmarkEnd w:id="401"/>
      <w:bookmarkEnd w:id="402"/>
      <w:bookmarkEnd w:id="403"/>
    </w:p>
    <w:p w:rsidR="004F0772" w:rsidRPr="006E1C82" w:rsidRDefault="004F0772" w:rsidP="004F0772">
      <w:pPr>
        <w:widowControl w:val="0"/>
        <w:spacing w:line="288" w:lineRule="auto"/>
        <w:ind w:firstLine="567"/>
        <w:contextualSpacing/>
        <w:jc w:val="both"/>
        <w:rPr>
          <w:b w:val="0"/>
          <w:bCs w:val="0"/>
          <w:spacing w:val="-1"/>
          <w:szCs w:val="28"/>
          <w:lang w:val="sv-SE"/>
        </w:rPr>
      </w:pPr>
      <w:r w:rsidRPr="006E1C82">
        <w:rPr>
          <w:bCs w:val="0"/>
          <w:spacing w:val="-1"/>
          <w:szCs w:val="28"/>
          <w:lang w:val="sv-SE"/>
        </w:rPr>
        <w:t xml:space="preserve"> </w:t>
      </w:r>
      <w:r w:rsidRPr="006E1C82">
        <w:rPr>
          <w:b w:val="0"/>
          <w:bCs w:val="0"/>
          <w:spacing w:val="-1"/>
          <w:szCs w:val="28"/>
          <w:lang w:val="sv-SE"/>
        </w:rPr>
        <w:t>Báo cáo chính trị của Ban Chấp hành Đảng bộ thị xã Khoá I, nhiệm kỳ 2015 – 2020 trình Đại hội đại biểu Đảng bộ thị xã lần thứ II, nhiệm kỳ 2020 - 2025 đã xác định phương hướng mục tiêu phát triển kinh tế - xã hội của thị xã thời kỳ tới như sau:</w:t>
      </w:r>
    </w:p>
    <w:p w:rsidR="004F0772" w:rsidRPr="006E1C82" w:rsidRDefault="004F0772" w:rsidP="004F0772">
      <w:pPr>
        <w:spacing w:line="288" w:lineRule="auto"/>
        <w:ind w:left="5" w:firstLine="562"/>
        <w:jc w:val="both"/>
        <w:rPr>
          <w:b w:val="0"/>
          <w:spacing w:val="-2"/>
        </w:rPr>
      </w:pPr>
      <w:bookmarkStart w:id="404" w:name="_Toc58220765"/>
      <w:r w:rsidRPr="006E1C82">
        <w:rPr>
          <w:b w:val="0"/>
          <w:spacing w:val="-2"/>
        </w:rPr>
        <w:t>- Tăng cường xây dựng, chỉnh đốn Đảng và hệ thống chính trị trong sạch, vững mạnh, phát huy sức mạnh đoàn kết toàn dân</w:t>
      </w:r>
      <w:r w:rsidRPr="006E1C82">
        <w:rPr>
          <w:b w:val="0"/>
          <w:color w:val="FF0000"/>
          <w:spacing w:val="-2"/>
        </w:rPr>
        <w:t xml:space="preserve">. </w:t>
      </w:r>
      <w:r w:rsidRPr="006E1C82">
        <w:rPr>
          <w:b w:val="0"/>
          <w:color w:val="FF0000"/>
          <w:spacing w:val="-2"/>
        </w:rPr>
        <w:tab/>
      </w:r>
      <w:r w:rsidRPr="006E1C82">
        <w:rPr>
          <w:b w:val="0"/>
          <w:color w:val="FF0000"/>
          <w:spacing w:val="-2"/>
        </w:rPr>
        <w:tab/>
      </w:r>
      <w:r w:rsidRPr="006E1C82">
        <w:rPr>
          <w:b w:val="0"/>
          <w:color w:val="FF0000"/>
          <w:spacing w:val="-2"/>
        </w:rPr>
        <w:tab/>
      </w:r>
      <w:r w:rsidRPr="006E1C82">
        <w:rPr>
          <w:b w:val="0"/>
          <w:color w:val="FF0000"/>
          <w:spacing w:val="-2"/>
        </w:rPr>
        <w:tab/>
      </w:r>
      <w:r w:rsidRPr="006E1C82">
        <w:rPr>
          <w:b w:val="0"/>
          <w:color w:val="FF0000"/>
          <w:spacing w:val="-2"/>
        </w:rPr>
        <w:tab/>
      </w:r>
    </w:p>
    <w:p w:rsidR="004F0772" w:rsidRPr="006E1C82" w:rsidRDefault="004F0772" w:rsidP="004F0772">
      <w:pPr>
        <w:spacing w:line="288" w:lineRule="auto"/>
        <w:ind w:left="5" w:firstLine="562"/>
        <w:jc w:val="both"/>
        <w:rPr>
          <w:b w:val="0"/>
          <w:spacing w:val="-2"/>
        </w:rPr>
      </w:pPr>
      <w:r w:rsidRPr="006E1C82">
        <w:rPr>
          <w:b w:val="0"/>
          <w:spacing w:val="-2"/>
        </w:rPr>
        <w:t>-  Nắm bắt xu thế phát triển, khai thác, sử dụng hiệu quả các nguồn lực, tiềm năng, lợi thế để phát triển kinh tế nhanh, bền vững theo hướng CNH – HĐH.</w:t>
      </w:r>
    </w:p>
    <w:p w:rsidR="004F0772" w:rsidRPr="006E1C82" w:rsidRDefault="004F0772" w:rsidP="004F0772">
      <w:pPr>
        <w:spacing w:line="288" w:lineRule="auto"/>
        <w:ind w:left="11" w:firstLine="556"/>
        <w:jc w:val="both"/>
        <w:rPr>
          <w:b w:val="0"/>
          <w:spacing w:val="-2"/>
        </w:rPr>
      </w:pPr>
      <w:r w:rsidRPr="006E1C82">
        <w:rPr>
          <w:b w:val="0"/>
          <w:spacing w:val="-2"/>
        </w:rPr>
        <w:t xml:space="preserve">- Đẩy mạnh công tác quy hoạch, quản lý quy hoạch </w:t>
      </w:r>
      <w:r w:rsidRPr="006E1C82">
        <w:rPr>
          <w:b w:val="0"/>
          <w:spacing w:val="-2"/>
          <w:lang w:val="vi-VN"/>
        </w:rPr>
        <w:t xml:space="preserve">để </w:t>
      </w:r>
      <w:r w:rsidRPr="006E1C82">
        <w:rPr>
          <w:b w:val="0"/>
          <w:spacing w:val="-2"/>
        </w:rPr>
        <w:t xml:space="preserve">đảm bảo phát triển bền vững. </w:t>
      </w:r>
    </w:p>
    <w:p w:rsidR="004F0772" w:rsidRPr="006E1C82" w:rsidRDefault="004F0772" w:rsidP="004F0772">
      <w:pPr>
        <w:spacing w:line="288" w:lineRule="auto"/>
        <w:ind w:firstLine="567"/>
        <w:jc w:val="both"/>
        <w:rPr>
          <w:b w:val="0"/>
          <w:spacing w:val="-2"/>
        </w:rPr>
      </w:pPr>
      <w:r w:rsidRPr="006E1C82">
        <w:rPr>
          <w:b w:val="0"/>
          <w:spacing w:val="-2"/>
        </w:rPr>
        <w:t xml:space="preserve">- Xây dựng nông thôn mới, đô thị văn minh đảm bảo vững chắc. </w:t>
      </w:r>
    </w:p>
    <w:p w:rsidR="004F0772" w:rsidRPr="006E1C82" w:rsidRDefault="004F0772" w:rsidP="004F0772">
      <w:pPr>
        <w:spacing w:line="288" w:lineRule="auto"/>
        <w:ind w:firstLine="567"/>
        <w:jc w:val="both"/>
        <w:rPr>
          <w:b w:val="0"/>
          <w:spacing w:val="-2"/>
        </w:rPr>
      </w:pPr>
      <w:r w:rsidRPr="006E1C82">
        <w:rPr>
          <w:b w:val="0"/>
          <w:spacing w:val="-2"/>
        </w:rPr>
        <w:t xml:space="preserve">- </w:t>
      </w:r>
      <w:r w:rsidRPr="006E1C82">
        <w:rPr>
          <w:b w:val="0"/>
          <w:spacing w:val="-2"/>
          <w:lang w:val="vi-VN"/>
        </w:rPr>
        <w:t>Tiếp tục q</w:t>
      </w:r>
      <w:r w:rsidRPr="006E1C82">
        <w:rPr>
          <w:b w:val="0"/>
          <w:spacing w:val="-2"/>
        </w:rPr>
        <w:t xml:space="preserve">uan tâm chỉ đạo, chăm lo đời sống vật chất, tinh thần cho người dân, nhất là ở vùng tái định cư. </w:t>
      </w:r>
    </w:p>
    <w:p w:rsidR="004F0772" w:rsidRPr="006E1C82" w:rsidRDefault="004F0772" w:rsidP="004F0772">
      <w:pPr>
        <w:spacing w:line="288" w:lineRule="auto"/>
        <w:ind w:firstLine="567"/>
        <w:jc w:val="both"/>
        <w:rPr>
          <w:b w:val="0"/>
          <w:spacing w:val="-2"/>
        </w:rPr>
      </w:pPr>
      <w:r w:rsidRPr="006E1C82">
        <w:rPr>
          <w:b w:val="0"/>
          <w:spacing w:val="-2"/>
        </w:rPr>
        <w:t xml:space="preserve">- Tập trung công tác bồi thường, hỗ trợ, tái định cư, giải phóng mặt bằng, tạo môi trường thuận lợi để </w:t>
      </w:r>
      <w:r w:rsidRPr="006E1C82">
        <w:rPr>
          <w:b w:val="0"/>
          <w:spacing w:val="-2"/>
          <w:lang w:val="vi-VN"/>
        </w:rPr>
        <w:t>thu hút đầu tư</w:t>
      </w:r>
      <w:r w:rsidRPr="006E1C82">
        <w:rPr>
          <w:b w:val="0"/>
          <w:spacing w:val="-2"/>
        </w:rPr>
        <w:t xml:space="preserve">. </w:t>
      </w:r>
    </w:p>
    <w:p w:rsidR="004F0772" w:rsidRPr="006E1C82" w:rsidRDefault="004F0772" w:rsidP="004F0772">
      <w:pPr>
        <w:spacing w:line="288" w:lineRule="auto"/>
        <w:ind w:firstLine="567"/>
        <w:jc w:val="both"/>
        <w:rPr>
          <w:b w:val="0"/>
          <w:spacing w:val="-2"/>
        </w:rPr>
      </w:pPr>
      <w:r w:rsidRPr="006E1C82">
        <w:rPr>
          <w:b w:val="0"/>
          <w:spacing w:val="-2"/>
        </w:rPr>
        <w:t xml:space="preserve">- </w:t>
      </w:r>
      <w:r w:rsidRPr="006E1C82">
        <w:rPr>
          <w:b w:val="0"/>
          <w:spacing w:val="-2"/>
          <w:lang w:val="vi-VN"/>
        </w:rPr>
        <w:t>Tranh thủ</w:t>
      </w:r>
      <w:r w:rsidRPr="006E1C82">
        <w:rPr>
          <w:b w:val="0"/>
          <w:spacing w:val="-2"/>
        </w:rPr>
        <w:t xml:space="preserve"> mọi nguồn lực đầu tư đồng bộ kết cấu hạ tầng kinh tế - xã hội phục vụ sản xuất và đời sống của Nhân dân. </w:t>
      </w:r>
    </w:p>
    <w:p w:rsidR="004F0772" w:rsidRPr="006E1C82" w:rsidRDefault="004F0772" w:rsidP="004F0772">
      <w:pPr>
        <w:spacing w:line="288" w:lineRule="auto"/>
        <w:ind w:firstLine="567"/>
        <w:jc w:val="both"/>
        <w:rPr>
          <w:b w:val="0"/>
          <w:spacing w:val="-2"/>
        </w:rPr>
      </w:pPr>
      <w:r w:rsidRPr="006E1C82">
        <w:rPr>
          <w:b w:val="0"/>
          <w:spacing w:val="-2"/>
        </w:rPr>
        <w:t xml:space="preserve">- Đẩy mạnh các hoạt động văn hoá - xã hội, </w:t>
      </w:r>
      <w:r w:rsidRPr="006E1C82">
        <w:rPr>
          <w:b w:val="0"/>
          <w:spacing w:val="-2"/>
          <w:lang w:val="vi-VN"/>
        </w:rPr>
        <w:t>đặc biệt đào tạo và phát triển</w:t>
      </w:r>
      <w:r w:rsidRPr="006E1C82">
        <w:rPr>
          <w:b w:val="0"/>
          <w:spacing w:val="-2"/>
        </w:rPr>
        <w:t xml:space="preserve"> nguồn nhân lực</w:t>
      </w:r>
      <w:r w:rsidRPr="006E1C82">
        <w:rPr>
          <w:b w:val="0"/>
          <w:spacing w:val="-2"/>
          <w:lang w:val="vi-VN"/>
        </w:rPr>
        <w:t>.</w:t>
      </w:r>
      <w:r w:rsidRPr="006E1C82">
        <w:rPr>
          <w:b w:val="0"/>
          <w:spacing w:val="-2"/>
        </w:rPr>
        <w:t xml:space="preserve"> </w:t>
      </w:r>
    </w:p>
    <w:p w:rsidR="004F0772" w:rsidRPr="006E1C82" w:rsidRDefault="004F0772" w:rsidP="004F0772">
      <w:pPr>
        <w:spacing w:line="288" w:lineRule="auto"/>
        <w:ind w:firstLine="567"/>
        <w:jc w:val="both"/>
        <w:rPr>
          <w:b w:val="0"/>
          <w:spacing w:val="-2"/>
        </w:rPr>
      </w:pPr>
      <w:r w:rsidRPr="006E1C82">
        <w:rPr>
          <w:b w:val="0"/>
          <w:spacing w:val="-2"/>
        </w:rPr>
        <w:t xml:space="preserve">- </w:t>
      </w:r>
      <w:r w:rsidRPr="006E1C82">
        <w:rPr>
          <w:b w:val="0"/>
          <w:spacing w:val="-2"/>
          <w:lang w:val="vi-VN"/>
        </w:rPr>
        <w:t>B</w:t>
      </w:r>
      <w:r w:rsidRPr="006E1C82">
        <w:rPr>
          <w:b w:val="0"/>
          <w:spacing w:val="-2"/>
        </w:rPr>
        <w:t xml:space="preserve">ảo vệ môi trường, chủ động ứng phó với thiên tai, biến đổi khí hậu và phòng chống dịch bệnh. </w:t>
      </w:r>
    </w:p>
    <w:p w:rsidR="004F0772" w:rsidRPr="006E1C82" w:rsidRDefault="004F0772" w:rsidP="004F0772">
      <w:pPr>
        <w:spacing w:line="288" w:lineRule="auto"/>
        <w:ind w:firstLine="567"/>
        <w:jc w:val="both"/>
        <w:rPr>
          <w:b w:val="0"/>
          <w:spacing w:val="-2"/>
        </w:rPr>
      </w:pPr>
      <w:r w:rsidRPr="006E1C82">
        <w:rPr>
          <w:b w:val="0"/>
          <w:spacing w:val="-2"/>
        </w:rPr>
        <w:t>- Tăng cường củng cố quốc phòng - an ninh, đảm bảo ổn định chính trị, trật tự an toàn xã hội, xây dựng thị xã Kỳ Anh trở thành T</w:t>
      </w:r>
      <w:r w:rsidRPr="006E1C82">
        <w:rPr>
          <w:b w:val="0"/>
          <w:spacing w:val="-2"/>
          <w:lang w:val="vi-VN"/>
        </w:rPr>
        <w:t>hành phố</w:t>
      </w:r>
      <w:r w:rsidRPr="006E1C82">
        <w:rPr>
          <w:b w:val="0"/>
          <w:spacing w:val="-2"/>
        </w:rPr>
        <w:t xml:space="preserve"> vào năm 2025.</w:t>
      </w:r>
    </w:p>
    <w:p w:rsidR="004F0772" w:rsidRPr="006E1C82" w:rsidRDefault="004F0772" w:rsidP="00D965E3">
      <w:pPr>
        <w:pStyle w:val="3"/>
        <w:spacing w:line="288" w:lineRule="auto"/>
        <w:ind w:firstLine="567"/>
        <w:jc w:val="left"/>
        <w:outlineLvl w:val="0"/>
        <w:rPr>
          <w:i w:val="0"/>
          <w:color w:val="auto"/>
        </w:rPr>
      </w:pPr>
      <w:bookmarkStart w:id="405" w:name="_Toc75446681"/>
      <w:bookmarkStart w:id="406" w:name="_Toc75446784"/>
      <w:bookmarkStart w:id="407" w:name="_Toc75446887"/>
      <w:r w:rsidRPr="006E1C82">
        <w:rPr>
          <w:i w:val="0"/>
          <w:color w:val="auto"/>
        </w:rPr>
        <w:t>1.2. Quan điểm sử dụng đất</w:t>
      </w:r>
      <w:bookmarkEnd w:id="404"/>
      <w:bookmarkEnd w:id="405"/>
      <w:bookmarkEnd w:id="406"/>
      <w:bookmarkEnd w:id="407"/>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sv-SE"/>
        </w:rPr>
      </w:pPr>
      <w:r w:rsidRPr="006E1C82">
        <w:rPr>
          <w:b w:val="0"/>
          <w:bCs w:val="0"/>
          <w:spacing w:val="-1"/>
          <w:szCs w:val="28"/>
          <w:lang w:val="sv-SE"/>
        </w:rPr>
        <w:t xml:space="preserve"> - Sử dụng đất phải tuân thủ theo quy hoạch, kế hoạch sử dụng đất đã được cấp có thẩm quyền phê duyệt đảm bảo tính thống nhất mối liên hệ giữa các tỉnh, thành phố ngoại tỉnh; giữa các huyện, thị xã, thành phố trong tỉnh và giữa các phường, xã trong thị xã.</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t>- Bố trí sử dụng đất trên cơ sở cân đối nhu cầu sử dụng đất của các ngành, lĩnh vực đáp ứng mục tiêu, chiến lược phát triển kinh tế - xã hội, quốc phòng – an ninh nhằm sử dụng hợp lý, tiết kiệm có hiệu quả nguồn tài nguyên đất.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lastRenderedPageBreak/>
        <w:t>- Chuyển đổi cơ cấu sử dụng đất phải gắn kết chặt chẽ với quá trình tái cấu trúc nền kinh tế và chuyển đổi mô hình tăng trưởng, gắn kết với quá trình tái cơ cấu ngành nông nghiệp theo hướng gia tăng giá trị và bền vững, đảm bảo khai thác triệt để tiềm năng đất đai, tiềm năng về con người và lợi thế tự nhiên. Khai thác sử dụng đi đối với cải tạo, bồi bổ, làm giàu quỹ đất, gắn lợi ích kinh tế với bảo vệ môi trường, cảnh quan tự nhiên.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t>- Bố trí sử dụng đất nông nghiệp theo hướng tập trung, chuyên canh, tạo ra sản phẩm hàng hóa và cung cấp nguyên liệu cho công nghiệp; duy trì và bảo vệ nghiêm ngặt diện tích đất trồng lúa nước cần thiết để đảm bảo vấn đề an ninh lương thực; đất rừng phòng hộ và đất di tích, danh thắng cần bảo vệ vì cảnh quan môi trường, đa dạng sinh học, phát triển bền vững.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t>- Đảm bảo quỹ đất để phát triển đồng bộ cơ sở hạ tầng kỹ thuật, hạ tầng xã hội (giao thông, thủy lợi, văn hóa, thể thao, giáo dục – đào tạo...), phù hợp với quy hoạch chung xây dựng đô thị, quy hoạch phân khu của các phường và quy hoạch xây dựng nông thôn mới; khai thác triệt để, có hiệu quả đất đai và làm cơ sở xây dựng cơ chế tài chính, tăng nguồn thu cho ngân sách Nhà nước.</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t>- Ưu tiên bố trí đất đai cho các lĩnh vực then chốt như: Phát triển các khu công nghiệp, cụm công nghiệp, phát triển đô thị, khu sản xuất kinh doanh tập trung, khu thương mại dịch vụ tập trung, phát triển hạ tầng trọng điểm, đáp ứng yêu cầu công nghiệp hóa, hiện đại hóa. Ưu tiên những dự án quan trọng tạo đột phá phát triển và có tác động lan tỏa lớn. Đảm bảo đủ quỹ đất để thiết lập, duy trì và quản lý hành lang bảo vệ các công trình thuộc hệ thống giao thông, thủy lợi, điện lực, nguồn nước, di tích lịch sử, danh lam thắng cảnh, theo quy định hiện hành.</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i/>
          <w:szCs w:val="28"/>
          <w:lang w:val="sv-SE"/>
        </w:rPr>
      </w:pPr>
      <w:r w:rsidRPr="006E1C82">
        <w:rPr>
          <w:b w:val="0"/>
          <w:bCs w:val="0"/>
          <w:spacing w:val="-1"/>
          <w:szCs w:val="28"/>
          <w:lang w:val="sv-SE"/>
        </w:rPr>
        <w:t>- Khai thác sử dụng đất phải coi trọng tính đặc thù như quốc phòng – an ninh. Ưu tiên bố trí những vùng đất có địa thế tự nhiên thuận lợi cho an ninh – quốc phòng, kết hợp với kinh tế, xây dựng nền quốc phòng toàn dân và thế trận an ninh nhân dân.</w:t>
      </w:r>
    </w:p>
    <w:p w:rsidR="00832727" w:rsidRPr="006E1C82" w:rsidRDefault="004F0772" w:rsidP="00832727">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sv-SE"/>
        </w:rPr>
      </w:pPr>
      <w:r w:rsidRPr="006E1C82">
        <w:rPr>
          <w:b w:val="0"/>
          <w:bCs w:val="0"/>
          <w:spacing w:val="-1"/>
          <w:szCs w:val="28"/>
          <w:lang w:val="sv-SE"/>
        </w:rPr>
        <w:t>- Bảo vệ và có quy hoạch, kế hoạch, chính sách khai thác đất chưa sử dụng; ngăn chặn tình trạng đất bị xâm hại, sạt lở, lấn chiếm gây hủy hoại môi trường đất. Áp dụng các thành tựu khoa học kỹ thuật trong việc sử dụng, cải tạo, bồi bổ, làm tăng độ phì của đất.</w:t>
      </w:r>
      <w:bookmarkStart w:id="408" w:name="_Toc58220766"/>
    </w:p>
    <w:p w:rsidR="00832727" w:rsidRPr="006E1C82" w:rsidRDefault="00D965E3" w:rsidP="00832727">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r w:rsidRPr="006E1C82">
        <w:rPr>
          <w:spacing w:val="-1"/>
          <w:szCs w:val="28"/>
        </w:rPr>
        <w:t>2</w:t>
      </w:r>
      <w:r w:rsidR="004F0772" w:rsidRPr="006E1C82">
        <w:rPr>
          <w:szCs w:val="28"/>
        </w:rPr>
        <w:t>.3. Định hướng sử dụng đất theo khu chức năng</w:t>
      </w:r>
      <w:bookmarkStart w:id="409" w:name="_Toc58220767"/>
      <w:bookmarkEnd w:id="408"/>
    </w:p>
    <w:p w:rsidR="004F0772" w:rsidRPr="006E1C82" w:rsidRDefault="004F0772" w:rsidP="00832727">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 xml:space="preserve">2.3.1. Khu </w:t>
      </w:r>
      <w:bookmarkEnd w:id="409"/>
      <w:r w:rsidRPr="006E1C82">
        <w:rPr>
          <w:i/>
          <w:szCs w:val="28"/>
        </w:rPr>
        <w:t>sản xuất nông nghiệp (khu vực chuyên trồng lúa nước, khu vực chuyên trông cây công nghiệp lâu năm)</w:t>
      </w:r>
    </w:p>
    <w:p w:rsidR="00832727" w:rsidRPr="006E1C82" w:rsidRDefault="004F0772" w:rsidP="00832727">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4"/>
          <w:szCs w:val="28"/>
          <w:lang w:val="pt-BR"/>
        </w:rPr>
      </w:pPr>
      <w:r w:rsidRPr="006E1C82">
        <w:rPr>
          <w:b w:val="0"/>
          <w:szCs w:val="28"/>
          <w:lang w:val="pt-BR"/>
        </w:rPr>
        <w:t xml:space="preserve">Duy trì sản xuất các vùng chuyên trồng lúa nước còn lại, </w:t>
      </w:r>
      <w:r w:rsidRPr="006E1C82">
        <w:rPr>
          <w:b w:val="0"/>
          <w:bCs w:val="0"/>
          <w:spacing w:val="-4"/>
          <w:szCs w:val="28"/>
          <w:lang w:val="pt-BR"/>
        </w:rPr>
        <w:t xml:space="preserve">tập trung gắn với công nghiệp hóa trong các khâu từ làm đất, gieo trồng, chăm sóc đến thu hoạch, </w:t>
      </w:r>
      <w:r w:rsidRPr="006E1C82">
        <w:rPr>
          <w:b w:val="0"/>
          <w:bCs w:val="0"/>
          <w:spacing w:val="-4"/>
          <w:szCs w:val="28"/>
          <w:lang w:val="pt-BR"/>
        </w:rPr>
        <w:lastRenderedPageBreak/>
        <w:t>bảo quản, chế biến và tiêu thụ sản phẩm có giá trị kinh tế cao, bền vững</w:t>
      </w:r>
      <w:r w:rsidRPr="006E1C82">
        <w:rPr>
          <w:b w:val="0"/>
          <w:bCs w:val="0"/>
          <w:spacing w:val="-4"/>
          <w:szCs w:val="28"/>
          <w:lang w:val="vi-VN"/>
        </w:rPr>
        <w:t>.</w:t>
      </w:r>
      <w:r w:rsidRPr="006E1C82">
        <w:rPr>
          <w:b w:val="0"/>
          <w:bCs w:val="0"/>
          <w:spacing w:val="-4"/>
          <w:szCs w:val="28"/>
          <w:lang w:val="pt-BR"/>
        </w:rPr>
        <w:t xml:space="preserve"> Đẩy mạnh áp dụng tiến bộ kỹ thuật về giống, công nghệ cao nhằm tăng năng suất, chất lượng, giảm giá thành và thích ứng với biến đổi khí hậu. </w:t>
      </w:r>
      <w:bookmarkStart w:id="410" w:name="_Toc58220768"/>
    </w:p>
    <w:p w:rsidR="004F0772" w:rsidRPr="006E1C82" w:rsidRDefault="004F0772" w:rsidP="00832727">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 xml:space="preserve">2.3.2. Khu </w:t>
      </w:r>
      <w:bookmarkEnd w:id="410"/>
      <w:r w:rsidRPr="006E1C82">
        <w:rPr>
          <w:i/>
          <w:szCs w:val="28"/>
        </w:rPr>
        <w:t>lâm nghiệp (khu vực rừng phòng hộ, rừng sản xuất)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vi-VN"/>
        </w:rPr>
      </w:pPr>
      <w:r w:rsidRPr="006E1C82">
        <w:rPr>
          <w:b w:val="0"/>
          <w:szCs w:val="28"/>
          <w:lang w:val="pt-BR"/>
        </w:rPr>
        <w:t>Thực hiện đẩy mạnh công tác trồng mới kết hợp với bảo vệ, khoanh nuôi tái sinh rừng phòng hộ, phủ xanh đất trống đồi núi trọc</w:t>
      </w:r>
      <w:r w:rsidRPr="006E1C82">
        <w:rPr>
          <w:b w:val="0"/>
          <w:szCs w:val="28"/>
          <w:lang w:val="vi-VN"/>
        </w:rPr>
        <w: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vi-VN"/>
        </w:rPr>
      </w:pPr>
      <w:r w:rsidRPr="006E1C82">
        <w:rPr>
          <w:b w:val="0"/>
          <w:szCs w:val="28"/>
          <w:lang w:val="vi-VN"/>
        </w:rPr>
        <w:t>Chức năng phòng hộ, bảo vệ môi trường sinh thái của rừng ngày càng được nâng cao, góp phần hạn chế xói mòn đất, bảo vệ an toàn đầu nguồn các sông, hồ, đập,...</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vi-VN"/>
        </w:rPr>
      </w:pPr>
      <w:r w:rsidRPr="006E1C82">
        <w:rPr>
          <w:b w:val="0"/>
          <w:szCs w:val="28"/>
          <w:lang w:val="vi-VN"/>
        </w:rPr>
        <w:t>Qua thực hiện các chương trình bảo vệ và phát triển rừng đã góp phần tạo công ăn việc làm nâng cao thu nhập, xóa đói, giảm nghèo cho các hộ tham gia làm lâm nghiệp; từng bước nâng cao đời sống vật chất, thu nhập của người dân và tạo môi trường sinh thái, giảm thiểu các tác hại của biến đổi khí hậu trong khu vực</w:t>
      </w:r>
      <w:bookmarkStart w:id="411" w:name="_Toc58220769"/>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w:t>
      </w:r>
      <w:r w:rsidR="002C75AA" w:rsidRPr="006E1C82">
        <w:rPr>
          <w:i/>
          <w:szCs w:val="28"/>
        </w:rPr>
        <w:t>3</w:t>
      </w:r>
      <w:r w:rsidRPr="006E1C82">
        <w:rPr>
          <w:i/>
          <w:szCs w:val="28"/>
        </w:rPr>
        <w:t>. Khu phát triển công nghiệp (khu công nghiệp, cụm công nghiệp</w:t>
      </w:r>
      <w:bookmarkEnd w:id="411"/>
      <w:r w:rsidRPr="006E1C82">
        <w:rPr>
          <w:i/>
          <w:szCs w:val="28"/>
        </w:rPr>
        <w: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Căn cứ vào quy hoạch tỉnh, quy hoạch chung thị xã Kỳ Anh đến năm 2030 trên địa bàn thị xã Kỳ Anh sẽ hình thành 04 cụm công nghiệp và các khu công nghiệp, khu công nghiệp phụ trợ trong khu kinh tế Vũng Áng: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lang w:val="de-DE"/>
        </w:rPr>
      </w:pPr>
      <w:r w:rsidRPr="006E1C82">
        <w:rPr>
          <w:i/>
          <w:szCs w:val="28"/>
          <w:lang w:val="de-DE"/>
        </w:rPr>
        <w:t>* Các cụm công nghiệp:</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Cụm công nghiệp Kỳ Hưng, tại phường Hưng Trí có diện tích hiện trạng 52,73 ha, trong kỳ quy hoạch sẽ mở rộng quy mô lên tổng diện tích quy hoạch là 75,00 ha. Bước đầu cụm đã đi vào hoạt động xây dựng, sản xuất và tiếp tục thu hút các ngành nghề cơ khí, sản xuất vật liệu xây dựng, các ngành công nghiệp hỗ trợ,...</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Cụm công nghiệp Kỳ Ninh, tại xã Kỳ Ninh có diện tích hiện trạng 4,40 ha. Bước đầu cụm đã đi vào hoạt động xây dựng, sản xuất và tiếp tục thu hút các ngành nghề công nghiệp chế biến thủy, hải sản và phát triển các làng nghề.</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Cụm công nghiệp Hưng Trí, tại phường Hưng Trí với diện tích quy hoạch là 33,00 ha. Trong giai đoạn 2021 – 2030 sẽ được hình thành, thu hút các ngành nghề cơ khí, sản xuất vật liệu xây dựng, các ngành công nghiệp hỗ trợ,.... vào xây dựng và sản xuất.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Cụm công nghiệp Kỳ Hoa, tại xã Kỳ Hoa với diện tích quy hoạch là 10,00 ha. Trong giai đoạn 2021 – 2030 sẽ được hình thành, thu hút các ngành nghề chế biến nông, lâm sản; thực phẩm, cơ khí,.... vào xây dựng và sản xuất.</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lang w:val="de-DE"/>
        </w:rPr>
      </w:pPr>
      <w:bookmarkStart w:id="412" w:name="_Toc311423367"/>
      <w:bookmarkStart w:id="413" w:name="_Toc303607344"/>
      <w:bookmarkStart w:id="414" w:name="_Toc303607532"/>
      <w:bookmarkStart w:id="415" w:name="_Toc303607719"/>
      <w:bookmarkStart w:id="416" w:name="_Toc303607347"/>
      <w:bookmarkStart w:id="417" w:name="_Toc303607535"/>
      <w:bookmarkStart w:id="418" w:name="_Toc303607722"/>
      <w:r w:rsidRPr="006E1C82">
        <w:rPr>
          <w:i/>
          <w:szCs w:val="28"/>
          <w:lang w:val="de-DE"/>
        </w:rPr>
        <w:t>* Các khu công nghiệp, công nghiệp phụ trợ:</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lastRenderedPageBreak/>
        <w:t>+ Khu công nghiệp Vũng Áng I, tại phường Kỳ Thịnh, Kỳ Trinh có diện tích 116,00 ha. Đã đi vào hoạt động và tiếp tục thu hút các ngành công nghiệp sắt thép, luyện kim, công nghiệp điện, công nghiệp ô tô,...</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Khu công nghiệp Phú Vinh, tại phường Kỳ Long, Kỳ Liên có diện tích 203,91 ha. Đã hoàn thành hạ tầng để thu hút các doanh nghiệp vào hoạt động các ngành nghề phụ trợ công nghiệp sắt thép, luyện kim, công nghiệp điện, công nghiệp ô tô,...</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Khu công nghiệp Hoành Sơn, tại phường Kỳ Phương có diện tích 42,83 ha. Đã hoàn thành hạ tầng để thu hút các doanh nghiệp vào hoạt động các ngành nghề phụ trợ công nghiệp sắt thép, luyện kim, công nghiệp điện, công nghiệp ô tô,...</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de-DE"/>
        </w:rPr>
      </w:pPr>
      <w:r w:rsidRPr="006E1C82">
        <w:rPr>
          <w:b w:val="0"/>
          <w:szCs w:val="28"/>
          <w:lang w:val="de-DE"/>
        </w:rPr>
        <w:t>+ Ngoài ra, trong kỳ quy hoạch sử dụng đất thị xã Kỳ Anh, thời kỳ 2021 – 2030 Khu kinh tế Vũng Áng sẽ hình thành các khu công nghiệp mới để phục vụ cho sản xuất, phát triển kinh tế - xã hội của thị xã Kỳ Anh nói riêng và tỉnh Hà Tĩnh nói chung.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w:t>
      </w:r>
      <w:r w:rsidR="002C75AA" w:rsidRPr="006E1C82">
        <w:rPr>
          <w:i/>
          <w:szCs w:val="28"/>
        </w:rPr>
        <w:t>4</w:t>
      </w:r>
      <w:r w:rsidRPr="006E1C82">
        <w:rPr>
          <w:i/>
          <w:szCs w:val="28"/>
        </w:rPr>
        <w:t>. Khu đô thị (trong đó có khu đô thị mới)</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pt-BR"/>
        </w:rPr>
      </w:pPr>
      <w:r w:rsidRPr="006E1C82">
        <w:rPr>
          <w:b w:val="0"/>
          <w:szCs w:val="28"/>
          <w:lang w:val="pt-BR"/>
        </w:rPr>
        <w:t>Ngoài các khu đô thị hiện hữu gồm các khu đô thị Hưng Trí, khu đô thị Kỳ Trinh, khu đô thị Kỳ Thịnh, khu đô thị Kỳ Long, khu đô thị Kỳ Liên, khu đô thị Kỳ Phương, khu đô thị Kỳ Lợi. Thì trong kỳ quy hoạch sẽ hình thành thêm các khu đô thị mới như: khu đô thị và công viên Hồ Ràng Ràng, khu đô thị Kỳ Lợi mở rộng, khu đô thị Kỳ Ninh và khu đô thị Kỳ Nam.</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w:t>
      </w:r>
      <w:r w:rsidR="002C75AA" w:rsidRPr="006E1C82">
        <w:rPr>
          <w:i/>
          <w:szCs w:val="28"/>
        </w:rPr>
        <w:t>5</w:t>
      </w:r>
      <w:r w:rsidRPr="006E1C82">
        <w:rPr>
          <w:i/>
          <w:szCs w:val="28"/>
        </w:rPr>
        <w:t>. Khu thương mại, dịch vụ</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pt-BR"/>
        </w:rPr>
      </w:pPr>
      <w:r w:rsidRPr="006E1C82">
        <w:rPr>
          <w:b w:val="0"/>
          <w:szCs w:val="28"/>
          <w:lang w:val="pt-BR"/>
        </w:rPr>
        <w:t>Trong kỳ quy hoạch sẽ hình thành các khu thương mại, dịch vụ như: Khu thương mại, dịch vụ Hồ Tàu Voi (phường Kỳ Thịnh), khu thương mại, dịch vụ Núi Đọ (Kỳ Ninh) và các khu thương mại, dịch vụ nằm xen kẽ trong các khu dân cư, nằm ven các trục đường chính trên địa bàn các xã, phường.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w:t>
      </w:r>
      <w:r w:rsidR="002C75AA" w:rsidRPr="006E1C82">
        <w:rPr>
          <w:i/>
          <w:szCs w:val="28"/>
        </w:rPr>
        <w:t>6</w:t>
      </w:r>
      <w:r w:rsidRPr="006E1C82">
        <w:rPr>
          <w:i/>
          <w:szCs w:val="28"/>
        </w:rPr>
        <w:t>. Khu đô thị - thương mại - dịch vụ</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pt-BR"/>
        </w:rPr>
      </w:pPr>
      <w:r w:rsidRPr="006E1C82">
        <w:rPr>
          <w:b w:val="0"/>
          <w:szCs w:val="28"/>
          <w:lang w:val="pt-BR"/>
        </w:rPr>
        <w:t>Trong kỳ quy hoạch sẽ hình thành các khu đô thị - thương mại – dịch vụ như: Khu đô thị - thương mại – dịch vụ ven biển Kỳ Ninh, khu công viên – thể thao Hồ Mộc Hương, Khu đô thị - thương mại – dịch vụ gắn với các khu công nghiệp đa ngành tại Kỳ Trinh, Khu đô thị - thương mại – dịch vụ ven biển Kỳ Nam.</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w:t>
      </w:r>
      <w:r w:rsidR="002C75AA" w:rsidRPr="006E1C82">
        <w:rPr>
          <w:i/>
          <w:szCs w:val="28"/>
        </w:rPr>
        <w:t>7</w:t>
      </w:r>
      <w:r w:rsidRPr="006E1C82">
        <w:rPr>
          <w:i/>
          <w:szCs w:val="28"/>
        </w:rPr>
        <w:t>. Khu dân cư nông thôn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szCs w:val="28"/>
          <w:lang w:val="pt-BR"/>
        </w:rPr>
      </w:pPr>
      <w:r w:rsidRPr="006E1C82">
        <w:rPr>
          <w:b w:val="0"/>
          <w:szCs w:val="28"/>
          <w:lang w:val="pt-BR"/>
        </w:rPr>
        <w:t>Dựa trên các khu dân cư nông thôn hiện hữu thì trong kỳ quy hoạch sẽ có các khu dân cư nông thôn như: Khu dân cư nông thôn Kỳ Hà và khu dân cư nông thôn Kỳ Hoa.</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19" w:name="_Toc58220772"/>
      <w:bookmarkEnd w:id="412"/>
      <w:bookmarkEnd w:id="413"/>
      <w:bookmarkEnd w:id="414"/>
      <w:bookmarkEnd w:id="415"/>
      <w:bookmarkEnd w:id="416"/>
      <w:bookmarkEnd w:id="417"/>
      <w:bookmarkEnd w:id="418"/>
      <w:r w:rsidRPr="006E1C82">
        <w:rPr>
          <w:szCs w:val="28"/>
        </w:rPr>
        <w:t>II. PHƯƠNG ÁN QUY HOẠCH SỬ DỤNG ĐẤT</w:t>
      </w:r>
      <w:bookmarkEnd w:id="419"/>
      <w:r w:rsidRPr="006E1C82">
        <w:rPr>
          <w:szCs w:val="28"/>
        </w:rPr>
        <w:t xml:space="preserve"> </w:t>
      </w:r>
      <w:bookmarkStart w:id="420" w:name="_Toc58220773"/>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r w:rsidRPr="006E1C82">
        <w:rPr>
          <w:szCs w:val="28"/>
        </w:rPr>
        <w:lastRenderedPageBreak/>
        <w:t>2.1. Chỉ tiêu phát triển kinh tế - xã hội</w:t>
      </w:r>
      <w:bookmarkEnd w:id="420"/>
      <w:r w:rsidRPr="006E1C82">
        <w:rPr>
          <w:szCs w:val="28"/>
        </w:rPr>
        <w:t xml:space="preserve"> </w:t>
      </w:r>
      <w:bookmarkStart w:id="421" w:name="_Toc58220774"/>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2.1.1. Chỉ tiêu tăng trưởng kinh tế và chuyển dịch cơ cấu kinh tế</w:t>
      </w:r>
      <w:bookmarkEnd w:id="421"/>
      <w:r w:rsidRPr="006E1C82">
        <w:rPr>
          <w:i/>
          <w:szCs w:val="28"/>
        </w:rPr>
        <w:t xml:space="preserve"> đến năm 2025</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Cs w:val="0"/>
          <w:i/>
          <w:spacing w:val="-1"/>
          <w:szCs w:val="28"/>
          <w:lang w:val="it-IT"/>
        </w:rPr>
      </w:pPr>
      <w:bookmarkStart w:id="422" w:name="_Toc58220775"/>
      <w:r w:rsidRPr="006E1C82">
        <w:rPr>
          <w:bCs w:val="0"/>
          <w:i/>
          <w:spacing w:val="-1"/>
          <w:szCs w:val="28"/>
          <w:lang w:val="it-IT"/>
        </w:rPr>
        <w:t>* Các chỉ tiêu về kinh tế</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 Tốc độ tăng trưởng giá trị sản xuất bình quân đạt 14,18%.</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(2) Thu nhập bình quân đầu người đạt 80 triệu đồng/người/năm (trong đó thu nhập bình quân nội thị xã từ 60 - 65 triệu đồng/người/năm).</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(3) Cơ cấu kinh tế: Nông nghiệp, lâm nghiệp và thủy sản 1,26%; CN-XD 86,43%; Thương mại, dịch vụ  12,31%.</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(4) Tổng sản lượng lương thực: 7.600 tấn/năm.</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(5) Tổng vốn đầu tư vào địa bàn 5 năm (2020-2025): 100.000 tỷ đồng.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(6) Thu nội địa theo phân cấp: 590 tỷ đồng.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(7) Số doanh nghiệp được thành lập mới hàng năm từ 200 - 250 DN.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Cs w:val="0"/>
          <w:i/>
          <w:spacing w:val="-1"/>
          <w:szCs w:val="28"/>
          <w:lang w:val="it-IT"/>
        </w:rPr>
      </w:pPr>
      <w:r w:rsidRPr="006E1C82">
        <w:rPr>
          <w:bCs w:val="0"/>
          <w:i/>
          <w:spacing w:val="-1"/>
          <w:szCs w:val="28"/>
          <w:lang w:val="it-IT"/>
        </w:rPr>
        <w:t>* Về văn hóa - xã hội và môi trường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(8) 100% phường đạt chuẩn văn minh đô thị. Tỷ lệ gia đình văn hóa 93%; Tỷ lệ khu dân cư văn hóa 92,5%.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(9) Tỷ lệ hộ nghèo giảm bình quân mỗi năm từ 1,5% đến 2%.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(10) Cơ cấu lao động: Công nghiệp - Xây dựng 50%, Thương mại - dịch vụ 32%, Nông - lâm - thủy sản 18%; Tỷ lệ lao động qua đào tạo đạt trên 82% (mỗi năm tăng từ 2% - 2,5%).</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(11) Có 02 xã đạt chuẩn nông thôn mới nâng cao, 02 xã đạt chuẩn nông thôn mới kiểu mẫu. Trong đó, xây dựng 2 xã thành phường.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(12) 100% trường mầm non, tiểu học, THCS và THPT đạt chuẩn quốc gia; tiếp tục xây dựng trường trọng điểm ở các cấp học.</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(13) Tỷ lệ người dân tham gia bảo hiểm y tế đạt trên 95%; Tỷ lệ lao động tham gia BHXH 54%.</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(14) Tỷ lệ tăng dân số tự nhiên 10,50/00. Tỷ lệ suy dinh dưỡng trẻ em thể thấp còi đạt dưới 13,5%.</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(15) 100% xã, phường đạt tiêu chí quốc gia về y tế; 12 bác sỹ/1 vạn dân và 34 giường bệnh/1 vạn dân.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(16) Tỷ lệ số hộ dân được cấp nước máy tập trung (áp dụng cho khu vực thành thị)/tỷ lệ hộ dân được sử dụng nước sạch đạt QCQG (áp dụng cho KVNT) 96%.</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(17) Tỷ lệ xử lý chất thải rắn sinh hoạt được thu gom, xử lý đạt trên 95%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(18) 100% số xã, phường đạt cơ sở vững mạnh toàn diện.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Cs w:val="0"/>
          <w:i/>
          <w:spacing w:val="-1"/>
          <w:szCs w:val="28"/>
          <w:lang w:val="it-IT"/>
        </w:rPr>
      </w:pPr>
      <w:r w:rsidRPr="006E1C82">
        <w:rPr>
          <w:bCs w:val="0"/>
          <w:i/>
          <w:spacing w:val="-1"/>
          <w:szCs w:val="28"/>
          <w:lang w:val="it-IT"/>
        </w:rPr>
        <w:t>* Về cải cách hành chính và xây dựng chính quyền điện tử</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lastRenderedPageBreak/>
        <w:t>(19) Triển khai 100% dịch vụ công (DVC) trực tuyến mức độ 3 và mức độ 4. Tối thiểu 80% DVC trực tuyến mức độ 3 và mức độ 4 có phát sinh hồ sơ. Trên 50% hồ sơ thủ tục hành chính được tiếp nhận và thụ lý qua DVC trực tuyến mức độ 3 và mức độ 4 (trên tổng số hồ sơ thuộc thủ tục hành chính có triển khai DVC trực tuyến mức độ 3 và mức độ 4).</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Cs w:val="0"/>
          <w:i/>
          <w:spacing w:val="-1"/>
          <w:szCs w:val="28"/>
          <w:lang w:val="it-IT"/>
        </w:rPr>
      </w:pPr>
      <w:r w:rsidRPr="006E1C82">
        <w:rPr>
          <w:bCs w:val="0"/>
          <w:i/>
          <w:spacing w:val="-1"/>
          <w:szCs w:val="28"/>
          <w:lang w:val="it-IT"/>
        </w:rPr>
        <w:t>* Công tác xây dựng đảng và hệ thống chính trị</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(20) Kết nạp hằng năm đạt 110 đảng viên mới trở lên.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Hằng năm: Có trên 90% tổ chức cơ sở đảng, trên 80% chi bộ trực thuộc Đảng ủy cơ sở, trên 80% đảng viên hoàn thành tốt nhiệm vụ trở lên; Đảng bộ thị xã, Chính quyền, Mặt trận Tổ quốc và các đoàn thể hoàn thành tốt nhiệm vụ trở lên. Tỷ lệ thu hút, tập hợp đoàn viên, hội viên đạt 85% trở lên.</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Phấn đấu không có thôn, tổ dân phố không có đảng viên và chi bộ sinh hoạt ghép. 100% người đứng đầu cấp ủy, chính quyền thực hiện tốt trách nhiệm nêu gương theo quy định.</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2.1.2. Chỉ tiêu quy hoạch phát triển các ngành kinh tế</w:t>
      </w:r>
      <w:bookmarkEnd w:id="422"/>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Phát triển công nghiệp</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Phát triển công nghiệp trên cơ sở 4 trụ cột theo định hướng của tỉnh: Công nghiệp hỗ trợ, công nghiệp chế biến, chế tạo; trung tâm logistic và dịch vụ cảng biển; phát triển dịch vụ, thương mại; lấy dự án Khu liên hiệp gang thép và cảng nước sâu Sơn Dương Fomosa Hà Tĩnh đóng vai trò hạt nhân. Thực hiện tốt công tác giải phóng mặt bằng để góp phần đưa vào vận hành Nhà máy Nhiệt điện Vũng Áng II; ưu tiên phát triển điện khí, điện gió, điện mặt trời, điện sinh khối. Tăng cường phối hợp thực hiện xúc tiến đầu tư, thu hút các dự án đầu tư vào các khu, cụm công nghiệp trên địa bàn. Quan tâm phát triển tiểu thủ công nghiệp, phát huy ngành nghề truyền thống nhằm giải quyết tốt việc làm, nâng cao thu nhập tại các khu tái định cư. Gắn phát triển công nghiệp, tiểu thủ công nghiệp với bảo vệ môi trường.</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Hình thành mới các khu công nghiệp mới trong khu kinh tế Vũng Áng, dự kiến đất khu công nghiệp, thu hút các doanh nghiệp vào các cụm công nghiệp để sản xuất, kinh doanh với diện tích đến năm 2030 là cụm công nghiệp Kỳ Ninh là 4,40 ha, cụm công nghiệp Hưng Trí là 33,00 ha, cụm công nghiệp Kỳ Hưng là 75,00 ha và cụm công nghiệp Kỳ Hoa là 10,00 ha.</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Phát triển thương mại, dịch vụ</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 Phát triển thương mại, dịch vụ, du lịch phù hợp với cơ chế thị trường và tiềm năng, lợi thế của địa phương nhằm thúc đẩy chuyển dịch mạnh mẽ cơ cấu kinh tế, cơ cấu lao động. Định hướng phát triển các dịch vụ hậu cảng và dịch vụ cung ứng trong chuỗi hệ thống logistic của tỉnh trở thành trụ cột quan trọng trong </w:t>
      </w:r>
      <w:r w:rsidRPr="006E1C82">
        <w:rPr>
          <w:b w:val="0"/>
          <w:bCs w:val="0"/>
          <w:spacing w:val="-1"/>
          <w:szCs w:val="28"/>
          <w:lang w:val="it-IT"/>
        </w:rPr>
        <w:lastRenderedPageBreak/>
        <w:t>phát triển kinh tế thị xã Kỳ Anh. Chú trọng phát triển hệ thống thương mại hiện đại, thương mại điện tử, song song với việc quan tâm phát triển hệ thống chợ nông thôn. Xây dựng một số sản phẩm dịch vụ có lợi thế và nâng cao chất lượng của dịch vụ tài chính, ngân hàng, bảo hiểm, bưu chính, viễn thông; dịch vụ giáo dục, đào tạo; dịch vụ y tế, chăm sóc, bảo vệ sức khoẻ nhân dân. Khuyến khích và thu hút nguồn lực của các thành phần kinh tế, nhất là thành phần kinh tế ngoài Nhà nước để đầu tư, kinh doanh các ngành dịch vụ, tăng tính cạnh tranh trên thị trường. Đẩy mạnh công tác xã hội hóa trong việc bảo tồn, phát huy giá trị các di tích lịch sử văn hóa, hình thành chuỗi sản phẩm du lịch văn hóa tâm linh gắn với du lịch biển, du lịch sinh thái, du lịch công nghiệp. Đẩy mạnh công tác tuyên truyền, quảng bá, kêu gọi các tổ chức, cá nhân, doanh nghiệp đầu tư phát triển các khu du lịch biển Kỳ Ninh, Kỳ Nam; du lịch sinh thái tại Kỳ Hoa, vv...</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 Phát triển nông nghiệp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 Đẩy mạnh chuyển dịch cơ cấu sản xuất nông nghiệp theo hướng thích ứng với biến đổi khí hậu, cung cấp sản phẩm cho Khu Kinh tế Vũng Áng; phát triển nông nghiệp ứng dụng công nghệ cao, nông nghiệp hữu cơ, nông nghiệp sạch theo vùng chuyên canh, liên kết hợp tác sản xuất giữa người nông dân với hợp tác xã và doanh nghiệp; tổ chức sản xuất theo chuỗi giá trị khép kín gắn sản xuất với tiêu thụ sản phẩm; hình thành vùng sản xuất rau, củ quả quy mô lớn tại xã tại xã Kỳ Hoa. Tiếp tục phát triển nuôi trồng thủy sản theo hướng thâm canh, công nghệ cao chú trọng tại các xã Kỳ Ninh, Kỳ Hà; đầu tư hạ tầng đảm bảo môi trường, an toàn dịch bệnh trong nuôi trồng. Quan tâm đầu tư hiện đại hóa cơ sở hạ tầng dịch vụ nghề cá, đẩy mạnh hoạt động khai thác. Thực hiện Chương trình OCOP hướng vào nâng cao tiêu chuẩn, chất lượng, giá trị và thương hiệu các sản phẩm đặc trưng của thị xã để vươn ra thị trường trong nước và quốc tế, tập trung vào các sản phẩm truyền thống như chế biến thủy hải sản, cây mai vàng, sản phẩm ẩm thực gắn với phát triển thương mại, du lịch, dịch vụ nông thôn; chuyển đổi đất lúa kém hiệu quả sang rau màu giá trị kinh tế đáp ứng nhu cầu lớn trên địa bàn. Tiếp tục đẩy mạnh xây dựng nông thôn mới, tích cực nhân rộng khu dân cư nông thôn mới kiểu mẫu, vườn mẫu.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xml:space="preserve">* Phát triển kết cấu hạ tầng kinh tế - xã hội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 Phát huy các tiềm năng, lợi thế của Khu Kinh tế Vũng Áng trên địa bàn để tranh thủ huy động và sử dụng có hiệu quả các nguồn lực đầu tư, xây dựng đồng bộ kết cấu hạ tầng đô thị. Triển khai có hiệu quả Chương trình phát triển đô thị thị xã Kỳ Anh đến năm 2025, tầm nhìn đến năm 2035 gắn với Chương trình phát triển đô thị động lực từ vốn vay Ngân hàng thế giới làm cơ sở để kế hoạch hóa đầu tư, huy động và sử dụng các nguồn lực.</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lastRenderedPageBreak/>
        <w:t xml:space="preserve">- Xây dựng hạ tầng kết nối giữa đô thị Trung tâm thị xã với các đô thị thuộc thị xã trên cơ sở các trục chính đô thị: du lịch - dịch vụ - công nghiệp - nông thôn; giữa đô thị thị xã với các đô thị khác trong toàn tỉnh thông qua các trục giao thông chính như đường cao tốc Bắc - Nam, Quốc lộ 1A, đường sắt đi qua địa bàn, trục đường ven biển Xuân Hội - Vũng Áng. Đầu tư xây dựng, cải tạo, nâng cấp hệ thống cấp nước, thoát nước, nhất là ở các phường trung tâm, các khu đô thị, khu công nghiệp; đầu tư hoàn chỉnh hệ thống điện chiếu sáng, điện sinh hoạt, từng bước ngầm hóa hạ tầng điện, viễn thông đảm bảo mỹ quan đô thị. Quan tâm đầu tư hệ thống trường học, trạm y tế, trụ sở đảm bảo hiện đại đáp ứng yêu cầu. </w:t>
      </w:r>
    </w:p>
    <w:p w:rsidR="004F0772" w:rsidRPr="006E1C8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6E1C82">
        <w:rPr>
          <w:b w:val="0"/>
          <w:bCs w:val="0"/>
          <w:spacing w:val="-1"/>
          <w:szCs w:val="28"/>
          <w:lang w:val="it-IT"/>
        </w:rPr>
        <w:t>Tìm cơ chế, cách làm, năng động sáng tạo trong huy động nguồn lực xã hội hoá đầu tư xây dựng đô thị, đặc biệt là cơ chế hỗ trợ, khuyến khích nhân dân tham gia xây dựng, chỉnh trang đô thị gắn với đẩy mạnh phong trào xây dựng đô thị văn minh, tuyến phố minh đô thị. Phối hợp chặt chẽ với các ngành triển khai thực hiện Dự án Phát triển Tổng hợp các đô thị động lực - Tiểu dự án đô thị Kỳ Anh (vay vốn WB). Tăng cường công tác quản lý đô thị theo quy hoạch, quản lý cấp phép xây dựng công trình, chỉnh trang, nâng cấp hệ thống hạ tầng đồng bộ và tiến tới cơ bản hoàn chỉnh các tiêu chí thành phố trực thuộc tỉnh vào năm 2025.</w:t>
      </w:r>
    </w:p>
    <w:p w:rsidR="004F0772" w:rsidRDefault="004F0772" w:rsidP="004F0772">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23" w:name="_Toc58220776"/>
      <w:r w:rsidRPr="006E1C82">
        <w:rPr>
          <w:szCs w:val="28"/>
        </w:rPr>
        <w:t>2.2. Cân đối, phân bổ diện tích các loại đất cho các mục đích sử dụng</w:t>
      </w:r>
      <w:bookmarkEnd w:id="423"/>
      <w:r w:rsidRPr="006E1C82">
        <w:rPr>
          <w:szCs w:val="28"/>
        </w:rPr>
        <w:t xml:space="preserve"> </w:t>
      </w:r>
      <w:bookmarkStart w:id="424" w:name="_Toc58220777"/>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8719C5">
        <w:rPr>
          <w:i/>
          <w:szCs w:val="28"/>
        </w:rPr>
        <w:t>2.2.1. Chỉ tiêu sử dụng đất đã được phân bổ từ quy hoạch tỉnh</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Phương án Quy hoạch sử dụng đất của thị xã Kỳ Anh được xây dựng khi chưa có chỉ tiêu sử dụng đất được phân bổ từ quy hoạch tỉnh, vì vậy sẽ tiến hành điều chỉnh, bổ sung khi có số liệu phân bổ từ quy hoạch tỉnh được duyệt trong thời gian tới.</w:t>
      </w:r>
      <w:bookmarkStart w:id="425" w:name="_Toc58220778"/>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8719C5">
        <w:rPr>
          <w:i/>
          <w:szCs w:val="28"/>
        </w:rPr>
        <w:t>2.2.2. Nhu cầu sử dụng đất cho các ngành, lĩnh vực</w:t>
      </w:r>
      <w:bookmarkEnd w:id="425"/>
      <w:r w:rsidRPr="008719C5">
        <w:rPr>
          <w:i/>
          <w:szCs w:val="28"/>
        </w:rPr>
        <w:t xml:space="preserve"> </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Nhu cầu sử dụng đất cho các ngành, lĩnh vực trong Phương án quy hoạch sử dụng đất được xác định trên cơ sở:</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 Mục tiêu xây dựng thị xã Kỳ Anh đạt tiêu chí lên Thành phố vào năm 2025;</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 Chương trình phát triển đô thị thị xã Kỳ Anh, tỉnh Hà Tĩnh đến năm 2030;</w:t>
      </w:r>
    </w:p>
    <w:p w:rsid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 Hiện trạng sử dụng đất năm 2020 và Kết quả thực hiện quy hoạch sử dụng đất kỳ trước (2015-2020);</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 Căn cứ định mức sử dụng đất của các ngành theo hướng dẫn của Bộ Tài nguyên và Môi trường, Bộ Xây dựng, Bộ Công An;</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1"/>
          <w:szCs w:val="28"/>
          <w:lang w:val="it-IT"/>
        </w:rPr>
      </w:pPr>
      <w:r w:rsidRPr="008719C5">
        <w:rPr>
          <w:b w:val="0"/>
          <w:bCs w:val="0"/>
          <w:spacing w:val="-1"/>
          <w:szCs w:val="28"/>
          <w:lang w:val="it-IT"/>
        </w:rPr>
        <w:t>- Căn cứ dự báo dân số toàn thị xã và dân số đô thị đến năm 2030;</w:t>
      </w:r>
    </w:p>
    <w:p w:rsid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color w:val="FF0000"/>
          <w:spacing w:val="-1"/>
          <w:szCs w:val="28"/>
          <w:lang w:val="it-IT"/>
        </w:rPr>
      </w:pPr>
      <w:r w:rsidRPr="008719C5">
        <w:rPr>
          <w:b w:val="0"/>
          <w:bCs w:val="0"/>
          <w:spacing w:val="-1"/>
          <w:szCs w:val="28"/>
          <w:lang w:val="it-IT"/>
        </w:rPr>
        <w:t xml:space="preserve">- Tiến bộ khoa học và công nghệ có liên quan đến việc sử dụng đất (phát triển nông nghiệp ứng dụng công nghệ cao, sử dụng giống mới. …). </w:t>
      </w:r>
    </w:p>
    <w:p w:rsidR="008719C5" w:rsidRPr="008719C5" w:rsidRDefault="008719C5" w:rsidP="008719C5">
      <w:pPr>
        <w:pBdr>
          <w:top w:val="dotted" w:sz="4" w:space="0" w:color="FFFFFF"/>
          <w:left w:val="dotted" w:sz="4" w:space="0" w:color="FFFFFF"/>
          <w:bottom w:val="dotted" w:sz="4" w:space="31"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center"/>
        <w:rPr>
          <w:bCs w:val="0"/>
          <w:spacing w:val="-1"/>
          <w:szCs w:val="28"/>
          <w:lang w:val="it-IT"/>
        </w:rPr>
      </w:pPr>
      <w:r w:rsidRPr="008719C5">
        <w:rPr>
          <w:bCs w:val="0"/>
          <w:spacing w:val="-1"/>
          <w:szCs w:val="28"/>
          <w:lang w:val="it-IT"/>
        </w:rPr>
        <w:lastRenderedPageBreak/>
        <w:t>Bảng 8: Tổng hợp nhu cầu sử dụng đất mở rộng thêm của các ngành, lĩnh vực trong phương án quy hoạch sử dụng đất đến năm 2030</w:t>
      </w:r>
    </w:p>
    <w:tbl>
      <w:tblPr>
        <w:tblW w:w="9300" w:type="dxa"/>
        <w:tblInd w:w="93" w:type="dxa"/>
        <w:tblLook w:val="04A0" w:firstRow="1" w:lastRow="0" w:firstColumn="1" w:lastColumn="0" w:noHBand="0" w:noVBand="1"/>
      </w:tblPr>
      <w:tblGrid>
        <w:gridCol w:w="720"/>
        <w:gridCol w:w="6200"/>
        <w:gridCol w:w="1020"/>
        <w:gridCol w:w="1360"/>
      </w:tblGrid>
      <w:tr w:rsidR="008719C5" w:rsidRPr="008719C5" w:rsidTr="008719C5">
        <w:trPr>
          <w:trHeight w:val="386"/>
          <w:tblHeader/>
        </w:trPr>
        <w:tc>
          <w:tcPr>
            <w:tcW w:w="720" w:type="dxa"/>
            <w:tcBorders>
              <w:top w:val="single" w:sz="4" w:space="0" w:color="auto"/>
              <w:left w:val="single" w:sz="4" w:space="0" w:color="auto"/>
              <w:bottom w:val="single" w:sz="4" w:space="0" w:color="auto"/>
              <w:right w:val="single" w:sz="4" w:space="0" w:color="auto"/>
            </w:tcBorders>
            <w:vAlign w:val="center"/>
          </w:tcPr>
          <w:p w:rsidR="008719C5" w:rsidRPr="008719C5" w:rsidRDefault="008719C5" w:rsidP="008719C5">
            <w:pPr>
              <w:contextualSpacing/>
              <w:jc w:val="center"/>
              <w:rPr>
                <w:kern w:val="0"/>
                <w:sz w:val="24"/>
              </w:rPr>
            </w:pPr>
            <w:r w:rsidRPr="008719C5">
              <w:rPr>
                <w:kern w:val="0"/>
                <w:sz w:val="24"/>
              </w:rPr>
              <w:t>TT</w:t>
            </w:r>
          </w:p>
        </w:tc>
        <w:tc>
          <w:tcPr>
            <w:tcW w:w="6200" w:type="dxa"/>
            <w:tcBorders>
              <w:top w:val="single" w:sz="4" w:space="0" w:color="auto"/>
              <w:left w:val="single" w:sz="4" w:space="0" w:color="auto"/>
              <w:bottom w:val="single" w:sz="4" w:space="0" w:color="auto"/>
              <w:right w:val="single" w:sz="4" w:space="0" w:color="auto"/>
            </w:tcBorders>
            <w:vAlign w:val="center"/>
          </w:tcPr>
          <w:p w:rsidR="008719C5" w:rsidRPr="008719C5" w:rsidRDefault="008719C5" w:rsidP="008719C5">
            <w:pPr>
              <w:contextualSpacing/>
              <w:jc w:val="center"/>
              <w:rPr>
                <w:kern w:val="0"/>
                <w:sz w:val="24"/>
              </w:rPr>
            </w:pPr>
            <w:r w:rsidRPr="008719C5">
              <w:rPr>
                <w:kern w:val="0"/>
                <w:sz w:val="24"/>
              </w:rPr>
              <w:t>Chỉ tiêu sử dụng đất</w:t>
            </w:r>
          </w:p>
        </w:tc>
        <w:tc>
          <w:tcPr>
            <w:tcW w:w="1020" w:type="dxa"/>
            <w:tcBorders>
              <w:top w:val="single" w:sz="4" w:space="0" w:color="auto"/>
              <w:left w:val="single" w:sz="4" w:space="0" w:color="auto"/>
              <w:bottom w:val="single" w:sz="4" w:space="0" w:color="auto"/>
              <w:right w:val="single" w:sz="4" w:space="0" w:color="auto"/>
            </w:tcBorders>
            <w:vAlign w:val="center"/>
          </w:tcPr>
          <w:p w:rsidR="008719C5" w:rsidRPr="008719C5" w:rsidRDefault="008719C5" w:rsidP="008719C5">
            <w:pPr>
              <w:contextualSpacing/>
              <w:jc w:val="center"/>
              <w:rPr>
                <w:kern w:val="0"/>
                <w:sz w:val="24"/>
              </w:rPr>
            </w:pPr>
            <w:r w:rsidRPr="008719C5">
              <w:rPr>
                <w:kern w:val="0"/>
                <w:sz w:val="24"/>
              </w:rPr>
              <w:t>Mã</w:t>
            </w:r>
          </w:p>
        </w:tc>
        <w:tc>
          <w:tcPr>
            <w:tcW w:w="1360" w:type="dxa"/>
            <w:tcBorders>
              <w:top w:val="single" w:sz="4" w:space="0" w:color="auto"/>
              <w:left w:val="single" w:sz="4" w:space="0" w:color="auto"/>
              <w:bottom w:val="single" w:sz="4" w:space="0" w:color="auto"/>
              <w:right w:val="single" w:sz="4" w:space="0" w:color="auto"/>
            </w:tcBorders>
            <w:vAlign w:val="center"/>
          </w:tcPr>
          <w:p w:rsidR="008719C5" w:rsidRPr="008719C5" w:rsidRDefault="008719C5" w:rsidP="008719C5">
            <w:pPr>
              <w:contextualSpacing/>
              <w:jc w:val="center"/>
              <w:rPr>
                <w:kern w:val="0"/>
                <w:sz w:val="24"/>
              </w:rPr>
            </w:pPr>
            <w:r w:rsidRPr="008719C5">
              <w:rPr>
                <w:kern w:val="0"/>
                <w:sz w:val="24"/>
              </w:rPr>
              <w:t>Diện tích tăng thêm (ha)</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1</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i/>
                <w:iCs/>
                <w:kern w:val="0"/>
                <w:sz w:val="24"/>
              </w:rPr>
            </w:pPr>
            <w:r w:rsidRPr="008719C5">
              <w:rPr>
                <w:i/>
                <w:iCs/>
                <w:kern w:val="0"/>
                <w:sz w:val="24"/>
              </w:rPr>
              <w:t>Đất nông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NNP</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i/>
                <w:iCs/>
                <w:kern w:val="0"/>
                <w:sz w:val="24"/>
              </w:rPr>
            </w:pPr>
            <w:r w:rsidRPr="008719C5">
              <w:rPr>
                <w:i/>
                <w:iCs/>
                <w:kern w:val="0"/>
                <w:sz w:val="24"/>
              </w:rPr>
              <w:t xml:space="preserve">     14,62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Trong đó:</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1.1</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trồng lúa</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LUA</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Trong đó: Đất chuyên trồng lúa nước</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LUC</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Đất trồng lúa nước còn lại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LUK</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Đất trồng lúa nương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LUN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1.2</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trồng cây hàng năm khác</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HNK</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1.3</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trồng cây lâu năm</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CLN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1.4</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rừng phòng hộ</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RPH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1.5</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rừng đặc dụng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RDD</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1.6</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rừng sản xuất</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RSX</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5,20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Trong đó: đất có rừng sản xuất là rừng tự nhiên</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RSN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Đất có rừng sản xuất là rừng trồng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RST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Đất đang sử dụng để bảo vệ, phát triển rừng sản xuất</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i/>
                <w:iCs/>
                <w:kern w:val="0"/>
                <w:sz w:val="24"/>
              </w:rPr>
            </w:pPr>
            <w:r w:rsidRPr="008719C5">
              <w:rPr>
                <w:b w:val="0"/>
                <w:bCs w:val="0"/>
                <w:i/>
                <w:iCs/>
                <w:kern w:val="0"/>
                <w:sz w:val="24"/>
              </w:rPr>
              <w:t>RSM</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i/>
                <w:iCs/>
                <w:kern w:val="0"/>
                <w:sz w:val="24"/>
              </w:rPr>
            </w:pPr>
            <w:r w:rsidRPr="008719C5">
              <w:rPr>
                <w:b w:val="0"/>
                <w:bCs w:val="0"/>
                <w:i/>
                <w:iCs/>
                <w:kern w:val="0"/>
                <w:sz w:val="24"/>
              </w:rPr>
              <w:t xml:space="preserve">      5,20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1.7</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nuôi trồng thủy sản</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NTS</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76,29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1.8</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làm muối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LMU</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1.9</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nông nghiệp khác</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NKH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302,51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2</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i/>
                <w:iCs/>
                <w:kern w:val="0"/>
                <w:sz w:val="24"/>
              </w:rPr>
            </w:pPr>
            <w:r w:rsidRPr="008719C5">
              <w:rPr>
                <w:i/>
                <w:iCs/>
                <w:kern w:val="0"/>
                <w:sz w:val="24"/>
              </w:rPr>
              <w:t>Đất phi nông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PNN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i/>
                <w:iCs/>
                <w:kern w:val="0"/>
                <w:sz w:val="24"/>
              </w:rPr>
            </w:pPr>
            <w:r w:rsidRPr="008719C5">
              <w:rPr>
                <w:i/>
                <w:iCs/>
                <w:kern w:val="0"/>
                <w:sz w:val="24"/>
              </w:rPr>
              <w:t xml:space="preserve"> 6.606,10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Trong đó:</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quốc phòng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CQP</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139,60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2.2</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an ninh</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CAN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3,31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2.3</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khu công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SKK</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2.409,54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2.4</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cụm công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SKN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112,40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2.5</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thương mại, dịch vụ</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TMD</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1.300,30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2.6</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cơ sở sản xuất phi nông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SKC</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115,84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2.7</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sử dụng cho hoạt động khoáng sản</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SKS</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2.8</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sản xuất vật liệu xây dựng, làm đồ gốm</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SKX</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211,68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2.9</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phát triển hạ tầng cấp quốc gia, cấp tỉnh, cấp huyện, cấp xã</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DHT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1.758,60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i/>
                <w:iCs/>
                <w:kern w:val="0"/>
                <w:sz w:val="24"/>
              </w:rPr>
            </w:pPr>
            <w:r w:rsidRPr="008719C5">
              <w:rPr>
                <w:b w:val="0"/>
                <w:bCs w:val="0"/>
                <w:i/>
                <w:iCs/>
                <w:kern w:val="0"/>
                <w:sz w:val="24"/>
              </w:rPr>
              <w:t>Trong đó:</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giao thông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DGT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1.147,86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thủy lợi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DTL</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116,51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văn hóa</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DVH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3,59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y tế</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DYT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4,01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giáo dục và đào tạo</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DGD</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57,49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lastRenderedPageBreak/>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thể dục thể thao</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DTT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63,55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công trình năng lượng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DNL</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228,80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công trình bưu chính, viễn thông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DBV</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1,34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kho dự trữ quốc gia</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DKG</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có di tích lịch sử - văn hóa</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DDT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1,63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bãi thải, xử lý chất thải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DRA</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115,99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cơ sở tôn giáo</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TON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7,11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làm nghĩa trang, nhà tang lễ, nhà hỏa táng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NTD</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40,01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khoa học công nghệ</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DKH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dịch vụ xã hội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DXH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2,00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chợ</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DCH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3,53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2.10</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danh lam thắng cảnh</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DDL</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2.11</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sinh hoạt cộng đồng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DSH</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2,81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2.12</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khu vui chơi, giải trí công cộng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DKV</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265,38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2.13</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ở tại nông thôn</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ONT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295,42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2.14</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ở tại đô thị</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ODT</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607,29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2.15</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trụ sở cơ quan</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TSC</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87,50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2.16</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trụ sở của tổ chức sự nghiệp</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DTS</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2.17</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xây dựng cơ sở ngoại giao</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DNG</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2.18</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tín ngưỡng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TIN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2,86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2.19</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sông, ngòi, kênh, rạch, suối</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SON</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2.20</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có mặt nước chuyên dùng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MNC</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77,40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2.21</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b w:val="0"/>
                <w:bCs w:val="0"/>
                <w:kern w:val="0"/>
                <w:sz w:val="24"/>
              </w:rPr>
            </w:pPr>
            <w:r w:rsidRPr="008719C5">
              <w:rPr>
                <w:b w:val="0"/>
                <w:bCs w:val="0"/>
                <w:kern w:val="0"/>
                <w:sz w:val="24"/>
              </w:rPr>
              <w:t>Đất phi nông nghiệp khác</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b w:val="0"/>
                <w:bCs w:val="0"/>
                <w:kern w:val="0"/>
                <w:sz w:val="24"/>
              </w:rPr>
            </w:pPr>
            <w:r w:rsidRPr="008719C5">
              <w:rPr>
                <w:b w:val="0"/>
                <w:bCs w:val="0"/>
                <w:kern w:val="0"/>
                <w:sz w:val="24"/>
              </w:rPr>
              <w:t>PNK</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b w:val="0"/>
                <w:bCs w:val="0"/>
                <w:kern w:val="0"/>
                <w:sz w:val="24"/>
              </w:rPr>
            </w:pPr>
            <w:r w:rsidRPr="008719C5">
              <w:rPr>
                <w:b w:val="0"/>
                <w:bCs w:val="0"/>
                <w:kern w:val="0"/>
                <w:sz w:val="24"/>
              </w:rPr>
              <w:t xml:space="preserve">         13,00         </w:t>
            </w:r>
          </w:p>
        </w:tc>
      </w:tr>
      <w:tr w:rsidR="008719C5" w:rsidRPr="008719C5" w:rsidTr="008169C7">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3</w:t>
            </w:r>
          </w:p>
        </w:tc>
        <w:tc>
          <w:tcPr>
            <w:tcW w:w="620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rPr>
                <w:i/>
                <w:iCs/>
                <w:kern w:val="0"/>
                <w:sz w:val="24"/>
              </w:rPr>
            </w:pPr>
            <w:r w:rsidRPr="008719C5">
              <w:rPr>
                <w:i/>
                <w:iCs/>
                <w:kern w:val="0"/>
                <w:sz w:val="24"/>
              </w:rPr>
              <w:t>Đất chưa sử dụng</w:t>
            </w:r>
          </w:p>
        </w:tc>
        <w:tc>
          <w:tcPr>
            <w:tcW w:w="102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169C7">
            <w:pPr>
              <w:contextualSpacing/>
              <w:jc w:val="center"/>
              <w:rPr>
                <w:i/>
                <w:iCs/>
                <w:kern w:val="0"/>
                <w:sz w:val="24"/>
              </w:rPr>
            </w:pPr>
            <w:r w:rsidRPr="008719C5">
              <w:rPr>
                <w:i/>
                <w:iCs/>
                <w:kern w:val="0"/>
                <w:sz w:val="24"/>
              </w:rPr>
              <w:t>CSD</w:t>
            </w:r>
          </w:p>
        </w:tc>
        <w:tc>
          <w:tcPr>
            <w:tcW w:w="1360" w:type="dxa"/>
            <w:tcBorders>
              <w:top w:val="nil"/>
              <w:left w:val="nil"/>
              <w:bottom w:val="single" w:sz="4" w:space="0" w:color="auto"/>
              <w:right w:val="single" w:sz="4" w:space="0" w:color="auto"/>
            </w:tcBorders>
            <w:shd w:val="clear" w:color="auto" w:fill="auto"/>
            <w:vAlign w:val="center"/>
            <w:hideMark/>
          </w:tcPr>
          <w:p w:rsidR="008719C5" w:rsidRPr="008719C5" w:rsidRDefault="008719C5" w:rsidP="008719C5">
            <w:pPr>
              <w:contextualSpacing/>
              <w:jc w:val="right"/>
              <w:rPr>
                <w:i/>
                <w:iCs/>
                <w:kern w:val="0"/>
                <w:sz w:val="24"/>
              </w:rPr>
            </w:pPr>
            <w:r w:rsidRPr="008719C5">
              <w:rPr>
                <w:i/>
                <w:iCs/>
                <w:kern w:val="0"/>
                <w:sz w:val="24"/>
              </w:rPr>
              <w:t xml:space="preserve">                -   </w:t>
            </w:r>
          </w:p>
        </w:tc>
      </w:tr>
    </w:tbl>
    <w:p w:rsidR="008719C5" w:rsidRPr="008719C5" w:rsidRDefault="008719C5" w:rsidP="008719C5">
      <w:pPr>
        <w:pStyle w:val="3"/>
        <w:spacing w:line="288" w:lineRule="auto"/>
        <w:ind w:firstLine="567"/>
        <w:contextualSpacing/>
        <w:rPr>
          <w:color w:val="FF0000"/>
        </w:rPr>
      </w:pPr>
      <w:bookmarkStart w:id="426" w:name="_Toc58220779"/>
    </w:p>
    <w:p w:rsidR="008719C5" w:rsidRPr="008719C5" w:rsidRDefault="008719C5" w:rsidP="008719C5">
      <w:pPr>
        <w:pBdr>
          <w:top w:val="dotted" w:sz="4" w:space="0" w:color="FFFFFF"/>
          <w:left w:val="dotted" w:sz="4" w:space="0" w:color="FFFFFF"/>
          <w:bottom w:val="dotted" w:sz="4" w:space="0" w:color="FFFFFF"/>
          <w:right w:val="dotted" w:sz="4" w:space="0" w:color="FFFFFF"/>
        </w:pBdr>
        <w:shd w:val="clear" w:color="auto" w:fill="FFFFFF"/>
        <w:tabs>
          <w:tab w:val="left" w:pos="1276"/>
          <w:tab w:val="right" w:pos="9380"/>
        </w:tabs>
        <w:spacing w:line="288" w:lineRule="auto"/>
        <w:ind w:firstLine="567"/>
        <w:contextualSpacing/>
        <w:jc w:val="both"/>
        <w:rPr>
          <w:i/>
          <w:szCs w:val="28"/>
        </w:rPr>
      </w:pPr>
      <w:r w:rsidRPr="008719C5">
        <w:rPr>
          <w:i/>
          <w:szCs w:val="28"/>
        </w:rPr>
        <w:t>2.2.3.</w:t>
      </w:r>
      <w:r w:rsidRPr="008719C5">
        <w:rPr>
          <w:i/>
          <w:szCs w:val="28"/>
        </w:rPr>
        <w:tab/>
        <w:t>Tổng hợp, cân đối các chỉ tiêu sử dụng đất</w:t>
      </w:r>
      <w:bookmarkEnd w:id="426"/>
      <w:r w:rsidRPr="008719C5">
        <w:rPr>
          <w:i/>
          <w:szCs w:val="28"/>
        </w:rPr>
        <w:t xml:space="preserve"> </w:t>
      </w:r>
    </w:p>
    <w:p w:rsidR="008719C5" w:rsidRPr="008719C5" w:rsidRDefault="008719C5" w:rsidP="008719C5">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b w:val="0"/>
          <w:bCs w:val="0"/>
          <w:spacing w:val="-4"/>
          <w:szCs w:val="28"/>
        </w:rPr>
      </w:pPr>
      <w:r w:rsidRPr="008719C5">
        <w:rPr>
          <w:b w:val="0"/>
          <w:bCs w:val="0"/>
          <w:spacing w:val="-4"/>
          <w:szCs w:val="28"/>
        </w:rPr>
        <w:t xml:space="preserve">Trên cơ sở mục tiêu phát triển kinh tế - xã hội thị xã Kỳ Anh theo Văn kiện Đại hội Đảng bộ thị xã Kỳ Anh lần thứ II, nhiệm kỳ 2020-2025; Tổng hợp nhu cầu phát triển các ngành, lĩnh lực trong giai đoạn 2021-2030 thì đến năm 2030, tổng diện tích tự nhiên thị xã Kỳ Anh là </w:t>
      </w:r>
      <w:r>
        <w:rPr>
          <w:b w:val="0"/>
          <w:bCs w:val="0"/>
          <w:spacing w:val="-4"/>
          <w:szCs w:val="28"/>
        </w:rPr>
        <w:t>28.533,94</w:t>
      </w:r>
      <w:r w:rsidRPr="008719C5">
        <w:rPr>
          <w:b w:val="0"/>
          <w:bCs w:val="0"/>
          <w:spacing w:val="-4"/>
          <w:szCs w:val="28"/>
        </w:rPr>
        <w:t xml:space="preserve"> ha; cụ thể như bảng sau:</w:t>
      </w:r>
    </w:p>
    <w:p w:rsidR="008719C5" w:rsidRPr="008719C5" w:rsidRDefault="008719C5" w:rsidP="008719C5">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contextualSpacing/>
        <w:jc w:val="center"/>
        <w:rPr>
          <w:szCs w:val="28"/>
        </w:rPr>
      </w:pPr>
      <w:r w:rsidRPr="008719C5">
        <w:rPr>
          <w:szCs w:val="28"/>
        </w:rPr>
        <w:t>Bảng 9: Phương án quy hoạch sử dụng đất đến năm 2030 thị xã Kỳ Anh</w:t>
      </w:r>
    </w:p>
    <w:tbl>
      <w:tblPr>
        <w:tblW w:w="5000" w:type="pct"/>
        <w:tblLook w:val="04A0" w:firstRow="1" w:lastRow="0" w:firstColumn="1" w:lastColumn="0" w:noHBand="0" w:noVBand="1"/>
      </w:tblPr>
      <w:tblGrid>
        <w:gridCol w:w="741"/>
        <w:gridCol w:w="2402"/>
        <w:gridCol w:w="628"/>
        <w:gridCol w:w="1298"/>
        <w:gridCol w:w="851"/>
        <w:gridCol w:w="1276"/>
        <w:gridCol w:w="992"/>
        <w:gridCol w:w="1100"/>
      </w:tblGrid>
      <w:tr w:rsidR="008719C5" w:rsidRPr="004E2835" w:rsidTr="008719C5">
        <w:trPr>
          <w:trHeight w:hRule="exact" w:val="340"/>
          <w:tblHeader/>
        </w:trPr>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STT</w:t>
            </w:r>
          </w:p>
        </w:tc>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Chỉ tiêu sử dụng đất</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Mã</w:t>
            </w:r>
          </w:p>
        </w:tc>
        <w:tc>
          <w:tcPr>
            <w:tcW w:w="1157" w:type="pct"/>
            <w:gridSpan w:val="2"/>
            <w:tcBorders>
              <w:top w:val="single" w:sz="4" w:space="0" w:color="auto"/>
              <w:left w:val="nil"/>
              <w:bottom w:val="single" w:sz="4" w:space="0" w:color="auto"/>
              <w:right w:val="single" w:sz="4" w:space="0" w:color="000000"/>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Hiện trạng năm 2020</w:t>
            </w:r>
          </w:p>
        </w:tc>
        <w:tc>
          <w:tcPr>
            <w:tcW w:w="1221" w:type="pct"/>
            <w:gridSpan w:val="2"/>
            <w:tcBorders>
              <w:top w:val="single" w:sz="4" w:space="0" w:color="auto"/>
              <w:left w:val="nil"/>
              <w:bottom w:val="single" w:sz="4" w:space="0" w:color="auto"/>
              <w:right w:val="single" w:sz="4" w:space="0" w:color="000000"/>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Quy hoạch năm 2030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Tăng (+); Giảm (-)</w:t>
            </w:r>
          </w:p>
        </w:tc>
      </w:tr>
      <w:tr w:rsidR="008719C5" w:rsidRPr="004E2835" w:rsidTr="008719C5">
        <w:trPr>
          <w:trHeight w:hRule="exact" w:val="591"/>
          <w:tblHeader/>
        </w:trPr>
        <w:tc>
          <w:tcPr>
            <w:tcW w:w="399"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18"/>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18"/>
              </w:rPr>
            </w:pP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Diện tích (ha)</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Cơ cấu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Diện tích (ha)</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Cơ cấu (%)</w:t>
            </w: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18"/>
              </w:rPr>
            </w:pPr>
          </w:p>
        </w:tc>
      </w:tr>
      <w:tr w:rsidR="008719C5" w:rsidRPr="004E2835" w:rsidTr="008719C5">
        <w:trPr>
          <w:trHeight w:hRule="exact" w:val="51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kern w:val="0"/>
                <w:sz w:val="18"/>
              </w:rPr>
            </w:pPr>
            <w:r w:rsidRPr="004E2835">
              <w:rPr>
                <w:kern w:val="0"/>
                <w:sz w:val="18"/>
              </w:rPr>
              <w:t>Tổng diện tích tự nhiên (1+2+3)</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 xml:space="preserve">   28.553,94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 xml:space="preserve">   100.00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 xml:space="preserve">   28.553,94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r w:rsidRPr="004E2835">
              <w:rPr>
                <w:kern w:val="0"/>
                <w:sz w:val="18"/>
              </w:rPr>
              <w:t xml:space="preserve">   100.00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1</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i/>
                <w:iCs/>
                <w:kern w:val="0"/>
                <w:sz w:val="18"/>
              </w:rPr>
            </w:pPr>
            <w:r w:rsidRPr="004E2835">
              <w:rPr>
                <w:i/>
                <w:iCs/>
                <w:kern w:val="0"/>
                <w:sz w:val="18"/>
              </w:rPr>
              <w:t>Đất nông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NNP</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18.136,74</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63.52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12.609,39</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44,16</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-5.527,35</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Trong đó:</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trồng lúa</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LUA</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2.426,88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8.50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689,80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2,42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-1.737,08</w:t>
            </w:r>
          </w:p>
        </w:tc>
      </w:tr>
      <w:tr w:rsidR="008719C5" w:rsidRPr="004E2835" w:rsidTr="008719C5">
        <w:trPr>
          <w:trHeight w:hRule="exact" w:val="514"/>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lastRenderedPageBreak/>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Trong đó: Đất chuyên trồng lúa nước</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LUC</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1.098,04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3.85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586,83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2,06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-511,21</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Đất trồng lúa nước còn lại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LUK</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1.328,84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4.65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102,97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0,36</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-1.225,87</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Đất trồng lúa nương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LUN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1.2</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trồng cây hàng năm khác</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HNK</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2.814,22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9.86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903,03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3,16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-1.911,19</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trồng cây lâu năm</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CLN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1.653.48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5.79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1.158,85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4,06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-494,63</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1.4</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rừng phòng hộ</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RPH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5.798,88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20.31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5.479,15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19,19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-319,73</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1.5</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rừng đặc dụng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RDD</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rừng sản xuất</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RSX</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4.553,57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15.95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3.470,02</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12,25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-1.083,55</w:t>
            </w:r>
          </w:p>
        </w:tc>
      </w:tr>
      <w:tr w:rsidR="008719C5" w:rsidRPr="004E2835" w:rsidTr="008719C5">
        <w:trPr>
          <w:trHeight w:hRule="exact" w:val="501"/>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Trong đó: đất có rừng sản xuất là rừng tự nhiên</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RSN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248.24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0.87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242,99</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0.85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-5,25</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Đất có rừng sản xuất là rừng trồng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RST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3.353,75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11.75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2.378,60</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8,33</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-975,15</w:t>
            </w:r>
          </w:p>
        </w:tc>
      </w:tr>
      <w:tr w:rsidR="008719C5" w:rsidRPr="004E2835" w:rsidTr="008719C5">
        <w:trPr>
          <w:trHeight w:hRule="exact" w:val="51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Đất đang sử dụng để bảo vệ, phát triển rừng sản xuất</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RSM</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951.58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 xml:space="preserve">       3.33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848,43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2,97</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i/>
                <w:iCs/>
                <w:kern w:val="0"/>
                <w:sz w:val="18"/>
              </w:rPr>
            </w:pPr>
            <w:r w:rsidRPr="004E2835">
              <w:rPr>
                <w:b w:val="0"/>
                <w:bCs w:val="0"/>
                <w:i/>
                <w:iCs/>
                <w:kern w:val="0"/>
                <w:sz w:val="18"/>
              </w:rPr>
              <w:t>-103,15</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1.7</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nuôi trồng thủy sản</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NTS</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680.19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2.38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479,44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1,68</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-200,75</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1.8</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làm muối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LMU</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100.35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0.35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43,85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0,15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-56,50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1.9</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nông nghiệp khác</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NKH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109.17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0.38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385,25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276,08</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2</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i/>
                <w:iCs/>
                <w:kern w:val="0"/>
                <w:sz w:val="18"/>
              </w:rPr>
            </w:pPr>
            <w:r w:rsidRPr="004E2835">
              <w:rPr>
                <w:i/>
                <w:iCs/>
                <w:kern w:val="0"/>
                <w:sz w:val="18"/>
              </w:rPr>
              <w:t>Đất phi nông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PNN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8.691,77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30.44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15.288,16</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53,54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6.596,39</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Trong đó:</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quốc phòng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CQP</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138.50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0.49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278,10</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0,97</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139,60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an ninh</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CAN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6.86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0.02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10,17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3,31</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2.3</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khu công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SKK</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2.718,56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9.52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5.128,10</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17,96</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2.409,54</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2.4</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cụm công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SKN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112,40</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0,39</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112,40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2.5</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thương mại, dịch vụ</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TMD</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147.95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0.52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1.443,06</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5,05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1.295,11</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2.6</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cơ sở sản xuất phi nông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SKC</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335,54</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1,18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388,37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1,36</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52,83</w:t>
            </w:r>
          </w:p>
        </w:tc>
      </w:tr>
      <w:tr w:rsidR="008719C5" w:rsidRPr="004E2835" w:rsidTr="008719C5">
        <w:trPr>
          <w:trHeight w:hRule="exact" w:val="49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2.7</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sử dụng cho hoạt động khoáng sản</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SKS</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1.65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0,01</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44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2.8</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sản xuất vật liệu xây dựng, làm đồ gốm</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SKX</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223.21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0.78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423,45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1,48</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200,24</w:t>
            </w:r>
          </w:p>
        </w:tc>
      </w:tr>
      <w:tr w:rsidR="008719C5" w:rsidRPr="004E2835" w:rsidTr="008719C5">
        <w:trPr>
          <w:trHeight w:hRule="exact" w:val="717"/>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2.9</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phát triển hạ tầng cấp quốc gia, cấp tỉnh, cấp huyện, cấp xã</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DHT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3.249,58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11.38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4.696,96</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16,45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1.447,38</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i/>
                <w:iCs/>
                <w:kern w:val="0"/>
                <w:sz w:val="18"/>
              </w:rPr>
            </w:pPr>
            <w:r w:rsidRPr="004E2835">
              <w:rPr>
                <w:b w:val="0"/>
                <w:bCs w:val="0"/>
                <w:i/>
                <w:iCs/>
                <w:kern w:val="0"/>
                <w:sz w:val="18"/>
              </w:rPr>
              <w:t>Trong đó:</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 </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giao thông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DGT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1.616,74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5.66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2.606,34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9,13</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989,60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thủy lợi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DTL</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982.05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3.44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1.065,17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3,73</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83,12</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văn hóa</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DVH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2.82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6,41</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0,02</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3,59</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y tế</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DYT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8.19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0.03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11,52</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3,33</w:t>
            </w:r>
          </w:p>
        </w:tc>
      </w:tr>
      <w:tr w:rsidR="008719C5" w:rsidRPr="004E2835" w:rsidTr="008719C5">
        <w:trPr>
          <w:trHeight w:hRule="exact" w:val="55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giáo dục và đào tạo</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DGD</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76.93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0.27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127,07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0,45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50,14</w:t>
            </w:r>
          </w:p>
        </w:tc>
      </w:tr>
      <w:tr w:rsidR="008719C5" w:rsidRPr="004E2835" w:rsidTr="008719C5">
        <w:trPr>
          <w:trHeight w:hRule="exact" w:val="561"/>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thể dục thể thao</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DTT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22.13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85,01</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0,30</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62,88</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công trình năng lượng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DNL</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136.28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0.48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365,08</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1,28</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228,80</w:t>
            </w:r>
          </w:p>
        </w:tc>
      </w:tr>
      <w:tr w:rsidR="008719C5" w:rsidRPr="004E2835" w:rsidTr="008719C5">
        <w:trPr>
          <w:trHeight w:hRule="exact" w:val="50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công trình bưu chính, viễn thông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DBV</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1.95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2,43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0,01</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0,48</w:t>
            </w:r>
          </w:p>
        </w:tc>
      </w:tr>
      <w:tr w:rsidR="008719C5" w:rsidRPr="004E2835" w:rsidTr="008719C5">
        <w:trPr>
          <w:trHeight w:hRule="exact" w:val="504"/>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lastRenderedPageBreak/>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kho dự trữ quốc gia</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DKG</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55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có di tích lịch sử - văn hóa</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DDT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3.29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4,92</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0,02</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1,63</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bãi thải, xử lý chất thải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DRA</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1.70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117,69</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0,41</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115,99</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cơ sở tôn giáo</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TON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15.84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0.06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22,95</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0,08</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7,11</w:t>
            </w:r>
          </w:p>
        </w:tc>
      </w:tr>
      <w:tr w:rsidR="008719C5" w:rsidRPr="004E2835" w:rsidTr="008719C5">
        <w:trPr>
          <w:trHeight w:hRule="exact" w:val="552"/>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làm nghĩa trang, nhà tang lễ, nhà hỏa táng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NTD</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371.71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1.30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268,44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0,94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- 103,27</w:t>
            </w:r>
          </w:p>
        </w:tc>
      </w:tr>
      <w:tr w:rsidR="008719C5" w:rsidRPr="004E2835" w:rsidTr="008719C5">
        <w:trPr>
          <w:trHeight w:hRule="exact" w:val="41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khoa học công nghệ</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DKH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56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dịch vụ xã hội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DXH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0.24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0,01</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2,00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chợ</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DCH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9.71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0.03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11,69</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1,98</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2.10</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danh lam thắng cảnh</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DDL</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2.11</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sinh hoạt cộng đồng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DSH</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14.36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0.05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16,27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0,06</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1,91</w:t>
            </w:r>
          </w:p>
        </w:tc>
      </w:tr>
      <w:tr w:rsidR="008719C5" w:rsidRPr="004E2835" w:rsidTr="008719C5">
        <w:trPr>
          <w:trHeight w:hRule="exact" w:val="531"/>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2.12</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khu vui chơi, giải trí công cộng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DKV</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28.91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0.10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293,77</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1,03</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264,86</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2.13</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ở tại nông thôn</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ONT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342.42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1.20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557,73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1,95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215,31</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2.14</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ở tại đô thị</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ODT</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582.20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2.04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1.022,63</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3,58</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440,43</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2.15</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trụ sở cơ quan</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TSC</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19.33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0.07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106,54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0,37</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87,21</w:t>
            </w:r>
          </w:p>
        </w:tc>
      </w:tr>
      <w:tr w:rsidR="008719C5" w:rsidRPr="004E2835" w:rsidTr="008719C5">
        <w:trPr>
          <w:trHeight w:hRule="exact" w:val="52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2.16</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trụ sở của tổ chức sự nghiệp</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DTS</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2.32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0.01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0,86</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0,00</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-1,46</w:t>
            </w:r>
          </w:p>
        </w:tc>
      </w:tr>
      <w:tr w:rsidR="008719C5" w:rsidRPr="004E2835" w:rsidTr="008719C5">
        <w:trPr>
          <w:trHeight w:hRule="exact" w:val="57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2.17</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xây dựng cơ sở ngoại giao</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DNG</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2.18</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tín ngưỡng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TIN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9.63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0.03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12,48</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0,04</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2,85</w:t>
            </w:r>
          </w:p>
        </w:tc>
      </w:tr>
      <w:tr w:rsidR="008719C5" w:rsidRPr="004E2835" w:rsidTr="008719C5">
        <w:trPr>
          <w:trHeight w:hRule="exact" w:val="50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2.19</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sông, ngòi, kênh, rạch, suối</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SON</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824.01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2.89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662,78</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2,32</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-161,23</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2.20</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có mặt nước chuyên dùng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MNC</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46.74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0.16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119,84</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0,42</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73,10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2.21</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18"/>
              </w:rPr>
            </w:pPr>
            <w:r w:rsidRPr="004E2835">
              <w:rPr>
                <w:b w:val="0"/>
                <w:bCs w:val="0"/>
                <w:kern w:val="0"/>
                <w:sz w:val="18"/>
              </w:rPr>
              <w:t>Đất phi nông nghiệp khác</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PNK</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 xml:space="preserve">           -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13,00</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0,05</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18"/>
              </w:rPr>
            </w:pPr>
            <w:r w:rsidRPr="004E2835">
              <w:rPr>
                <w:b w:val="0"/>
                <w:bCs w:val="0"/>
                <w:kern w:val="0"/>
                <w:sz w:val="18"/>
              </w:rPr>
              <w:t>13,00</w:t>
            </w:r>
          </w:p>
        </w:tc>
      </w:tr>
      <w:tr w:rsidR="008719C5" w:rsidRPr="004E2835" w:rsidTr="008719C5">
        <w:trPr>
          <w:trHeight w:hRule="exact" w:val="34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3</w:t>
            </w:r>
          </w:p>
        </w:tc>
        <w:tc>
          <w:tcPr>
            <w:tcW w:w="129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i/>
                <w:iCs/>
                <w:kern w:val="0"/>
                <w:sz w:val="18"/>
              </w:rPr>
            </w:pPr>
            <w:r w:rsidRPr="004E2835">
              <w:rPr>
                <w:i/>
                <w:iCs/>
                <w:kern w:val="0"/>
                <w:sz w:val="18"/>
              </w:rPr>
              <w:t>Đất chưa sử dụng</w:t>
            </w:r>
          </w:p>
        </w:tc>
        <w:tc>
          <w:tcPr>
            <w:tcW w:w="3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CSD</w:t>
            </w:r>
          </w:p>
        </w:tc>
        <w:tc>
          <w:tcPr>
            <w:tcW w:w="69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1.725,43 </w:t>
            </w:r>
          </w:p>
        </w:tc>
        <w:tc>
          <w:tcPr>
            <w:tcW w:w="45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 xml:space="preserve">       6.04 </w:t>
            </w:r>
          </w:p>
        </w:tc>
        <w:tc>
          <w:tcPr>
            <w:tcW w:w="6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656,39</w:t>
            </w:r>
          </w:p>
        </w:tc>
        <w:tc>
          <w:tcPr>
            <w:tcW w:w="534"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2,30</w:t>
            </w:r>
          </w:p>
        </w:tc>
        <w:tc>
          <w:tcPr>
            <w:tcW w:w="59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i/>
                <w:iCs/>
                <w:kern w:val="0"/>
                <w:sz w:val="18"/>
              </w:rPr>
            </w:pPr>
            <w:r w:rsidRPr="004E2835">
              <w:rPr>
                <w:i/>
                <w:iCs/>
                <w:kern w:val="0"/>
                <w:sz w:val="18"/>
              </w:rPr>
              <w:t>-1.069,04</w:t>
            </w:r>
          </w:p>
        </w:tc>
      </w:tr>
    </w:tbl>
    <w:p w:rsidR="008719C5" w:rsidRDefault="008719C5" w:rsidP="008719C5">
      <w:pPr>
        <w:pStyle w:val="4"/>
        <w:spacing w:line="288" w:lineRule="auto"/>
        <w:ind w:firstLine="567"/>
        <w:contextualSpacing/>
        <w:rPr>
          <w:color w:val="FF0000"/>
        </w:rPr>
      </w:pPr>
    </w:p>
    <w:p w:rsidR="008719C5" w:rsidRPr="008719C5" w:rsidRDefault="008719C5" w:rsidP="008719C5">
      <w:pPr>
        <w:pStyle w:val="4"/>
        <w:spacing w:line="288" w:lineRule="auto"/>
        <w:ind w:firstLine="567"/>
        <w:contextualSpacing/>
        <w:rPr>
          <w:color w:val="auto"/>
        </w:rPr>
      </w:pPr>
      <w:r w:rsidRPr="008719C5">
        <w:rPr>
          <w:color w:val="auto"/>
        </w:rPr>
        <w:t>2.2.3.1. Nhóm đất nông nghiệp</w:t>
      </w:r>
    </w:p>
    <w:p w:rsidR="008719C5" w:rsidRPr="00DB5AF3" w:rsidRDefault="008719C5" w:rsidP="008719C5">
      <w:pPr>
        <w:widowControl w:val="0"/>
        <w:spacing w:line="288" w:lineRule="auto"/>
        <w:ind w:firstLine="567"/>
        <w:contextualSpacing/>
        <w:jc w:val="both"/>
        <w:rPr>
          <w:b w:val="0"/>
          <w:bCs w:val="0"/>
          <w:spacing w:val="-1"/>
          <w:szCs w:val="28"/>
        </w:rPr>
      </w:pPr>
      <w:r w:rsidRPr="00DB5AF3">
        <w:rPr>
          <w:b w:val="0"/>
          <w:bCs w:val="0"/>
          <w:spacing w:val="-1"/>
          <w:szCs w:val="28"/>
        </w:rPr>
        <w:t>Trong giai đoạn 2021-2030, đất nông nghiệp biến động giảm 5.541,97 ha do chuyển sang mục đích phi nông nghiệp. Cụ thể, chuyển sang các loại đất: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Đất quốc phòng : 136,52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an ninh: 3,13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 xml:space="preserve"> Đất khu công nghiệp: 1.917,23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 xml:space="preserve"> Đất cụm công nghiệp: 46,47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 xml:space="preserve"> Đất thương mại, dịch vụ: 921,57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 xml:space="preserve"> Đất cơ sở sản xuất phi nông nghiệp: 103,14ha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 </w:t>
      </w:r>
      <w:r w:rsidR="008719C5" w:rsidRPr="00DB5AF3">
        <w:rPr>
          <w:b w:val="0"/>
          <w:bCs w:val="0"/>
          <w:spacing w:val="-1"/>
          <w:szCs w:val="28"/>
        </w:rPr>
        <w:t xml:space="preserve"> Đất sản xuất vật liệu xây dựng, làm đồ gốm: 185,75ha</w:t>
      </w:r>
      <w:r>
        <w:rPr>
          <w:b w:val="0"/>
          <w:bCs w:val="0"/>
          <w:spacing w:val="-1"/>
          <w:szCs w:val="28"/>
        </w:rPr>
        <w:t>;</w:t>
      </w:r>
    </w:p>
    <w:p w:rsidR="008719C5" w:rsidRPr="00DB5AF3" w:rsidRDefault="008719C5" w:rsidP="008719C5">
      <w:pPr>
        <w:widowControl w:val="0"/>
        <w:numPr>
          <w:ilvl w:val="0"/>
          <w:numId w:val="26"/>
        </w:numPr>
        <w:spacing w:line="288" w:lineRule="auto"/>
        <w:contextualSpacing/>
        <w:jc w:val="both"/>
        <w:rPr>
          <w:b w:val="0"/>
          <w:bCs w:val="0"/>
          <w:spacing w:val="-1"/>
          <w:szCs w:val="28"/>
        </w:rPr>
      </w:pPr>
      <w:r w:rsidRPr="00DB5AF3">
        <w:rPr>
          <w:b w:val="0"/>
          <w:bCs w:val="0"/>
          <w:spacing w:val="-1"/>
          <w:szCs w:val="28"/>
        </w:rPr>
        <w:t xml:space="preserve"> Đất phát triển hạ tầng:1.194,62 ha. Trong đó:</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lastRenderedPageBreak/>
        <w:t>+ Đất giao thông: 756,50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thủy lợi: 94,56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xây dựng cơ sở văn hóa: 1,45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xây dựng cơ sở y tế: 3,20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xây dựng cơ sở giáo dục và đào tạo: 36,01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xây dựng cơ sở thể dục thể thao: 58,99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công trình năng lượng : 94,34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công trình bưu chính, viễn thông : 1,03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có di tích lịch sử văn hóa: 1,63ha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bải thải, xử lý chất thải: 103,31ha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cơ sở tôn giáo: 5,69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làm nghĩa trang, nghĩa địa, nhà tang lễ, nhà hỏa táng : 34,10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xây dựng cơ sở dịch vụ xã hội: 2,0  ha</w:t>
      </w:r>
      <w:r w:rsidR="00DB5AF3">
        <w:rPr>
          <w:b w:val="0"/>
          <w:bCs w:val="0"/>
          <w:spacing w:val="-1"/>
          <w:szCs w:val="28"/>
        </w:rPr>
        <w:t>;</w:t>
      </w:r>
    </w:p>
    <w:p w:rsidR="008719C5" w:rsidRPr="00DB5AF3" w:rsidRDefault="008719C5" w:rsidP="00DB5AF3">
      <w:pPr>
        <w:widowControl w:val="0"/>
        <w:spacing w:line="288" w:lineRule="auto"/>
        <w:ind w:firstLine="720"/>
        <w:contextualSpacing/>
        <w:jc w:val="both"/>
        <w:rPr>
          <w:b w:val="0"/>
          <w:bCs w:val="0"/>
          <w:spacing w:val="-1"/>
          <w:szCs w:val="28"/>
        </w:rPr>
      </w:pPr>
      <w:r w:rsidRPr="00DB5AF3">
        <w:rPr>
          <w:b w:val="0"/>
          <w:bCs w:val="0"/>
          <w:spacing w:val="-1"/>
          <w:szCs w:val="28"/>
        </w:rPr>
        <w:t>+ Đất chợ: 1,81ha</w:t>
      </w:r>
      <w:r w:rsidR="00DB5AF3">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sinh hoạt cộng đồng: 0,33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khu vui chơi giải trí công cộng: 208,68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ở tại nông thôn : 210,41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ở tại đô thị : 511,03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xây dựng trụ sở cơ quan : 65,54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cơ sở tín ngưỡng: 2,38 ha</w:t>
      </w:r>
      <w:r>
        <w:rPr>
          <w:b w:val="0"/>
          <w:bCs w:val="0"/>
          <w:spacing w:val="-1"/>
          <w:szCs w:val="28"/>
        </w:rPr>
        <w:t>;</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có</w:t>
      </w:r>
      <w:r>
        <w:rPr>
          <w:b w:val="0"/>
          <w:bCs w:val="0"/>
          <w:spacing w:val="-1"/>
          <w:szCs w:val="28"/>
        </w:rPr>
        <w:t xml:space="preserve"> mặt nước chuyên dùng: 24,02  ha;</w:t>
      </w:r>
    </w:p>
    <w:p w:rsidR="008719C5" w:rsidRPr="00DB5AF3" w:rsidRDefault="00DB5AF3" w:rsidP="008719C5">
      <w:pPr>
        <w:widowControl w:val="0"/>
        <w:spacing w:line="288" w:lineRule="auto"/>
        <w:ind w:firstLine="567"/>
        <w:contextualSpacing/>
        <w:jc w:val="both"/>
        <w:rPr>
          <w:b w:val="0"/>
          <w:bCs w:val="0"/>
          <w:spacing w:val="-1"/>
          <w:szCs w:val="28"/>
        </w:rPr>
      </w:pPr>
      <w:r w:rsidRPr="00DB5AF3">
        <w:rPr>
          <w:b w:val="0"/>
          <w:bCs w:val="0"/>
          <w:spacing w:val="-1"/>
          <w:szCs w:val="28"/>
        </w:rPr>
        <w:t>-</w:t>
      </w:r>
      <w:r w:rsidR="008719C5" w:rsidRPr="00DB5AF3">
        <w:rPr>
          <w:b w:val="0"/>
          <w:bCs w:val="0"/>
          <w:spacing w:val="-1"/>
          <w:szCs w:val="28"/>
        </w:rPr>
        <w:t xml:space="preserve"> Đất phi nông nghiệp khác: 11,15 ha</w:t>
      </w:r>
      <w:r>
        <w:rPr>
          <w:b w:val="0"/>
          <w:bCs w:val="0"/>
          <w:spacing w:val="-1"/>
          <w:szCs w:val="28"/>
        </w:rPr>
        <w:t>;</w:t>
      </w:r>
    </w:p>
    <w:p w:rsidR="008719C5" w:rsidRDefault="00DB5AF3" w:rsidP="008719C5">
      <w:pPr>
        <w:widowControl w:val="0"/>
        <w:spacing w:line="288" w:lineRule="auto"/>
        <w:ind w:firstLine="567"/>
        <w:contextualSpacing/>
        <w:jc w:val="both"/>
        <w:rPr>
          <w:b w:val="0"/>
          <w:bCs w:val="0"/>
          <w:spacing w:val="-1"/>
          <w:szCs w:val="28"/>
        </w:rPr>
      </w:pPr>
      <w:r>
        <w:rPr>
          <w:b w:val="0"/>
          <w:bCs w:val="0"/>
          <w:spacing w:val="-1"/>
          <w:szCs w:val="28"/>
        </w:rPr>
        <w:t>T</w:t>
      </w:r>
      <w:r w:rsidR="008719C5" w:rsidRPr="00DB5AF3">
        <w:rPr>
          <w:b w:val="0"/>
          <w:bCs w:val="0"/>
          <w:spacing w:val="-1"/>
          <w:szCs w:val="28"/>
        </w:rPr>
        <w:t xml:space="preserve">rong kỳ quy hoạch đất nông nghiệp </w:t>
      </w:r>
      <w:r w:rsidRPr="00DB5AF3">
        <w:rPr>
          <w:b w:val="0"/>
          <w:bCs w:val="0"/>
          <w:spacing w:val="-1"/>
          <w:szCs w:val="28"/>
        </w:rPr>
        <w:t xml:space="preserve">chu </w:t>
      </w:r>
      <w:r w:rsidR="008719C5" w:rsidRPr="00DB5AF3">
        <w:rPr>
          <w:b w:val="0"/>
          <w:bCs w:val="0"/>
          <w:spacing w:val="-1"/>
          <w:szCs w:val="28"/>
        </w:rPr>
        <w:t>chuyển trong nội bộ 369,38</w:t>
      </w:r>
      <w:r w:rsidRPr="00DB5AF3">
        <w:rPr>
          <w:b w:val="0"/>
          <w:bCs w:val="0"/>
          <w:spacing w:val="-1"/>
          <w:szCs w:val="28"/>
        </w:rPr>
        <w:t xml:space="preserve"> </w:t>
      </w:r>
      <w:r w:rsidR="008719C5" w:rsidRPr="00DB5AF3">
        <w:rPr>
          <w:b w:val="0"/>
          <w:bCs w:val="0"/>
          <w:spacing w:val="-1"/>
          <w:szCs w:val="28"/>
        </w:rPr>
        <w:t>ha.</w:t>
      </w:r>
    </w:p>
    <w:p w:rsidR="00DB5AF3" w:rsidRDefault="00DB5AF3" w:rsidP="008719C5">
      <w:pPr>
        <w:widowControl w:val="0"/>
        <w:spacing w:line="288" w:lineRule="auto"/>
        <w:ind w:firstLine="567"/>
        <w:contextualSpacing/>
        <w:jc w:val="both"/>
        <w:rPr>
          <w:b w:val="0"/>
          <w:bCs w:val="0"/>
          <w:spacing w:val="-1"/>
          <w:szCs w:val="28"/>
        </w:rPr>
      </w:pPr>
      <w:r>
        <w:rPr>
          <w:b w:val="0"/>
          <w:bCs w:val="0"/>
          <w:spacing w:val="-1"/>
          <w:szCs w:val="28"/>
        </w:rPr>
        <w:t>Trong kỳ quy hoạch đất nông nghiệp tăng 14,62 ha từ các loại đất sau:</w:t>
      </w:r>
    </w:p>
    <w:p w:rsidR="00DB5AF3" w:rsidRDefault="00DB5AF3" w:rsidP="00DB5AF3">
      <w:pPr>
        <w:widowControl w:val="0"/>
        <w:numPr>
          <w:ilvl w:val="0"/>
          <w:numId w:val="26"/>
        </w:numPr>
        <w:spacing w:line="288" w:lineRule="auto"/>
        <w:contextualSpacing/>
        <w:jc w:val="both"/>
        <w:rPr>
          <w:b w:val="0"/>
          <w:bCs w:val="0"/>
          <w:spacing w:val="-1"/>
          <w:szCs w:val="28"/>
        </w:rPr>
      </w:pPr>
      <w:r>
        <w:rPr>
          <w:b w:val="0"/>
          <w:bCs w:val="0"/>
          <w:spacing w:val="-1"/>
          <w:szCs w:val="28"/>
        </w:rPr>
        <w:t>Đất sản xuất vật liệu xây dựng:</w:t>
      </w:r>
      <w:r w:rsidR="009434CA">
        <w:rPr>
          <w:b w:val="0"/>
          <w:bCs w:val="0"/>
          <w:spacing w:val="-1"/>
          <w:szCs w:val="28"/>
        </w:rPr>
        <w:t xml:space="preserve"> 1,43 ha;</w:t>
      </w:r>
    </w:p>
    <w:p w:rsidR="00DB5AF3" w:rsidRDefault="00DB5AF3" w:rsidP="00DB5AF3">
      <w:pPr>
        <w:widowControl w:val="0"/>
        <w:numPr>
          <w:ilvl w:val="0"/>
          <w:numId w:val="26"/>
        </w:numPr>
        <w:spacing w:line="288" w:lineRule="auto"/>
        <w:contextualSpacing/>
        <w:jc w:val="both"/>
        <w:rPr>
          <w:b w:val="0"/>
          <w:bCs w:val="0"/>
          <w:spacing w:val="-1"/>
          <w:szCs w:val="28"/>
        </w:rPr>
      </w:pPr>
      <w:r>
        <w:rPr>
          <w:b w:val="0"/>
          <w:bCs w:val="0"/>
          <w:spacing w:val="-1"/>
          <w:szCs w:val="28"/>
        </w:rPr>
        <w:t>Đất giao thông:</w:t>
      </w:r>
      <w:r w:rsidR="009434CA">
        <w:rPr>
          <w:b w:val="0"/>
          <w:bCs w:val="0"/>
          <w:spacing w:val="-1"/>
          <w:szCs w:val="28"/>
        </w:rPr>
        <w:t xml:space="preserve"> 5,63 ha;</w:t>
      </w:r>
    </w:p>
    <w:p w:rsidR="00DB5AF3" w:rsidRDefault="00DB5AF3" w:rsidP="00DB5AF3">
      <w:pPr>
        <w:widowControl w:val="0"/>
        <w:numPr>
          <w:ilvl w:val="0"/>
          <w:numId w:val="26"/>
        </w:numPr>
        <w:spacing w:line="288" w:lineRule="auto"/>
        <w:contextualSpacing/>
        <w:jc w:val="both"/>
        <w:rPr>
          <w:b w:val="0"/>
          <w:bCs w:val="0"/>
          <w:spacing w:val="-1"/>
          <w:szCs w:val="28"/>
        </w:rPr>
      </w:pPr>
      <w:r>
        <w:rPr>
          <w:b w:val="0"/>
          <w:bCs w:val="0"/>
          <w:spacing w:val="-1"/>
          <w:szCs w:val="28"/>
        </w:rPr>
        <w:t>Đất thủy lợi: 1,43 ha</w:t>
      </w:r>
      <w:r w:rsidR="009434CA">
        <w:rPr>
          <w:b w:val="0"/>
          <w:bCs w:val="0"/>
          <w:spacing w:val="-1"/>
          <w:szCs w:val="28"/>
        </w:rPr>
        <w:t>;</w:t>
      </w:r>
    </w:p>
    <w:p w:rsidR="00DB5AF3" w:rsidRDefault="00DB5AF3" w:rsidP="00DB5AF3">
      <w:pPr>
        <w:widowControl w:val="0"/>
        <w:numPr>
          <w:ilvl w:val="0"/>
          <w:numId w:val="26"/>
        </w:numPr>
        <w:spacing w:line="288" w:lineRule="auto"/>
        <w:contextualSpacing/>
        <w:jc w:val="both"/>
        <w:rPr>
          <w:b w:val="0"/>
          <w:bCs w:val="0"/>
          <w:spacing w:val="-1"/>
          <w:szCs w:val="28"/>
        </w:rPr>
      </w:pPr>
      <w:r>
        <w:rPr>
          <w:b w:val="0"/>
          <w:bCs w:val="0"/>
          <w:spacing w:val="-1"/>
          <w:szCs w:val="28"/>
        </w:rPr>
        <w:t>Đất sông suối, kênh, rạch:</w:t>
      </w:r>
      <w:r w:rsidR="009434CA">
        <w:rPr>
          <w:b w:val="0"/>
          <w:bCs w:val="0"/>
          <w:spacing w:val="-1"/>
          <w:szCs w:val="28"/>
        </w:rPr>
        <w:t xml:space="preserve"> 1,18 ha;</w:t>
      </w:r>
    </w:p>
    <w:p w:rsidR="00DB5AF3" w:rsidRPr="00DB5AF3" w:rsidRDefault="00DB5AF3" w:rsidP="00DB5AF3">
      <w:pPr>
        <w:widowControl w:val="0"/>
        <w:numPr>
          <w:ilvl w:val="0"/>
          <w:numId w:val="26"/>
        </w:numPr>
        <w:spacing w:line="288" w:lineRule="auto"/>
        <w:contextualSpacing/>
        <w:jc w:val="both"/>
        <w:rPr>
          <w:b w:val="0"/>
          <w:bCs w:val="0"/>
          <w:spacing w:val="-1"/>
          <w:szCs w:val="28"/>
        </w:rPr>
      </w:pPr>
      <w:r>
        <w:rPr>
          <w:b w:val="0"/>
          <w:bCs w:val="0"/>
          <w:spacing w:val="-1"/>
          <w:szCs w:val="28"/>
        </w:rPr>
        <w:t>Đất chưa sử dụng:</w:t>
      </w:r>
      <w:r w:rsidR="009434CA">
        <w:rPr>
          <w:b w:val="0"/>
          <w:bCs w:val="0"/>
          <w:spacing w:val="-1"/>
          <w:szCs w:val="28"/>
        </w:rPr>
        <w:t xml:space="preserve"> 4,91 ha;</w:t>
      </w:r>
    </w:p>
    <w:p w:rsidR="004F53E5" w:rsidRDefault="008719C5" w:rsidP="008719C5">
      <w:pPr>
        <w:widowControl w:val="0"/>
        <w:spacing w:line="288" w:lineRule="auto"/>
        <w:ind w:firstLine="567"/>
        <w:contextualSpacing/>
        <w:jc w:val="both"/>
        <w:rPr>
          <w:b w:val="0"/>
          <w:bCs w:val="0"/>
          <w:spacing w:val="-1"/>
          <w:szCs w:val="28"/>
        </w:rPr>
      </w:pPr>
      <w:r w:rsidRPr="00DB5AF3">
        <w:rPr>
          <w:b w:val="0"/>
          <w:bCs w:val="0"/>
          <w:spacing w:val="-1"/>
          <w:szCs w:val="28"/>
        </w:rPr>
        <w:t>Đến năm 2030, thị xã có 12.609,39</w:t>
      </w:r>
      <w:r w:rsidR="00DB5AF3" w:rsidRPr="00DB5AF3">
        <w:rPr>
          <w:b w:val="0"/>
          <w:bCs w:val="0"/>
          <w:spacing w:val="-1"/>
          <w:szCs w:val="28"/>
        </w:rPr>
        <w:t xml:space="preserve"> </w:t>
      </w:r>
      <w:r w:rsidRPr="00DB5AF3">
        <w:rPr>
          <w:b w:val="0"/>
          <w:bCs w:val="0"/>
          <w:spacing w:val="-1"/>
          <w:szCs w:val="28"/>
        </w:rPr>
        <w:t>ha đất nông nghiệp, thấ</w:t>
      </w:r>
      <w:r w:rsidR="00DB5AF3" w:rsidRPr="00DB5AF3">
        <w:rPr>
          <w:b w:val="0"/>
          <w:bCs w:val="0"/>
          <w:spacing w:val="-1"/>
          <w:szCs w:val="28"/>
        </w:rPr>
        <w:t>p hơn so với hiện trạng năm 2020</w:t>
      </w:r>
      <w:r w:rsidRPr="00DB5AF3">
        <w:rPr>
          <w:b w:val="0"/>
          <w:bCs w:val="0"/>
          <w:spacing w:val="-1"/>
          <w:szCs w:val="28"/>
        </w:rPr>
        <w:t xml:space="preserve"> là </w:t>
      </w:r>
      <w:r w:rsidR="00DB5AF3" w:rsidRPr="00DB5AF3">
        <w:rPr>
          <w:b w:val="0"/>
          <w:bCs w:val="0"/>
          <w:spacing w:val="-1"/>
          <w:szCs w:val="28"/>
        </w:rPr>
        <w:t>5.527,35</w:t>
      </w:r>
      <w:r w:rsidRPr="00DB5AF3">
        <w:rPr>
          <w:b w:val="0"/>
          <w:bCs w:val="0"/>
          <w:spacing w:val="-1"/>
          <w:szCs w:val="28"/>
        </w:rPr>
        <w:t>ha. Diện tích đất nông nghiệp được phân bổ đến từng đơn vị hành chính cấp xã, phường như sau:</w:t>
      </w:r>
    </w:p>
    <w:p w:rsidR="008719C5" w:rsidRPr="00DB5AF3" w:rsidRDefault="008719C5" w:rsidP="008719C5">
      <w:pPr>
        <w:pStyle w:val="5"/>
        <w:spacing w:line="288" w:lineRule="auto"/>
        <w:ind w:left="0" w:firstLine="567"/>
        <w:contextualSpacing/>
        <w:jc w:val="center"/>
        <w:rPr>
          <w:szCs w:val="28"/>
          <w:lang w:val="en-US"/>
        </w:rPr>
      </w:pPr>
      <w:r w:rsidRPr="00DB5AF3">
        <w:rPr>
          <w:szCs w:val="28"/>
        </w:rPr>
        <w:t>Bảng</w:t>
      </w:r>
      <w:r w:rsidRPr="00DB5AF3">
        <w:rPr>
          <w:szCs w:val="28"/>
          <w:lang w:val="en-US"/>
        </w:rPr>
        <w:t>:</w:t>
      </w:r>
      <w:r w:rsidRPr="00DB5AF3">
        <w:rPr>
          <w:szCs w:val="28"/>
        </w:rPr>
        <w:t xml:space="preserve"> Chỉ tiêu quy hoạch đất nông nghiệp</w:t>
      </w:r>
    </w:p>
    <w:tbl>
      <w:tblPr>
        <w:tblW w:w="5000" w:type="pct"/>
        <w:tblLook w:val="04A0" w:firstRow="1" w:lastRow="0" w:firstColumn="1" w:lastColumn="0" w:noHBand="0" w:noVBand="1"/>
      </w:tblPr>
      <w:tblGrid>
        <w:gridCol w:w="1235"/>
        <w:gridCol w:w="2203"/>
        <w:gridCol w:w="2168"/>
        <w:gridCol w:w="2168"/>
        <w:gridCol w:w="1514"/>
      </w:tblGrid>
      <w:tr w:rsidR="008719C5" w:rsidRPr="00DB5AF3"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STT</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Đơn vị hành chính</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Diện tích hiện trạng (ha)</w:t>
            </w:r>
          </w:p>
        </w:tc>
        <w:tc>
          <w:tcPr>
            <w:tcW w:w="198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Phương án QH đến 2030</w:t>
            </w:r>
          </w:p>
        </w:tc>
      </w:tr>
      <w:tr w:rsidR="008719C5" w:rsidRPr="00DB5AF3"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DB5AF3" w:rsidRDefault="008719C5" w:rsidP="008169C7">
            <w:pPr>
              <w:contextualSpacing/>
              <w:rPr>
                <w:kern w:val="0"/>
                <w:sz w:val="24"/>
                <w:szCs w:val="24"/>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8719C5" w:rsidRPr="00DB5AF3" w:rsidRDefault="008719C5" w:rsidP="008169C7">
            <w:pPr>
              <w:contextualSpacing/>
              <w:rPr>
                <w:kern w:val="0"/>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8719C5" w:rsidRPr="00DB5AF3" w:rsidRDefault="008719C5" w:rsidP="008169C7">
            <w:pPr>
              <w:contextualSpacing/>
              <w:rPr>
                <w:kern w:val="0"/>
                <w:sz w:val="24"/>
                <w:szCs w:val="24"/>
              </w:rPr>
            </w:pP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Diện tích (ha)</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Biến động (ha)</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1</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Hưng Trí</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1.381,72</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940,21</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- 441,51</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2</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Kỳ Liên</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663.60</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472,99</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-190,61</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lastRenderedPageBreak/>
              <w:t>3</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Kỳ Long</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941.52</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702,16</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-239,36</w:t>
            </w:r>
          </w:p>
        </w:tc>
      </w:tr>
      <w:tr w:rsidR="008719C5" w:rsidRPr="00DB5AF3" w:rsidTr="008169C7">
        <w:trPr>
          <w:trHeight w:val="51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4</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Kỳ Phương</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1.635,99</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1.415,33</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-220,66</w:t>
            </w:r>
          </w:p>
        </w:tc>
      </w:tr>
      <w:tr w:rsidR="008719C5" w:rsidRPr="00DB5AF3" w:rsidTr="008169C7">
        <w:trPr>
          <w:trHeight w:val="287"/>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5</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Kỳ Thịnh</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2.704,70</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938,49</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-1.766,21</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6</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Phường Kỳ Trinh</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3.575,80</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2.264,52</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-1.311,28</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7</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Xã Kỳ Hà</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714.24</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670,41</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-43,83</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8</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Xã Kỳ Hoa</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2.476,58</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2.265,71</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-210,87</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9</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Xã Kỳ Lợi</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1.274,87</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891,31</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-383,56</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10</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Xã Kỳ Nam</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1.368,55</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1.023,56</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-344,99</w:t>
            </w:r>
          </w:p>
        </w:tc>
      </w:tr>
      <w:tr w:rsidR="008719C5" w:rsidRPr="00DB5AF3"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b w:val="0"/>
                <w:bCs w:val="0"/>
                <w:kern w:val="0"/>
                <w:sz w:val="24"/>
                <w:szCs w:val="24"/>
              </w:rPr>
            </w:pPr>
            <w:r w:rsidRPr="00DB5AF3">
              <w:rPr>
                <w:b w:val="0"/>
                <w:bCs w:val="0"/>
                <w:kern w:val="0"/>
                <w:sz w:val="24"/>
                <w:szCs w:val="24"/>
              </w:rPr>
              <w:t>11</w:t>
            </w:r>
          </w:p>
        </w:tc>
        <w:tc>
          <w:tcPr>
            <w:tcW w:w="1186"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rPr>
                <w:b w:val="0"/>
                <w:bCs w:val="0"/>
                <w:kern w:val="0"/>
                <w:sz w:val="24"/>
                <w:szCs w:val="24"/>
              </w:rPr>
            </w:pPr>
            <w:r w:rsidRPr="00DB5AF3">
              <w:rPr>
                <w:b w:val="0"/>
                <w:bCs w:val="0"/>
                <w:kern w:val="0"/>
                <w:sz w:val="24"/>
                <w:szCs w:val="24"/>
              </w:rPr>
              <w:t>Xã Kỳ Ninh</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1.399,17</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1.024,70</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b w:val="0"/>
                <w:bCs w:val="0"/>
                <w:kern w:val="0"/>
                <w:sz w:val="24"/>
                <w:szCs w:val="24"/>
              </w:rPr>
            </w:pPr>
            <w:r w:rsidRPr="00DB5AF3">
              <w:rPr>
                <w:b w:val="0"/>
                <w:bCs w:val="0"/>
                <w:kern w:val="0"/>
                <w:sz w:val="24"/>
                <w:szCs w:val="24"/>
              </w:rPr>
              <w:t>-374,47</w:t>
            </w:r>
          </w:p>
        </w:tc>
      </w:tr>
      <w:tr w:rsidR="008719C5" w:rsidRPr="00DB5AF3" w:rsidTr="008169C7">
        <w:trPr>
          <w:trHeight w:val="300"/>
        </w:trPr>
        <w:tc>
          <w:tcPr>
            <w:tcW w:w="18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DB5AF3" w:rsidRDefault="008719C5" w:rsidP="008169C7">
            <w:pPr>
              <w:contextualSpacing/>
              <w:jc w:val="center"/>
              <w:rPr>
                <w:kern w:val="0"/>
                <w:sz w:val="24"/>
                <w:szCs w:val="24"/>
              </w:rPr>
            </w:pPr>
            <w:r w:rsidRPr="00DB5AF3">
              <w:rPr>
                <w:kern w:val="0"/>
                <w:sz w:val="24"/>
                <w:szCs w:val="24"/>
              </w:rPr>
              <w:t>Toàn thị xã</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kern w:val="0"/>
                <w:sz w:val="24"/>
                <w:szCs w:val="24"/>
              </w:rPr>
            </w:pPr>
            <w:r w:rsidRPr="00DB5AF3">
              <w:rPr>
                <w:kern w:val="0"/>
                <w:sz w:val="24"/>
                <w:szCs w:val="24"/>
              </w:rPr>
              <w:t>18.136,74</w:t>
            </w:r>
          </w:p>
        </w:tc>
        <w:tc>
          <w:tcPr>
            <w:tcW w:w="1167"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kern w:val="0"/>
                <w:sz w:val="24"/>
                <w:szCs w:val="24"/>
              </w:rPr>
            </w:pPr>
            <w:r w:rsidRPr="00DB5AF3">
              <w:rPr>
                <w:kern w:val="0"/>
                <w:sz w:val="24"/>
                <w:szCs w:val="24"/>
              </w:rPr>
              <w:t>12.609,39</w:t>
            </w:r>
          </w:p>
        </w:tc>
        <w:tc>
          <w:tcPr>
            <w:tcW w:w="815" w:type="pct"/>
            <w:tcBorders>
              <w:top w:val="nil"/>
              <w:left w:val="nil"/>
              <w:bottom w:val="single" w:sz="4" w:space="0" w:color="auto"/>
              <w:right w:val="single" w:sz="4" w:space="0" w:color="auto"/>
            </w:tcBorders>
            <w:shd w:val="clear" w:color="auto" w:fill="auto"/>
            <w:vAlign w:val="center"/>
            <w:hideMark/>
          </w:tcPr>
          <w:p w:rsidR="008719C5" w:rsidRPr="00DB5AF3" w:rsidRDefault="008719C5" w:rsidP="008169C7">
            <w:pPr>
              <w:contextualSpacing/>
              <w:jc w:val="right"/>
              <w:rPr>
                <w:kern w:val="0"/>
                <w:sz w:val="24"/>
                <w:szCs w:val="24"/>
              </w:rPr>
            </w:pPr>
            <w:r w:rsidRPr="00DB5AF3">
              <w:rPr>
                <w:kern w:val="0"/>
                <w:sz w:val="24"/>
                <w:szCs w:val="24"/>
              </w:rPr>
              <w:t>-5.527,35</w:t>
            </w:r>
          </w:p>
        </w:tc>
      </w:tr>
    </w:tbl>
    <w:p w:rsidR="009434CA" w:rsidRDefault="009434CA" w:rsidP="008719C5">
      <w:pPr>
        <w:widowControl w:val="0"/>
        <w:spacing w:line="288" w:lineRule="auto"/>
        <w:ind w:firstLine="567"/>
        <w:contextualSpacing/>
        <w:jc w:val="both"/>
        <w:rPr>
          <w:b w:val="0"/>
          <w:bCs w:val="0"/>
          <w:spacing w:val="-1"/>
          <w:szCs w:val="28"/>
        </w:rPr>
      </w:pPr>
    </w:p>
    <w:p w:rsidR="008719C5" w:rsidRPr="00DB5AF3" w:rsidRDefault="008719C5"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Cụ thể các loại đất như sau: </w:t>
      </w:r>
    </w:p>
    <w:p w:rsidR="008719C5" w:rsidRPr="00DB5AF3" w:rsidRDefault="008719C5" w:rsidP="008719C5">
      <w:pPr>
        <w:widowControl w:val="0"/>
        <w:spacing w:line="288" w:lineRule="auto"/>
        <w:ind w:firstLine="567"/>
        <w:contextualSpacing/>
        <w:jc w:val="both"/>
        <w:rPr>
          <w:b w:val="0"/>
          <w:bCs w:val="0"/>
          <w:spacing w:val="-1"/>
          <w:szCs w:val="28"/>
        </w:rPr>
      </w:pPr>
      <w:r w:rsidRPr="00DB5AF3">
        <w:rPr>
          <w:b w:val="0"/>
          <w:bCs w:val="0"/>
          <w:spacing w:val="-1"/>
          <w:szCs w:val="28"/>
        </w:rPr>
        <w:t>a) Đất trồng lúa</w:t>
      </w:r>
    </w:p>
    <w:p w:rsidR="008719C5" w:rsidRDefault="008719C5" w:rsidP="008719C5">
      <w:pPr>
        <w:widowControl w:val="0"/>
        <w:spacing w:line="288" w:lineRule="auto"/>
        <w:ind w:firstLine="567"/>
        <w:contextualSpacing/>
        <w:jc w:val="both"/>
        <w:rPr>
          <w:b w:val="0"/>
          <w:bCs w:val="0"/>
          <w:spacing w:val="-1"/>
          <w:szCs w:val="28"/>
        </w:rPr>
      </w:pPr>
      <w:r w:rsidRPr="00DB5AF3">
        <w:rPr>
          <w:b w:val="0"/>
          <w:bCs w:val="0"/>
          <w:spacing w:val="-1"/>
          <w:szCs w:val="28"/>
        </w:rPr>
        <w:t xml:space="preserve">Trong giai đoạn 2021 - 2030, đất trồng lúa giảm 1.737,08 ha do chuyển </w:t>
      </w:r>
      <w:r w:rsidR="00DB5AF3" w:rsidRPr="00DB5AF3">
        <w:rPr>
          <w:b w:val="0"/>
          <w:bCs w:val="0"/>
          <w:spacing w:val="-1"/>
          <w:szCs w:val="28"/>
        </w:rPr>
        <w:t>sang các loại đất khác</w:t>
      </w:r>
      <w:r w:rsidRPr="00DB5AF3">
        <w:rPr>
          <w:b w:val="0"/>
          <w:bCs w:val="0"/>
          <w:spacing w:val="-1"/>
          <w:szCs w:val="28"/>
        </w:rPr>
        <w:t>. Cụ thể như sau:</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rừng sản xuất: 0,91 ha;</w:t>
      </w:r>
    </w:p>
    <w:p w:rsidR="0099233B" w:rsidRPr="009434CA"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nông nghiệp khác: 1,45 ha;</w:t>
      </w:r>
    </w:p>
    <w:p w:rsidR="008719C5" w:rsidRPr="009434CA" w:rsidRDefault="00DB5AF3" w:rsidP="008719C5">
      <w:pPr>
        <w:widowControl w:val="0"/>
        <w:spacing w:line="288" w:lineRule="auto"/>
        <w:ind w:firstLine="567"/>
        <w:contextualSpacing/>
        <w:jc w:val="both"/>
        <w:rPr>
          <w:b w:val="0"/>
          <w:bCs w:val="0"/>
          <w:spacing w:val="-1"/>
          <w:szCs w:val="28"/>
        </w:rPr>
      </w:pPr>
      <w:r>
        <w:rPr>
          <w:b w:val="0"/>
          <w:bCs w:val="0"/>
          <w:color w:val="FF0000"/>
          <w:spacing w:val="-1"/>
          <w:szCs w:val="28"/>
        </w:rPr>
        <w:t>-</w:t>
      </w:r>
      <w:r w:rsidR="008719C5" w:rsidRPr="009434CA">
        <w:rPr>
          <w:b w:val="0"/>
          <w:bCs w:val="0"/>
          <w:spacing w:val="-1"/>
          <w:szCs w:val="28"/>
        </w:rPr>
        <w:t xml:space="preserve"> Đất quốc phòng : 0,11 ha</w:t>
      </w:r>
      <w:r w:rsidRPr="009434CA">
        <w:rPr>
          <w:b w:val="0"/>
          <w:bCs w:val="0"/>
          <w:spacing w:val="-1"/>
          <w:szCs w:val="28"/>
        </w:rPr>
        <w:t>;</w:t>
      </w:r>
    </w:p>
    <w:p w:rsidR="008719C5" w:rsidRPr="009434CA" w:rsidRDefault="00DB5AF3"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an ninh: 2,36 ha</w:t>
      </w:r>
      <w:r w:rsidRPr="009434CA">
        <w:rPr>
          <w:b w:val="0"/>
          <w:bCs w:val="0"/>
          <w:spacing w:val="-1"/>
          <w:szCs w:val="28"/>
        </w:rPr>
        <w:t>;</w:t>
      </w:r>
    </w:p>
    <w:p w:rsidR="008719C5" w:rsidRPr="009434CA" w:rsidRDefault="00DB5AF3"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khu công nghiệp: 994,60 ha</w:t>
      </w:r>
      <w:r w:rsidRPr="009434CA">
        <w:rPr>
          <w:b w:val="0"/>
          <w:bCs w:val="0"/>
          <w:spacing w:val="-1"/>
          <w:szCs w:val="28"/>
        </w:rPr>
        <w:t>;</w:t>
      </w:r>
    </w:p>
    <w:p w:rsidR="008719C5" w:rsidRPr="009434CA" w:rsidRDefault="00DB5AF3"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cụm công nghiệp: 1,0 ha</w:t>
      </w:r>
      <w:r w:rsidRPr="009434CA">
        <w:rPr>
          <w:b w:val="0"/>
          <w:bCs w:val="0"/>
          <w:spacing w:val="-1"/>
          <w:szCs w:val="28"/>
        </w:rPr>
        <w:t>;</w:t>
      </w:r>
    </w:p>
    <w:p w:rsidR="008719C5" w:rsidRPr="009434CA" w:rsidRDefault="00DB5AF3"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thương mại, dịch vụ: 174,58 ha</w:t>
      </w:r>
      <w:r w:rsidRPr="009434CA">
        <w:rPr>
          <w:b w:val="0"/>
          <w:bCs w:val="0"/>
          <w:spacing w:val="-1"/>
          <w:szCs w:val="28"/>
        </w:rPr>
        <w:t>;</w:t>
      </w:r>
    </w:p>
    <w:p w:rsidR="008719C5" w:rsidRPr="009434CA" w:rsidRDefault="00DB5AF3"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cơ sở sản xuất phi nông nghiệp: 3,46ha</w:t>
      </w:r>
      <w:r w:rsidRPr="009434CA">
        <w:rPr>
          <w:b w:val="0"/>
          <w:bCs w:val="0"/>
          <w:spacing w:val="-1"/>
          <w:szCs w:val="28"/>
        </w:rPr>
        <w:t>;</w:t>
      </w:r>
    </w:p>
    <w:p w:rsidR="008719C5" w:rsidRPr="009434CA"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t>- Đất phát triển hạ tầng: 340,12 ha. Trong đó:</w:t>
      </w:r>
    </w:p>
    <w:p w:rsidR="008719C5" w:rsidRPr="009434CA" w:rsidRDefault="008719C5" w:rsidP="00DB5AF3">
      <w:pPr>
        <w:widowControl w:val="0"/>
        <w:spacing w:line="288" w:lineRule="auto"/>
        <w:ind w:firstLine="720"/>
        <w:contextualSpacing/>
        <w:jc w:val="both"/>
        <w:rPr>
          <w:b w:val="0"/>
          <w:bCs w:val="0"/>
          <w:spacing w:val="-1"/>
          <w:szCs w:val="28"/>
        </w:rPr>
      </w:pPr>
      <w:r w:rsidRPr="009434CA">
        <w:rPr>
          <w:b w:val="0"/>
          <w:bCs w:val="0"/>
          <w:spacing w:val="-1"/>
          <w:szCs w:val="28"/>
        </w:rPr>
        <w:t>+ Đất giao thông: 238,81 ha</w:t>
      </w:r>
      <w:r w:rsidR="00DB5AF3" w:rsidRPr="009434CA">
        <w:rPr>
          <w:b w:val="0"/>
          <w:bCs w:val="0"/>
          <w:spacing w:val="-1"/>
          <w:szCs w:val="28"/>
        </w:rPr>
        <w:t>;</w:t>
      </w:r>
    </w:p>
    <w:p w:rsidR="008719C5" w:rsidRPr="009434CA" w:rsidRDefault="008719C5" w:rsidP="00DB5AF3">
      <w:pPr>
        <w:widowControl w:val="0"/>
        <w:spacing w:line="288" w:lineRule="auto"/>
        <w:ind w:firstLine="720"/>
        <w:contextualSpacing/>
        <w:jc w:val="both"/>
        <w:rPr>
          <w:b w:val="0"/>
          <w:bCs w:val="0"/>
          <w:spacing w:val="-1"/>
          <w:szCs w:val="28"/>
        </w:rPr>
      </w:pPr>
      <w:r w:rsidRPr="009434CA">
        <w:rPr>
          <w:b w:val="0"/>
          <w:bCs w:val="0"/>
          <w:spacing w:val="-1"/>
          <w:szCs w:val="28"/>
        </w:rPr>
        <w:t>+ Đất thủy lợi: 28,80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văn hóa: 0,25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giáo dục và đào tạo: 5,60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thể dục thể thao: 10,38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công trình năng lượng : 20,27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công trình bưu chính, viễn thông : 0,04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bải thải, xử lý chất thải: 32,50ha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cơ sở tôn giáo: 0,16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làm nghĩa trang, nghĩa địa, nhà tang lễ, nhà hỏa táng : 0,85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dịch vụ xã hội: 2,0 ha</w:t>
      </w:r>
      <w:r w:rsidR="00DB5AF3"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chợ: 0,46ha</w:t>
      </w:r>
      <w:r w:rsidR="00DB5AF3"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lastRenderedPageBreak/>
        <w:t>-</w:t>
      </w:r>
      <w:r w:rsidR="008719C5" w:rsidRPr="009434CA">
        <w:rPr>
          <w:b w:val="0"/>
          <w:bCs w:val="0"/>
          <w:spacing w:val="-1"/>
          <w:szCs w:val="28"/>
        </w:rPr>
        <w:t xml:space="preserve"> Đất sinh hoạt cộng đồng: 0,22 ha</w:t>
      </w:r>
      <w:r>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khu vui chơi giải trí công cộng: 18,53 ha</w:t>
      </w:r>
      <w:r>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ở tại nông thôn : 71,71 ha</w:t>
      </w:r>
      <w:r>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ở tại đô thị : 77,30 ha</w:t>
      </w:r>
      <w:r>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xây dựng trụ sở cơ quan : 30,20 ha</w:t>
      </w:r>
      <w:r>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có mặt nước chuyên dùng: 12,68 ha </w:t>
      </w:r>
      <w:r>
        <w:rPr>
          <w:b w:val="0"/>
          <w:bCs w:val="0"/>
          <w:spacing w:val="-1"/>
          <w:szCs w:val="28"/>
        </w:rPr>
        <w:t>;</w:t>
      </w:r>
    </w:p>
    <w:p w:rsidR="008719C5"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 xml:space="preserve">- </w:t>
      </w:r>
      <w:r w:rsidR="008719C5" w:rsidRPr="009434CA">
        <w:rPr>
          <w:b w:val="0"/>
          <w:bCs w:val="0"/>
          <w:spacing w:val="-1"/>
          <w:szCs w:val="28"/>
        </w:rPr>
        <w:t>Đất phi nông nghiệp khác: 7,85ha</w:t>
      </w:r>
      <w:r>
        <w:rPr>
          <w:b w:val="0"/>
          <w:bCs w:val="0"/>
          <w:spacing w:val="-1"/>
          <w:szCs w:val="28"/>
        </w:rPr>
        <w:t>;</w:t>
      </w:r>
    </w:p>
    <w:p w:rsidR="008719C5" w:rsidRPr="009434CA"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t>Đến năm 2030, thị xã có 689,80 ha đất trồng lúa, thấp hơn 1.737,</w:t>
      </w:r>
      <w:r w:rsidR="009434CA" w:rsidRPr="009434CA">
        <w:rPr>
          <w:b w:val="0"/>
          <w:bCs w:val="0"/>
          <w:spacing w:val="-1"/>
          <w:szCs w:val="28"/>
        </w:rPr>
        <w:t>08 ha so với hiện trạng năm 2020</w:t>
      </w:r>
      <w:r w:rsidRPr="009434CA">
        <w:rPr>
          <w:b w:val="0"/>
          <w:bCs w:val="0"/>
          <w:spacing w:val="-1"/>
          <w:szCs w:val="28"/>
        </w:rPr>
        <w:t>. Diện tích đất trồng lúa được phân bổ đến từng đơn vị hành chính cấp xã, phường như sau:</w:t>
      </w:r>
    </w:p>
    <w:p w:rsidR="008719C5" w:rsidRPr="009434CA" w:rsidRDefault="008719C5" w:rsidP="008719C5">
      <w:pPr>
        <w:pStyle w:val="5"/>
        <w:spacing w:line="288" w:lineRule="auto"/>
        <w:ind w:left="0" w:firstLine="567"/>
        <w:contextualSpacing/>
        <w:jc w:val="center"/>
        <w:rPr>
          <w:szCs w:val="28"/>
          <w:lang w:val="en-US"/>
        </w:rPr>
      </w:pPr>
      <w:r w:rsidRPr="009434CA">
        <w:rPr>
          <w:szCs w:val="28"/>
        </w:rPr>
        <w:t>Bảng</w:t>
      </w:r>
      <w:r w:rsidRPr="009434CA">
        <w:rPr>
          <w:szCs w:val="28"/>
          <w:lang w:val="en-US"/>
        </w:rPr>
        <w:t>:</w:t>
      </w:r>
      <w:r w:rsidRPr="009434CA">
        <w:rPr>
          <w:szCs w:val="28"/>
        </w:rPr>
        <w:t xml:space="preserve"> Chỉ tiêu quy hoạch đất trồng lúa</w:t>
      </w:r>
    </w:p>
    <w:tbl>
      <w:tblPr>
        <w:tblW w:w="5000" w:type="pct"/>
        <w:tblLook w:val="04A0" w:firstRow="1" w:lastRow="0" w:firstColumn="1" w:lastColumn="0" w:noHBand="0" w:noVBand="1"/>
      </w:tblPr>
      <w:tblGrid>
        <w:gridCol w:w="1233"/>
        <w:gridCol w:w="2511"/>
        <w:gridCol w:w="1947"/>
        <w:gridCol w:w="1947"/>
        <w:gridCol w:w="1650"/>
      </w:tblGrid>
      <w:tr w:rsidR="008719C5" w:rsidRPr="009434CA" w:rsidTr="008169C7">
        <w:trPr>
          <w:trHeight w:val="559"/>
          <w:tblHead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Diện tích hiện trạng (ha)</w:t>
            </w:r>
          </w:p>
        </w:tc>
        <w:tc>
          <w:tcPr>
            <w:tcW w:w="1936"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Phương án QH đến 2030</w:t>
            </w:r>
          </w:p>
        </w:tc>
      </w:tr>
      <w:tr w:rsidR="008719C5" w:rsidRPr="009434CA" w:rsidTr="008169C7">
        <w:trPr>
          <w:trHeight w:val="510"/>
          <w:tblHead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Diện tích (ha)</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Biến động (ha)</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219,44</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126,87</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-92,57</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3.28</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0,70</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-2,58</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3.62</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0,07</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-3,55</w:t>
            </w:r>
          </w:p>
        </w:tc>
      </w:tr>
      <w:tr w:rsidR="008719C5" w:rsidRPr="009434CA" w:rsidTr="008169C7">
        <w:trPr>
          <w:trHeight w:val="269"/>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1.93</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0,59</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-1,34</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1.017,15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21,60</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-995,55</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488,65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248,92</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-239,73</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58,15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47,50</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-10,65</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144,10</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124,47</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-19,63</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194,90</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5,15</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-189,75</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79,25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7,01</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-72,24</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216,41</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106,92</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109,49</w:t>
            </w:r>
          </w:p>
        </w:tc>
      </w:tr>
      <w:tr w:rsidR="008719C5" w:rsidRPr="009434CA"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2.426,88</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689,80</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-1.737,08</w:t>
            </w:r>
          </w:p>
        </w:tc>
      </w:tr>
    </w:tbl>
    <w:p w:rsidR="009434CA" w:rsidRDefault="009434CA" w:rsidP="008719C5">
      <w:pPr>
        <w:widowControl w:val="0"/>
        <w:spacing w:line="288" w:lineRule="auto"/>
        <w:ind w:firstLine="567"/>
        <w:contextualSpacing/>
        <w:jc w:val="both"/>
        <w:rPr>
          <w:b w:val="0"/>
          <w:bCs w:val="0"/>
          <w:spacing w:val="-1"/>
          <w:szCs w:val="28"/>
        </w:rPr>
      </w:pPr>
    </w:p>
    <w:p w:rsidR="008719C5" w:rsidRPr="009434CA"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t>b) Đất trồng cây hàng năm khác</w:t>
      </w:r>
    </w:p>
    <w:p w:rsidR="008719C5"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t xml:space="preserve">Trong giai đoạn 2021 - 2030, đất trồng cây hàng năm khác giảm 1.911,19 ha </w:t>
      </w:r>
      <w:r w:rsidR="009434CA" w:rsidRPr="009434CA">
        <w:rPr>
          <w:b w:val="0"/>
          <w:bCs w:val="0"/>
          <w:spacing w:val="-1"/>
          <w:szCs w:val="28"/>
        </w:rPr>
        <w:t>do chuyển sang các loại đất khác</w:t>
      </w:r>
      <w:r w:rsidRPr="009434CA">
        <w:rPr>
          <w:b w:val="0"/>
          <w:bCs w:val="0"/>
          <w:spacing w:val="-1"/>
          <w:szCs w:val="28"/>
        </w:rPr>
        <w:t>. Cụ thể như sau:</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rừng sản xuất: 3,65 ha;</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nuôi trồng thủy sản: 0,45 ha;</w:t>
      </w:r>
    </w:p>
    <w:p w:rsidR="0099233B" w:rsidRPr="009434CA"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nông nghiệp khác: 121,15 ha;</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quốc phòng : 2,48 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an ninh: 0,49 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khu công nghiệp: 647,84 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cụm công nghiệp: 7,40 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thương mại, dịch vụ: 318,77 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cơ sở sản xuất phi nông nghiệp: 30,26ha</w:t>
      </w:r>
      <w:r w:rsidRPr="009434CA">
        <w:rPr>
          <w:b w:val="0"/>
          <w:bCs w:val="0"/>
          <w:spacing w:val="-1"/>
          <w:szCs w:val="28"/>
        </w:rPr>
        <w:t>;</w:t>
      </w:r>
    </w:p>
    <w:p w:rsidR="008719C5" w:rsidRPr="009434CA" w:rsidRDefault="009434CA" w:rsidP="008719C5">
      <w:pPr>
        <w:widowControl w:val="0"/>
        <w:spacing w:line="288" w:lineRule="auto"/>
        <w:ind w:firstLine="567"/>
        <w:contextualSpacing/>
        <w:jc w:val="both"/>
        <w:rPr>
          <w:b w:val="0"/>
          <w:bCs w:val="0"/>
          <w:spacing w:val="-1"/>
          <w:szCs w:val="28"/>
        </w:rPr>
      </w:pPr>
      <w:r w:rsidRPr="009434CA">
        <w:rPr>
          <w:b w:val="0"/>
          <w:bCs w:val="0"/>
          <w:spacing w:val="-1"/>
          <w:szCs w:val="28"/>
        </w:rPr>
        <w:t>-</w:t>
      </w:r>
      <w:r w:rsidR="008719C5" w:rsidRPr="009434CA">
        <w:rPr>
          <w:b w:val="0"/>
          <w:bCs w:val="0"/>
          <w:spacing w:val="-1"/>
          <w:szCs w:val="28"/>
        </w:rPr>
        <w:t xml:space="preserve"> Đất sản xuất vật liệu xây dựng, làm đồ gốm: 0,86 ha</w:t>
      </w:r>
      <w:r w:rsidRPr="009434CA">
        <w:rPr>
          <w:b w:val="0"/>
          <w:bCs w:val="0"/>
          <w:spacing w:val="-1"/>
          <w:szCs w:val="28"/>
        </w:rPr>
        <w:t>;</w:t>
      </w:r>
    </w:p>
    <w:p w:rsidR="008719C5" w:rsidRPr="009434CA"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lastRenderedPageBreak/>
        <w:noBreakHyphen/>
        <w:t xml:space="preserve"> Đất phát triển hạ tầng: 312,91 ha. Trong đó:</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giao thông: 162,48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thủy lợi: 28,99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văn hóa: 0,83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y tế: 3,20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giáo dục và đào tạo: 17,76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xây dựng cơ sở thể dục thể thao: 17,05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công trình năng lượng : 30,91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công trình bưu chính, viễn thông : 0,54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bải thải, xử lý chất thải: 26,85ha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cơ sở tôn giáo: 0,44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làm nghĩa trang, nghĩa địa, nhà tang lễ, nhà hỏa táng : 23,75 ha</w:t>
      </w:r>
      <w:r w:rsidR="009434CA" w:rsidRPr="009434CA">
        <w:rPr>
          <w:b w:val="0"/>
          <w:bCs w:val="0"/>
          <w:spacing w:val="-1"/>
          <w:szCs w:val="28"/>
        </w:rPr>
        <w:t>;</w:t>
      </w:r>
    </w:p>
    <w:p w:rsidR="008719C5" w:rsidRPr="009434CA" w:rsidRDefault="008719C5" w:rsidP="009434CA">
      <w:pPr>
        <w:widowControl w:val="0"/>
        <w:spacing w:line="288" w:lineRule="auto"/>
        <w:ind w:firstLine="720"/>
        <w:contextualSpacing/>
        <w:jc w:val="both"/>
        <w:rPr>
          <w:b w:val="0"/>
          <w:bCs w:val="0"/>
          <w:spacing w:val="-1"/>
          <w:szCs w:val="28"/>
        </w:rPr>
      </w:pPr>
      <w:r w:rsidRPr="009434CA">
        <w:rPr>
          <w:b w:val="0"/>
          <w:bCs w:val="0"/>
          <w:spacing w:val="-1"/>
          <w:szCs w:val="28"/>
        </w:rPr>
        <w:t>+ Đất chợ: 0,11ha</w:t>
      </w:r>
      <w:r w:rsidR="009434CA" w:rsidRPr="009434CA">
        <w:rPr>
          <w:b w:val="0"/>
          <w:bCs w:val="0"/>
          <w:spacing w:val="-1"/>
          <w:szCs w:val="28"/>
        </w:rPr>
        <w:t>;</w:t>
      </w:r>
    </w:p>
    <w:p w:rsidR="008719C5" w:rsidRPr="009434CA" w:rsidRDefault="008719C5" w:rsidP="009434CA">
      <w:pPr>
        <w:widowControl w:val="0"/>
        <w:numPr>
          <w:ilvl w:val="0"/>
          <w:numId w:val="26"/>
        </w:numPr>
        <w:spacing w:line="288" w:lineRule="auto"/>
        <w:contextualSpacing/>
        <w:jc w:val="both"/>
        <w:rPr>
          <w:b w:val="0"/>
          <w:bCs w:val="0"/>
          <w:spacing w:val="-1"/>
          <w:szCs w:val="28"/>
        </w:rPr>
      </w:pPr>
      <w:r w:rsidRPr="009434CA">
        <w:rPr>
          <w:b w:val="0"/>
          <w:bCs w:val="0"/>
          <w:spacing w:val="-1"/>
          <w:szCs w:val="28"/>
        </w:rPr>
        <w:t>Đất sinh hoạt cộng đồng: 0,11 ha</w:t>
      </w:r>
      <w:r w:rsidR="009434CA"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khu vui chơi giải trí công cộng: 89,96 ha</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ở tại nông thôn : 42,78 ha</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ở tại đô thị : 317,68 ha</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xây dựng trụ sở cơ quan : 8,41 ha</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cơ sở tín ngưỡng: 0,54 ha</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có mặt nước chuyên dùng: 2,85  ha </w:t>
      </w:r>
      <w:r w:rsidRPr="009434CA">
        <w:rPr>
          <w:b w:val="0"/>
          <w:bCs w:val="0"/>
          <w:spacing w:val="-1"/>
          <w:szCs w:val="28"/>
        </w:rPr>
        <w:t>;</w:t>
      </w:r>
    </w:p>
    <w:p w:rsidR="008719C5" w:rsidRPr="009434CA" w:rsidRDefault="009434CA" w:rsidP="009434CA">
      <w:pPr>
        <w:widowControl w:val="0"/>
        <w:spacing w:line="288" w:lineRule="auto"/>
        <w:ind w:firstLine="567"/>
        <w:contextualSpacing/>
        <w:jc w:val="both"/>
        <w:rPr>
          <w:b w:val="0"/>
          <w:bCs w:val="0"/>
          <w:spacing w:val="-1"/>
          <w:szCs w:val="28"/>
        </w:rPr>
      </w:pPr>
      <w:r>
        <w:rPr>
          <w:b w:val="0"/>
          <w:bCs w:val="0"/>
          <w:spacing w:val="-1"/>
          <w:szCs w:val="28"/>
        </w:rPr>
        <w:t>-</w:t>
      </w:r>
      <w:r w:rsidR="008719C5" w:rsidRPr="009434CA">
        <w:rPr>
          <w:b w:val="0"/>
          <w:bCs w:val="0"/>
          <w:spacing w:val="-1"/>
          <w:szCs w:val="28"/>
        </w:rPr>
        <w:t xml:space="preserve"> Đất phi nông nghiệp khác: 3,10ha</w:t>
      </w:r>
      <w:r w:rsidRPr="009434CA">
        <w:rPr>
          <w:b w:val="0"/>
          <w:bCs w:val="0"/>
          <w:spacing w:val="-1"/>
          <w:szCs w:val="28"/>
        </w:rPr>
        <w:t>;</w:t>
      </w:r>
    </w:p>
    <w:p w:rsidR="008719C5" w:rsidRPr="009434CA" w:rsidRDefault="008719C5" w:rsidP="008719C5">
      <w:pPr>
        <w:widowControl w:val="0"/>
        <w:spacing w:line="288" w:lineRule="auto"/>
        <w:ind w:firstLine="567"/>
        <w:contextualSpacing/>
        <w:jc w:val="both"/>
        <w:rPr>
          <w:b w:val="0"/>
          <w:bCs w:val="0"/>
          <w:spacing w:val="-1"/>
          <w:szCs w:val="28"/>
        </w:rPr>
      </w:pPr>
      <w:r w:rsidRPr="009434CA">
        <w:rPr>
          <w:b w:val="0"/>
          <w:bCs w:val="0"/>
          <w:spacing w:val="-1"/>
          <w:szCs w:val="28"/>
        </w:rPr>
        <w:t>Đến năm 2030, thị xã có 903,03 ha đất trồng cây</w:t>
      </w:r>
      <w:r w:rsidR="009434CA" w:rsidRPr="009434CA">
        <w:rPr>
          <w:b w:val="0"/>
          <w:bCs w:val="0"/>
          <w:spacing w:val="-1"/>
          <w:szCs w:val="28"/>
        </w:rPr>
        <w:t xml:space="preserve"> hàng năm khác, thấp hơn  1.911,</w:t>
      </w:r>
      <w:r w:rsidRPr="009434CA">
        <w:rPr>
          <w:b w:val="0"/>
          <w:bCs w:val="0"/>
          <w:spacing w:val="-1"/>
          <w:szCs w:val="28"/>
        </w:rPr>
        <w:t xml:space="preserve">19 ha so với </w:t>
      </w:r>
      <w:r w:rsidR="009434CA" w:rsidRPr="009434CA">
        <w:rPr>
          <w:b w:val="0"/>
          <w:bCs w:val="0"/>
          <w:spacing w:val="-1"/>
          <w:szCs w:val="28"/>
        </w:rPr>
        <w:t>hiện trạng năm 200</w:t>
      </w:r>
      <w:r w:rsidRPr="009434CA">
        <w:rPr>
          <w:b w:val="0"/>
          <w:bCs w:val="0"/>
          <w:spacing w:val="-1"/>
          <w:szCs w:val="28"/>
        </w:rPr>
        <w:t>1. Diện tích đất trồng cây hàng năm khác được phân bổ đến từng đơn vị hành chính cấp xã, phường như sau:</w:t>
      </w:r>
    </w:p>
    <w:p w:rsidR="008719C5" w:rsidRPr="009434CA" w:rsidRDefault="008719C5" w:rsidP="008719C5">
      <w:pPr>
        <w:pStyle w:val="5"/>
        <w:spacing w:line="288" w:lineRule="auto"/>
        <w:ind w:left="0" w:firstLine="567"/>
        <w:contextualSpacing/>
        <w:jc w:val="center"/>
        <w:rPr>
          <w:szCs w:val="28"/>
          <w:lang w:val="en-US"/>
        </w:rPr>
      </w:pPr>
      <w:r w:rsidRPr="009434CA">
        <w:rPr>
          <w:szCs w:val="28"/>
        </w:rPr>
        <w:t>Bảng</w:t>
      </w:r>
      <w:r w:rsidRPr="009434CA">
        <w:rPr>
          <w:szCs w:val="28"/>
          <w:lang w:val="en-US"/>
        </w:rPr>
        <w:t xml:space="preserve">: </w:t>
      </w:r>
      <w:r w:rsidRPr="009434CA">
        <w:rPr>
          <w:szCs w:val="28"/>
        </w:rPr>
        <w:t>Chỉ tiêu quy hoạch đất trồng cây hàng năm khác</w:t>
      </w:r>
    </w:p>
    <w:tbl>
      <w:tblPr>
        <w:tblW w:w="5000" w:type="pct"/>
        <w:tblLook w:val="04A0" w:firstRow="1" w:lastRow="0" w:firstColumn="1" w:lastColumn="0" w:noHBand="0" w:noVBand="1"/>
      </w:tblPr>
      <w:tblGrid>
        <w:gridCol w:w="1233"/>
        <w:gridCol w:w="2511"/>
        <w:gridCol w:w="1947"/>
        <w:gridCol w:w="1947"/>
        <w:gridCol w:w="1650"/>
      </w:tblGrid>
      <w:tr w:rsidR="008719C5" w:rsidRPr="009434CA" w:rsidTr="008169C7">
        <w:trPr>
          <w:trHeight w:val="559"/>
          <w:tblHead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Diện tích hiện trạng (ha)</w:t>
            </w:r>
          </w:p>
        </w:tc>
        <w:tc>
          <w:tcPr>
            <w:tcW w:w="1936"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Phương án QH đến 2030</w:t>
            </w:r>
          </w:p>
        </w:tc>
      </w:tr>
      <w:tr w:rsidR="008719C5" w:rsidRPr="009434CA" w:rsidTr="008169C7">
        <w:trPr>
          <w:trHeight w:val="510"/>
          <w:tblHead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9434CA"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Diện tích (ha)</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Biến động (ha)</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177,44</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48,58</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-128,86</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208,70</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72,08</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-136,62</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262,99</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28,74</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-234,25</w:t>
            </w:r>
          </w:p>
        </w:tc>
      </w:tr>
      <w:tr w:rsidR="008719C5" w:rsidRPr="009434CA" w:rsidTr="008169C7">
        <w:trPr>
          <w:trHeight w:val="296"/>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184,39</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60,02</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-124,37</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599,63</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48,41</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-551,22</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813,94</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290,11</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-523,83</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26,17</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20,95</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-5,22</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283,98</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258,54</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-25,44</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37,78</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0,98</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-36,80</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62,75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18,91</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-43,84</w:t>
            </w:r>
          </w:p>
        </w:tc>
      </w:tr>
      <w:tr w:rsidR="008719C5" w:rsidRPr="009434CA"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b w:val="0"/>
                <w:bCs w:val="0"/>
                <w:kern w:val="0"/>
                <w:sz w:val="24"/>
                <w:szCs w:val="24"/>
              </w:rPr>
            </w:pPr>
            <w:r w:rsidRPr="009434CA">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rPr>
                <w:b w:val="0"/>
                <w:bCs w:val="0"/>
                <w:kern w:val="0"/>
                <w:sz w:val="24"/>
                <w:szCs w:val="24"/>
              </w:rPr>
            </w:pPr>
            <w:r w:rsidRPr="009434CA">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156,45</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55,71</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b w:val="0"/>
                <w:bCs w:val="0"/>
                <w:kern w:val="0"/>
                <w:sz w:val="24"/>
                <w:szCs w:val="24"/>
              </w:rPr>
            </w:pPr>
            <w:r w:rsidRPr="009434CA">
              <w:rPr>
                <w:b w:val="0"/>
                <w:bCs w:val="0"/>
                <w:kern w:val="0"/>
                <w:sz w:val="24"/>
                <w:szCs w:val="24"/>
              </w:rPr>
              <w:t>-100,74</w:t>
            </w:r>
          </w:p>
        </w:tc>
      </w:tr>
      <w:tr w:rsidR="008719C5" w:rsidRPr="009434CA"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434CA" w:rsidRDefault="008719C5" w:rsidP="008169C7">
            <w:pPr>
              <w:contextualSpacing/>
              <w:jc w:val="center"/>
              <w:rPr>
                <w:kern w:val="0"/>
                <w:sz w:val="24"/>
                <w:szCs w:val="24"/>
              </w:rPr>
            </w:pPr>
            <w:r w:rsidRPr="009434CA">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2.814,22</w:t>
            </w:r>
          </w:p>
        </w:tc>
        <w:tc>
          <w:tcPr>
            <w:tcW w:w="104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903,03</w:t>
            </w:r>
          </w:p>
        </w:tc>
        <w:tc>
          <w:tcPr>
            <w:tcW w:w="888" w:type="pct"/>
            <w:tcBorders>
              <w:top w:val="nil"/>
              <w:left w:val="nil"/>
              <w:bottom w:val="single" w:sz="4" w:space="0" w:color="auto"/>
              <w:right w:val="single" w:sz="4" w:space="0" w:color="auto"/>
            </w:tcBorders>
            <w:shd w:val="clear" w:color="auto" w:fill="auto"/>
            <w:vAlign w:val="center"/>
            <w:hideMark/>
          </w:tcPr>
          <w:p w:rsidR="008719C5" w:rsidRPr="009434CA" w:rsidRDefault="008719C5" w:rsidP="008169C7">
            <w:pPr>
              <w:contextualSpacing/>
              <w:jc w:val="right"/>
              <w:rPr>
                <w:kern w:val="0"/>
                <w:sz w:val="24"/>
                <w:szCs w:val="24"/>
              </w:rPr>
            </w:pPr>
            <w:r w:rsidRPr="009434CA">
              <w:rPr>
                <w:kern w:val="0"/>
                <w:sz w:val="24"/>
                <w:szCs w:val="24"/>
              </w:rPr>
              <w:t>-1.911,19</w:t>
            </w:r>
          </w:p>
        </w:tc>
      </w:tr>
    </w:tbl>
    <w:p w:rsidR="009434CA" w:rsidRDefault="009434CA" w:rsidP="008719C5">
      <w:pPr>
        <w:widowControl w:val="0"/>
        <w:spacing w:line="288" w:lineRule="auto"/>
        <w:ind w:firstLine="567"/>
        <w:contextualSpacing/>
        <w:jc w:val="both"/>
        <w:rPr>
          <w:b w:val="0"/>
          <w:bCs w:val="0"/>
          <w:color w:val="FF0000"/>
          <w:spacing w:val="-1"/>
          <w:szCs w:val="28"/>
        </w:rPr>
      </w:pP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c) Đất trồng cây lâu năm</w:t>
      </w:r>
    </w:p>
    <w:p w:rsidR="008719C5"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Trong giai đoạn 2021 - 2030, đất trồng cây lâu năm giảm 494,63 ha do chuyển sang</w:t>
      </w:r>
      <w:r w:rsidR="008169C7" w:rsidRPr="008169C7">
        <w:rPr>
          <w:b w:val="0"/>
          <w:bCs w:val="0"/>
          <w:spacing w:val="-1"/>
          <w:szCs w:val="28"/>
        </w:rPr>
        <w:t xml:space="preserve"> các loại đất khác</w:t>
      </w:r>
      <w:r w:rsidRPr="008169C7">
        <w:rPr>
          <w:b w:val="0"/>
          <w:bCs w:val="0"/>
          <w:spacing w:val="-1"/>
          <w:szCs w:val="28"/>
        </w:rPr>
        <w:t>. Cụ thể như sau:</w:t>
      </w:r>
    </w:p>
    <w:p w:rsidR="0099233B" w:rsidRDefault="0099233B" w:rsidP="0099233B">
      <w:pPr>
        <w:widowControl w:val="0"/>
        <w:numPr>
          <w:ilvl w:val="0"/>
          <w:numId w:val="26"/>
        </w:numPr>
        <w:spacing w:line="288" w:lineRule="auto"/>
        <w:contextualSpacing/>
        <w:jc w:val="both"/>
        <w:rPr>
          <w:b w:val="0"/>
          <w:bCs w:val="0"/>
          <w:spacing w:val="-1"/>
          <w:szCs w:val="28"/>
        </w:rPr>
      </w:pPr>
      <w:r>
        <w:rPr>
          <w:b w:val="0"/>
          <w:bCs w:val="0"/>
          <w:spacing w:val="-1"/>
          <w:szCs w:val="28"/>
        </w:rPr>
        <w:t>Đất nông nghiệp khác: 0,18 ha.</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quốc phòng : 0,33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an ninh: 0,23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khu công nghiệp: 103,85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cụm công nghiệp: 0,21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thương mại, dịch vụ: 119,80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cơ sở sản xuất phi nông nghiệp: 5,33ha</w:t>
      </w:r>
      <w:r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phát triển hạ tầng: 160,52 ha. Trong đó:</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giao thông: 112,04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thủy lợi: 18,50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xây dựng cơ sở văn hóa: 0,18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xây dựng cơ sở giáo dục và đào tạo: 5,26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xây dựng cơ sở thể dục thể thao: 0,47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công trình năng lượng : 6,71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công trình bưu chính, viễn thông : 0,06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bải thải, xử lý chất thải: 16,34ha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cơ sở tôn giáo: 0,09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w:t>
      </w:r>
      <w:r w:rsidRPr="008169C7">
        <w:rPr>
          <w:b w:val="0"/>
          <w:bCs w:val="0"/>
          <w:spacing w:val="-1"/>
          <w:szCs w:val="28"/>
        </w:rPr>
        <w:t xml:space="preserve"> </w:t>
      </w:r>
      <w:r w:rsidR="008719C5" w:rsidRPr="008169C7">
        <w:rPr>
          <w:b w:val="0"/>
          <w:bCs w:val="0"/>
          <w:spacing w:val="-1"/>
          <w:szCs w:val="28"/>
        </w:rPr>
        <w:t>Đất làm nghĩa trang, nghĩa địa, nhà tang lễ, nhà hỏa táng : 0,67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 </w:t>
      </w:r>
      <w:r w:rsidR="008719C5" w:rsidRPr="008169C7">
        <w:rPr>
          <w:b w:val="0"/>
          <w:bCs w:val="0"/>
          <w:spacing w:val="-1"/>
          <w:szCs w:val="28"/>
        </w:rPr>
        <w:t>+ Đất chợ: 0,20ha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khu vui chơi giải trí công cộng: 7,45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ở tại nông thôn : 39,14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ở tại đô thị : 54,50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xây dựng trụ sở cơ quan : 0,11 ha</w:t>
      </w:r>
      <w:r w:rsidRPr="008169C7">
        <w:rPr>
          <w:b w:val="0"/>
          <w:bCs w:val="0"/>
          <w:spacing w:val="-1"/>
          <w:szCs w:val="28"/>
        </w:rPr>
        <w:t>;</w:t>
      </w:r>
    </w:p>
    <w:p w:rsidR="008719C5"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có mặt nước chuyên dùng: 2,98  ha </w:t>
      </w:r>
      <w:r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Đến năm 2030, thị xã có 1.158,85 ha đất trồng cây lâu năm, thấp hơn 494,63 ha so với h</w:t>
      </w:r>
      <w:r w:rsidR="008169C7" w:rsidRPr="008169C7">
        <w:rPr>
          <w:b w:val="0"/>
          <w:bCs w:val="0"/>
          <w:spacing w:val="-1"/>
          <w:szCs w:val="28"/>
        </w:rPr>
        <w:t>iện trạng năm 2020</w:t>
      </w:r>
      <w:r w:rsidRPr="008169C7">
        <w:rPr>
          <w:b w:val="0"/>
          <w:bCs w:val="0"/>
          <w:spacing w:val="-1"/>
          <w:szCs w:val="28"/>
        </w:rPr>
        <w:t>. Diện tích đất trồng cây lâu năm được phân bổ đến từng đơn vị hành chính cấp xã, phường như sau:</w:t>
      </w:r>
    </w:p>
    <w:p w:rsidR="008719C5" w:rsidRPr="008169C7" w:rsidRDefault="008719C5" w:rsidP="008719C5">
      <w:pPr>
        <w:pStyle w:val="5"/>
        <w:spacing w:line="288" w:lineRule="auto"/>
        <w:ind w:left="0" w:firstLine="567"/>
        <w:contextualSpacing/>
        <w:jc w:val="center"/>
        <w:rPr>
          <w:szCs w:val="28"/>
          <w:lang w:val="en-US"/>
        </w:rPr>
      </w:pPr>
      <w:r w:rsidRPr="008169C7">
        <w:rPr>
          <w:szCs w:val="28"/>
        </w:rPr>
        <w:t>Bảng</w:t>
      </w:r>
      <w:r w:rsidRPr="008169C7">
        <w:rPr>
          <w:szCs w:val="28"/>
          <w:lang w:val="en-US"/>
        </w:rPr>
        <w:t xml:space="preserve">: </w:t>
      </w:r>
      <w:r w:rsidRPr="008169C7">
        <w:rPr>
          <w:szCs w:val="28"/>
        </w:rPr>
        <w:t>Chỉ tiêu quy hoạch đất trồng cây lâu năm</w:t>
      </w:r>
    </w:p>
    <w:tbl>
      <w:tblPr>
        <w:tblW w:w="5000" w:type="pct"/>
        <w:tblLook w:val="04A0" w:firstRow="1" w:lastRow="0" w:firstColumn="1" w:lastColumn="0" w:noHBand="0" w:noVBand="1"/>
      </w:tblPr>
      <w:tblGrid>
        <w:gridCol w:w="1234"/>
        <w:gridCol w:w="2510"/>
        <w:gridCol w:w="1947"/>
        <w:gridCol w:w="1947"/>
        <w:gridCol w:w="1650"/>
      </w:tblGrid>
      <w:tr w:rsidR="008719C5" w:rsidRPr="008169C7"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Diện tích hiện trạng (ha)</w:t>
            </w:r>
          </w:p>
        </w:tc>
        <w:tc>
          <w:tcPr>
            <w:tcW w:w="1937"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Phương án QH đến 2030</w:t>
            </w:r>
          </w:p>
        </w:tc>
      </w:tr>
      <w:tr w:rsidR="008719C5" w:rsidRPr="008169C7"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Diện tích (ha)</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Biến động (ha)</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139,36</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114,93</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-24,43</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85,96</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68,99</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-16,97</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68,74</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54,59</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-14,15</w:t>
            </w:r>
          </w:p>
        </w:tc>
      </w:tr>
      <w:tr w:rsidR="008719C5" w:rsidRPr="008169C7" w:rsidTr="008169C7">
        <w:trPr>
          <w:trHeight w:val="332"/>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lastRenderedPageBreak/>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139,69</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116,15</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-23,54</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332,72</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143,31</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-189,41</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312,26</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231,58</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-80,68</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23,07</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18,27</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-4,80</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223,06</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212,33</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-10,73</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33,83</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0,33</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-33,50</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44,52</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17,40</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-27,12</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250,27</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180,97</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-69,30</w:t>
            </w:r>
          </w:p>
        </w:tc>
      </w:tr>
      <w:tr w:rsidR="008719C5" w:rsidRPr="008169C7"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1.653,48</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1.158,85</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-494,63</w:t>
            </w:r>
          </w:p>
        </w:tc>
      </w:tr>
    </w:tbl>
    <w:p w:rsidR="008169C7" w:rsidRDefault="008169C7" w:rsidP="008719C5">
      <w:pPr>
        <w:widowControl w:val="0"/>
        <w:spacing w:line="288" w:lineRule="auto"/>
        <w:ind w:firstLine="567"/>
        <w:contextualSpacing/>
        <w:jc w:val="both"/>
        <w:rPr>
          <w:b w:val="0"/>
          <w:bCs w:val="0"/>
          <w:color w:val="FF0000"/>
          <w:spacing w:val="-1"/>
          <w:szCs w:val="28"/>
        </w:rPr>
      </w:pP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d) Đất rừng phòng hộ</w:t>
      </w:r>
    </w:p>
    <w:p w:rsidR="008719C5"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xml:space="preserve">Trong giai đoạn 2021 - 2030, đất rừng phòng hộ giảm 318,58 ha do chuyển </w:t>
      </w:r>
      <w:r w:rsidR="008169C7" w:rsidRPr="008169C7">
        <w:rPr>
          <w:b w:val="0"/>
          <w:bCs w:val="0"/>
          <w:spacing w:val="-1"/>
          <w:szCs w:val="28"/>
        </w:rPr>
        <w:t>sang các loại đất khác</w:t>
      </w:r>
      <w:r w:rsidRPr="008169C7">
        <w:rPr>
          <w:b w:val="0"/>
          <w:bCs w:val="0"/>
          <w:spacing w:val="-1"/>
          <w:szCs w:val="28"/>
        </w:rPr>
        <w:t>. Cụ thể như sau:</w:t>
      </w:r>
    </w:p>
    <w:p w:rsidR="0099233B" w:rsidRPr="008169C7" w:rsidRDefault="0099233B" w:rsidP="0099233B">
      <w:pPr>
        <w:widowControl w:val="0"/>
        <w:spacing w:line="288" w:lineRule="auto"/>
        <w:ind w:firstLine="567"/>
        <w:contextualSpacing/>
        <w:jc w:val="both"/>
        <w:rPr>
          <w:b w:val="0"/>
          <w:bCs w:val="0"/>
          <w:spacing w:val="-1"/>
          <w:szCs w:val="28"/>
        </w:rPr>
      </w:pPr>
      <w:r w:rsidRPr="008169C7">
        <w:rPr>
          <w:b w:val="0"/>
          <w:bCs w:val="0"/>
          <w:spacing w:val="-1"/>
          <w:szCs w:val="28"/>
        </w:rPr>
        <w:t>- Đất nuôi trồng thủy sản: 18,54 ha;</w:t>
      </w:r>
    </w:p>
    <w:p w:rsidR="0099233B" w:rsidRPr="008169C7" w:rsidRDefault="0099233B" w:rsidP="0099233B">
      <w:pPr>
        <w:widowControl w:val="0"/>
        <w:spacing w:line="288" w:lineRule="auto"/>
        <w:ind w:firstLine="567"/>
        <w:contextualSpacing/>
        <w:jc w:val="both"/>
        <w:rPr>
          <w:b w:val="0"/>
          <w:bCs w:val="0"/>
          <w:spacing w:val="-1"/>
          <w:szCs w:val="28"/>
        </w:rPr>
      </w:pPr>
      <w:r w:rsidRPr="008169C7">
        <w:rPr>
          <w:b w:val="0"/>
          <w:bCs w:val="0"/>
          <w:spacing w:val="-1"/>
          <w:szCs w:val="28"/>
        </w:rPr>
        <w:t>- Đất nông nghiệp khác: 3,36 ha;</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quốc phòng : 50,0</w:t>
      </w:r>
      <w:r w:rsidRPr="008169C7">
        <w:rPr>
          <w:b w:val="0"/>
          <w:bCs w:val="0"/>
          <w:spacing w:val="-1"/>
          <w:szCs w:val="28"/>
        </w:rPr>
        <w:t>0</w:t>
      </w:r>
      <w:r w:rsidR="008719C5" w:rsidRPr="008169C7">
        <w:rPr>
          <w:b w:val="0"/>
          <w:bCs w:val="0"/>
          <w:spacing w:val="-1"/>
          <w:szCs w:val="28"/>
        </w:rPr>
        <w:t xml:space="preserve">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khu công nghiệp: 0,56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cụm công nghiệp: 4,40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thương mại, dịch vụ: 95,07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cơ sở sản xuất phi nông nghiệp: 2,80ha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sản xuất vật liệu xây dựng, làm đồ gốm: 0,54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phát triển hạ tầng: 108,78 ha. Trong đó:</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giao thông: 62,08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thủy lợi: 9,70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công trình năng lượng : 33,43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công trình bưu chính, viễn thông : 0,06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có di tích lịch sử văn hóa: 1,63ha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bải thải, xử lý chất thải: 1,88ha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khu vui chơi giải trí công cộng: 2,53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ở tại nông thôn : 5,31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xây dựng trụ sở cơ quan : 26,17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cơ sở tín ngưỡng: 1,67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Đến năm 2030, thị xã có 5.479,15 ha đất rừng phòng hộ, thấp hơn 319,</w:t>
      </w:r>
      <w:r w:rsidR="008169C7">
        <w:rPr>
          <w:b w:val="0"/>
          <w:bCs w:val="0"/>
          <w:spacing w:val="-1"/>
          <w:szCs w:val="28"/>
        </w:rPr>
        <w:t>73 ha so với hiện trạng năm 2020</w:t>
      </w:r>
      <w:r w:rsidRPr="008169C7">
        <w:rPr>
          <w:b w:val="0"/>
          <w:bCs w:val="0"/>
          <w:spacing w:val="-1"/>
          <w:szCs w:val="28"/>
        </w:rPr>
        <w:t>. Diện tích đất rừng phòng hộ được phân bổ đến từng đơn vị hành chính cấp xã, phường như sau:</w:t>
      </w:r>
    </w:p>
    <w:p w:rsidR="008719C5" w:rsidRPr="008169C7" w:rsidRDefault="008719C5" w:rsidP="008719C5">
      <w:pPr>
        <w:widowControl w:val="0"/>
        <w:spacing w:line="288" w:lineRule="auto"/>
        <w:ind w:firstLine="567"/>
        <w:contextualSpacing/>
        <w:jc w:val="center"/>
        <w:rPr>
          <w:bCs w:val="0"/>
          <w:spacing w:val="-1"/>
          <w:szCs w:val="28"/>
        </w:rPr>
      </w:pPr>
      <w:r w:rsidRPr="008169C7">
        <w:rPr>
          <w:bCs w:val="0"/>
          <w:spacing w:val="-1"/>
          <w:szCs w:val="28"/>
        </w:rPr>
        <w:t>Bảng: Chỉ tiêu quy hoạch đất rừng phòng hộ</w:t>
      </w:r>
    </w:p>
    <w:tbl>
      <w:tblPr>
        <w:tblW w:w="5000" w:type="pct"/>
        <w:tblLook w:val="04A0" w:firstRow="1" w:lastRow="0" w:firstColumn="1" w:lastColumn="0" w:noHBand="0" w:noVBand="1"/>
      </w:tblPr>
      <w:tblGrid>
        <w:gridCol w:w="1234"/>
        <w:gridCol w:w="2510"/>
        <w:gridCol w:w="1947"/>
        <w:gridCol w:w="1947"/>
        <w:gridCol w:w="1650"/>
      </w:tblGrid>
      <w:tr w:rsidR="008719C5" w:rsidRPr="008169C7"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lastRenderedPageBreak/>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Diện tích hiện trạng (ha)</w:t>
            </w:r>
          </w:p>
        </w:tc>
        <w:tc>
          <w:tcPr>
            <w:tcW w:w="1937"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Phương án QH đến 2030</w:t>
            </w:r>
          </w:p>
        </w:tc>
      </w:tr>
      <w:tr w:rsidR="008719C5" w:rsidRPr="008169C7"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8169C7"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Diện tích (ha)</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Biến động (ha)</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178,19</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176,10</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-2,09</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264,73</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259,76</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-4,97</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333,83</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329,32</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-4,51</w:t>
            </w:r>
          </w:p>
        </w:tc>
      </w:tr>
      <w:tr w:rsidR="008719C5" w:rsidRPr="008169C7" w:rsidTr="008169C7">
        <w:trPr>
          <w:trHeight w:val="341"/>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853,65</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846,02</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-7,63</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426,38</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421,98</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-4,40</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502,26</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487,78</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-14,48</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283,21</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252,87</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-30,34</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886,31</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824,32</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-61,99</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935,20</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825,67</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-109,53</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649,68</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645,46</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-4,22</w:t>
            </w:r>
          </w:p>
        </w:tc>
      </w:tr>
      <w:tr w:rsidR="008719C5" w:rsidRPr="008169C7"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b w:val="0"/>
                <w:bCs w:val="0"/>
                <w:kern w:val="0"/>
                <w:sz w:val="24"/>
                <w:szCs w:val="24"/>
              </w:rPr>
            </w:pPr>
            <w:r w:rsidRPr="008169C7">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rPr>
                <w:b w:val="0"/>
                <w:bCs w:val="0"/>
                <w:kern w:val="0"/>
                <w:sz w:val="24"/>
                <w:szCs w:val="24"/>
              </w:rPr>
            </w:pPr>
            <w:r w:rsidRPr="008169C7">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485,44</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409,87</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b w:val="0"/>
                <w:bCs w:val="0"/>
                <w:kern w:val="0"/>
                <w:sz w:val="24"/>
                <w:szCs w:val="24"/>
              </w:rPr>
            </w:pPr>
            <w:r w:rsidRPr="008169C7">
              <w:rPr>
                <w:b w:val="0"/>
                <w:bCs w:val="0"/>
                <w:kern w:val="0"/>
                <w:sz w:val="24"/>
                <w:szCs w:val="24"/>
              </w:rPr>
              <w:t>-75,57</w:t>
            </w:r>
          </w:p>
        </w:tc>
      </w:tr>
      <w:tr w:rsidR="008719C5" w:rsidRPr="008169C7"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169C7" w:rsidRDefault="008719C5" w:rsidP="008169C7">
            <w:pPr>
              <w:contextualSpacing/>
              <w:jc w:val="center"/>
              <w:rPr>
                <w:kern w:val="0"/>
                <w:sz w:val="24"/>
                <w:szCs w:val="24"/>
              </w:rPr>
            </w:pPr>
            <w:r w:rsidRPr="008169C7">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5.798,88</w:t>
            </w:r>
          </w:p>
        </w:tc>
        <w:tc>
          <w:tcPr>
            <w:tcW w:w="1048"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5.479,15</w:t>
            </w:r>
          </w:p>
        </w:tc>
        <w:tc>
          <w:tcPr>
            <w:tcW w:w="889" w:type="pct"/>
            <w:tcBorders>
              <w:top w:val="nil"/>
              <w:left w:val="nil"/>
              <w:bottom w:val="single" w:sz="4" w:space="0" w:color="auto"/>
              <w:right w:val="single" w:sz="4" w:space="0" w:color="auto"/>
            </w:tcBorders>
            <w:shd w:val="clear" w:color="auto" w:fill="auto"/>
            <w:vAlign w:val="center"/>
            <w:hideMark/>
          </w:tcPr>
          <w:p w:rsidR="008719C5" w:rsidRPr="008169C7" w:rsidRDefault="008719C5" w:rsidP="008169C7">
            <w:pPr>
              <w:contextualSpacing/>
              <w:jc w:val="right"/>
              <w:rPr>
                <w:kern w:val="0"/>
                <w:sz w:val="24"/>
                <w:szCs w:val="24"/>
              </w:rPr>
            </w:pPr>
            <w:r w:rsidRPr="008169C7">
              <w:rPr>
                <w:kern w:val="0"/>
                <w:sz w:val="24"/>
                <w:szCs w:val="24"/>
              </w:rPr>
              <w:t>-319,73</w:t>
            </w:r>
          </w:p>
        </w:tc>
      </w:tr>
    </w:tbl>
    <w:p w:rsidR="008169C7" w:rsidRDefault="008169C7" w:rsidP="008719C5">
      <w:pPr>
        <w:widowControl w:val="0"/>
        <w:spacing w:line="288" w:lineRule="auto"/>
        <w:ind w:firstLine="567"/>
        <w:contextualSpacing/>
        <w:jc w:val="both"/>
        <w:rPr>
          <w:b w:val="0"/>
          <w:bCs w:val="0"/>
          <w:color w:val="FF0000"/>
          <w:spacing w:val="-1"/>
          <w:szCs w:val="28"/>
        </w:rPr>
      </w:pP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đ) Đất rừng sản xuất</w:t>
      </w:r>
    </w:p>
    <w:p w:rsidR="008719C5"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Tro</w:t>
      </w:r>
      <w:r w:rsidR="008169C7" w:rsidRPr="008169C7">
        <w:rPr>
          <w:b w:val="0"/>
          <w:bCs w:val="0"/>
          <w:spacing w:val="-1"/>
          <w:szCs w:val="28"/>
        </w:rPr>
        <w:t xml:space="preserve">ng giai đoạn 2021 - 2030, đất </w:t>
      </w:r>
      <w:r w:rsidRPr="008169C7">
        <w:rPr>
          <w:b w:val="0"/>
          <w:bCs w:val="0"/>
          <w:spacing w:val="-1"/>
          <w:szCs w:val="28"/>
        </w:rPr>
        <w:t xml:space="preserve">rừng sản xuất giảm 1.088,75 ha do giảm sang </w:t>
      </w:r>
      <w:r w:rsidR="008169C7" w:rsidRPr="008169C7">
        <w:rPr>
          <w:b w:val="0"/>
          <w:bCs w:val="0"/>
          <w:spacing w:val="-1"/>
          <w:szCs w:val="28"/>
        </w:rPr>
        <w:t>các loại đất khác</w:t>
      </w:r>
      <w:r w:rsidRPr="008169C7">
        <w:rPr>
          <w:b w:val="0"/>
          <w:bCs w:val="0"/>
          <w:spacing w:val="-1"/>
          <w:szCs w:val="28"/>
        </w:rPr>
        <w:t>. Cụ thể như sau:</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nông nghiệp khác: 169,49 ha;</w:t>
      </w:r>
    </w:p>
    <w:p w:rsidR="008719C5" w:rsidRPr="008169C7" w:rsidRDefault="008719C5" w:rsidP="008719C5">
      <w:pPr>
        <w:widowControl w:val="0"/>
        <w:spacing w:line="288" w:lineRule="auto"/>
        <w:ind w:firstLine="567"/>
        <w:contextualSpacing/>
        <w:jc w:val="both"/>
        <w:rPr>
          <w:b w:val="0"/>
          <w:bCs w:val="0"/>
          <w:spacing w:val="-1"/>
          <w:szCs w:val="28"/>
        </w:rPr>
      </w:pPr>
      <w:r w:rsidRPr="008719C5">
        <w:rPr>
          <w:b w:val="0"/>
          <w:bCs w:val="0"/>
          <w:color w:val="FF0000"/>
          <w:spacing w:val="-1"/>
          <w:szCs w:val="28"/>
        </w:rPr>
        <w:t>-</w:t>
      </w:r>
      <w:r w:rsidRPr="008169C7">
        <w:rPr>
          <w:b w:val="0"/>
          <w:bCs w:val="0"/>
          <w:spacing w:val="-1"/>
          <w:szCs w:val="28"/>
        </w:rPr>
        <w:t xml:space="preserve"> Đất quốc phòng : 83,54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khu công nghiệp: 61,28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cụm công nghiệp: 33,46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thương mại, dịch vụ: 143,63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cơ sở sản xuất phi nông nghiệp: 59,25ha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sản xuất vật liệu xây dựng, làm đồ gốm: 184,35 ha</w:t>
      </w:r>
      <w:r w:rsidR="008169C7" w:rsidRPr="008169C7">
        <w:rPr>
          <w:b w:val="0"/>
          <w:bCs w:val="0"/>
          <w:spacing w:val="-1"/>
          <w:szCs w:val="28"/>
        </w:rPr>
        <w:t>;</w:t>
      </w:r>
    </w:p>
    <w:p w:rsidR="008719C5" w:rsidRPr="008169C7" w:rsidRDefault="008719C5" w:rsidP="008719C5">
      <w:pPr>
        <w:widowControl w:val="0"/>
        <w:spacing w:line="288" w:lineRule="auto"/>
        <w:ind w:firstLine="567"/>
        <w:contextualSpacing/>
        <w:jc w:val="both"/>
        <w:rPr>
          <w:b w:val="0"/>
          <w:bCs w:val="0"/>
          <w:spacing w:val="-1"/>
          <w:szCs w:val="28"/>
        </w:rPr>
      </w:pPr>
      <w:r w:rsidRPr="008169C7">
        <w:rPr>
          <w:b w:val="0"/>
          <w:bCs w:val="0"/>
          <w:spacing w:val="-1"/>
          <w:szCs w:val="28"/>
        </w:rPr>
        <w:t>- Đất phát triển hạ tầng: 199,29 ha. Trong đó:</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giao thông: 116,77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thủy lợi: 6,07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xây dựng cơ sở văn hóa: 0,19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xây dựng cơ sở giáo dục và đào tạo: 6,96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xây dựng cơ sở thể dục thể thao: 31,09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công trình năng lượng : 2,40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công trình bưu chính, viễn thông : 0,33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bải thải, xử lý chất thải: 22,01ha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cơ sở tôn giáo: 5,0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làm nghĩa trang, nghĩa địa, nhà tang lễ, nhà hỏa táng : 7,65 ha</w:t>
      </w:r>
      <w:r w:rsidR="008169C7" w:rsidRPr="008169C7">
        <w:rPr>
          <w:b w:val="0"/>
          <w:bCs w:val="0"/>
          <w:spacing w:val="-1"/>
          <w:szCs w:val="28"/>
        </w:rPr>
        <w:t>;</w:t>
      </w:r>
    </w:p>
    <w:p w:rsidR="008719C5" w:rsidRPr="008169C7" w:rsidRDefault="008719C5" w:rsidP="008169C7">
      <w:pPr>
        <w:widowControl w:val="0"/>
        <w:spacing w:line="288" w:lineRule="auto"/>
        <w:ind w:firstLine="720"/>
        <w:contextualSpacing/>
        <w:jc w:val="both"/>
        <w:rPr>
          <w:b w:val="0"/>
          <w:bCs w:val="0"/>
          <w:spacing w:val="-1"/>
          <w:szCs w:val="28"/>
        </w:rPr>
      </w:pPr>
      <w:r w:rsidRPr="008169C7">
        <w:rPr>
          <w:b w:val="0"/>
          <w:bCs w:val="0"/>
          <w:spacing w:val="-1"/>
          <w:szCs w:val="28"/>
        </w:rPr>
        <w:t>+ Đất chợ: 0,82ha</w:t>
      </w:r>
      <w:r w:rsidR="008169C7"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khu vui chơi giải trí công cộng: 79,33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ở tại nông thôn : 17,14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lastRenderedPageBreak/>
        <w:t>-</w:t>
      </w:r>
      <w:r w:rsidR="008719C5" w:rsidRPr="008169C7">
        <w:rPr>
          <w:b w:val="0"/>
          <w:bCs w:val="0"/>
          <w:spacing w:val="-1"/>
          <w:szCs w:val="28"/>
        </w:rPr>
        <w:t xml:space="preserve"> Đất ở tại đô thị : 56,97 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xây dựng trụ sở cơ quan: 0,65ha</w:t>
      </w:r>
      <w:r w:rsidRPr="008169C7">
        <w:rPr>
          <w:b w:val="0"/>
          <w:bCs w:val="0"/>
          <w:spacing w:val="-1"/>
          <w:szCs w:val="28"/>
        </w:rPr>
        <w:t>;</w:t>
      </w:r>
    </w:p>
    <w:p w:rsidR="008719C5" w:rsidRPr="008169C7"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cơ sở tín ngưỡng: 0,17 ha</w:t>
      </w:r>
      <w:r w:rsidRPr="008169C7">
        <w:rPr>
          <w:b w:val="0"/>
          <w:bCs w:val="0"/>
          <w:spacing w:val="-1"/>
          <w:szCs w:val="28"/>
        </w:rPr>
        <w:t>;</w:t>
      </w:r>
    </w:p>
    <w:p w:rsidR="008719C5" w:rsidRDefault="008169C7" w:rsidP="008719C5">
      <w:pPr>
        <w:widowControl w:val="0"/>
        <w:spacing w:line="288" w:lineRule="auto"/>
        <w:ind w:firstLine="567"/>
        <w:contextualSpacing/>
        <w:jc w:val="both"/>
        <w:rPr>
          <w:b w:val="0"/>
          <w:bCs w:val="0"/>
          <w:spacing w:val="-1"/>
          <w:szCs w:val="28"/>
        </w:rPr>
      </w:pPr>
      <w:r w:rsidRPr="008169C7">
        <w:rPr>
          <w:b w:val="0"/>
          <w:bCs w:val="0"/>
          <w:spacing w:val="-1"/>
          <w:szCs w:val="28"/>
        </w:rPr>
        <w:t>-</w:t>
      </w:r>
      <w:r w:rsidR="008719C5" w:rsidRPr="008169C7">
        <w:rPr>
          <w:b w:val="0"/>
          <w:bCs w:val="0"/>
          <w:spacing w:val="-1"/>
          <w:szCs w:val="28"/>
        </w:rPr>
        <w:t xml:space="preserve"> Đất phi nông nghiệp khác: 0,20ha</w:t>
      </w:r>
      <w:r w:rsidRPr="008169C7">
        <w:rPr>
          <w:b w:val="0"/>
          <w:bCs w:val="0"/>
          <w:spacing w:val="-1"/>
          <w:szCs w:val="28"/>
        </w:rPr>
        <w:t>;</w:t>
      </w:r>
    </w:p>
    <w:p w:rsidR="00923FD9" w:rsidRDefault="00923FD9" w:rsidP="00923FD9">
      <w:pPr>
        <w:widowControl w:val="0"/>
        <w:spacing w:line="288" w:lineRule="auto"/>
        <w:ind w:firstLine="567"/>
        <w:contextualSpacing/>
        <w:jc w:val="both"/>
        <w:rPr>
          <w:b w:val="0"/>
          <w:bCs w:val="0"/>
          <w:spacing w:val="-1"/>
          <w:szCs w:val="28"/>
        </w:rPr>
      </w:pPr>
      <w:r w:rsidRPr="008169C7">
        <w:rPr>
          <w:b w:val="0"/>
          <w:bCs w:val="0"/>
          <w:spacing w:val="-1"/>
          <w:szCs w:val="28"/>
        </w:rPr>
        <w:t>Trong giai đoạn 2021 - 2030, đất rừng sản xuất</w:t>
      </w:r>
      <w:r>
        <w:rPr>
          <w:b w:val="0"/>
          <w:bCs w:val="0"/>
          <w:spacing w:val="-1"/>
          <w:szCs w:val="28"/>
        </w:rPr>
        <w:t xml:space="preserve"> tăng 5,20</w:t>
      </w:r>
      <w:r w:rsidRPr="008169C7">
        <w:rPr>
          <w:b w:val="0"/>
          <w:bCs w:val="0"/>
          <w:spacing w:val="-1"/>
          <w:szCs w:val="28"/>
        </w:rPr>
        <w:t xml:space="preserve"> ha </w:t>
      </w:r>
      <w:r>
        <w:rPr>
          <w:b w:val="0"/>
          <w:bCs w:val="0"/>
          <w:spacing w:val="-1"/>
          <w:szCs w:val="28"/>
        </w:rPr>
        <w:t>từ các loại đất khác sang</w:t>
      </w:r>
      <w:r w:rsidRPr="008169C7">
        <w:rPr>
          <w:b w:val="0"/>
          <w:bCs w:val="0"/>
          <w:spacing w:val="-1"/>
          <w:szCs w:val="28"/>
        </w:rPr>
        <w:t>. Cụ thể như sau:</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trồng lúa: 0,91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trồng cây hàng năm khác: 3,65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sông, ngòi, kênh, rạch, suối: 0,64 ha;</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Đến năm 2030, thị xã có 3.470,02 ha đất rừng sản xuất, thấp hơn 1.088,</w:t>
      </w:r>
      <w:r w:rsidR="00923FD9" w:rsidRPr="00923FD9">
        <w:rPr>
          <w:b w:val="0"/>
          <w:bCs w:val="0"/>
          <w:spacing w:val="-1"/>
          <w:szCs w:val="28"/>
        </w:rPr>
        <w:t>75 ha so với hiện trạng năm 2020</w:t>
      </w:r>
      <w:r w:rsidRPr="00923FD9">
        <w:rPr>
          <w:b w:val="0"/>
          <w:bCs w:val="0"/>
          <w:spacing w:val="-1"/>
          <w:szCs w:val="28"/>
        </w:rPr>
        <w:t>. Diện tích đất rừng sản xuất được phân bổ đến từng đơn vị hành chính cấp xã, phường như sau:</w:t>
      </w:r>
    </w:p>
    <w:p w:rsidR="008719C5" w:rsidRPr="00923FD9" w:rsidRDefault="008719C5" w:rsidP="008719C5">
      <w:pPr>
        <w:widowControl w:val="0"/>
        <w:spacing w:line="288" w:lineRule="auto"/>
        <w:ind w:firstLine="567"/>
        <w:contextualSpacing/>
        <w:jc w:val="center"/>
        <w:rPr>
          <w:bCs w:val="0"/>
          <w:spacing w:val="-1"/>
          <w:szCs w:val="28"/>
        </w:rPr>
      </w:pPr>
      <w:r w:rsidRPr="00923FD9">
        <w:rPr>
          <w:bCs w:val="0"/>
          <w:spacing w:val="-1"/>
          <w:szCs w:val="28"/>
        </w:rPr>
        <w:t>Bảng: Chỉ tiêu quy hoạch đất rừng sản xuất</w:t>
      </w:r>
    </w:p>
    <w:tbl>
      <w:tblPr>
        <w:tblW w:w="5000" w:type="pct"/>
        <w:tblLook w:val="04A0" w:firstRow="1" w:lastRow="0" w:firstColumn="1" w:lastColumn="0" w:noHBand="0" w:noVBand="1"/>
      </w:tblPr>
      <w:tblGrid>
        <w:gridCol w:w="1234"/>
        <w:gridCol w:w="2510"/>
        <w:gridCol w:w="1947"/>
        <w:gridCol w:w="1947"/>
        <w:gridCol w:w="1650"/>
      </w:tblGrid>
      <w:tr w:rsidR="008719C5" w:rsidRPr="00923FD9"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hiện trạng (ha)</w:t>
            </w:r>
          </w:p>
        </w:tc>
        <w:tc>
          <w:tcPr>
            <w:tcW w:w="1937"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Phương án QH đến 2030</w:t>
            </w:r>
          </w:p>
        </w:tc>
      </w:tr>
      <w:tr w:rsidR="008719C5" w:rsidRPr="00923FD9"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(ha)</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Biến động (ha)</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624,42</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388,25</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-236,17</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100,38</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71,13</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-29,25</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184,67</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160,66</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-24,01</w:t>
            </w:r>
          </w:p>
        </w:tc>
      </w:tr>
      <w:tr w:rsidR="008719C5" w:rsidRPr="00923FD9" w:rsidTr="008169C7">
        <w:trPr>
          <w:trHeight w:val="269"/>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415,51</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272,23</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-143,28</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321,49</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249,48</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-72,01</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1.207,49</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851,30</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-356,19</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151,50</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151,50</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930,85</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810,77</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-120,08</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67,37</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57,99</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-9,38</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398,82</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327,09</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-71,73</w:t>
            </w:r>
          </w:p>
        </w:tc>
      </w:tr>
      <w:tr w:rsidR="008719C5" w:rsidRPr="00923FD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151,07</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129,62</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-21,45</w:t>
            </w:r>
          </w:p>
        </w:tc>
      </w:tr>
      <w:tr w:rsidR="008719C5" w:rsidRPr="00923FD9"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4,553.57</w:t>
            </w:r>
          </w:p>
        </w:tc>
        <w:tc>
          <w:tcPr>
            <w:tcW w:w="104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3.470,02</w:t>
            </w:r>
          </w:p>
        </w:tc>
        <w:tc>
          <w:tcPr>
            <w:tcW w:w="889"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-1.083,55</w:t>
            </w:r>
          </w:p>
        </w:tc>
      </w:tr>
    </w:tbl>
    <w:p w:rsidR="00923FD9" w:rsidRDefault="00923FD9" w:rsidP="008719C5">
      <w:pPr>
        <w:widowControl w:val="0"/>
        <w:spacing w:line="288" w:lineRule="auto"/>
        <w:ind w:firstLine="567"/>
        <w:contextualSpacing/>
        <w:jc w:val="both"/>
        <w:rPr>
          <w:b w:val="0"/>
          <w:bCs w:val="0"/>
          <w:color w:val="FF0000"/>
          <w:spacing w:val="-1"/>
          <w:szCs w:val="28"/>
        </w:rPr>
      </w:pP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e) Đất nuôi trồng thủy sản</w:t>
      </w:r>
    </w:p>
    <w:p w:rsidR="008719C5"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xml:space="preserve">Trong giai đoạn 2021 - 2030, đất nuôi trồng thủy sản giảm 277,04 ha do chuyển sang </w:t>
      </w:r>
      <w:r w:rsidR="00923FD9" w:rsidRPr="00923FD9">
        <w:rPr>
          <w:b w:val="0"/>
          <w:bCs w:val="0"/>
          <w:spacing w:val="-1"/>
          <w:szCs w:val="28"/>
        </w:rPr>
        <w:t>các loại đất khác</w:t>
      </w:r>
      <w:r w:rsidRPr="00923FD9">
        <w:rPr>
          <w:b w:val="0"/>
          <w:bCs w:val="0"/>
          <w:spacing w:val="-1"/>
          <w:szCs w:val="28"/>
        </w:rPr>
        <w:t>. Cụ thể như sau:</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 Đất nông nghiệp khác: 0,20 ha;</w:t>
      </w:r>
    </w:p>
    <w:p w:rsidR="008719C5" w:rsidRPr="00923FD9" w:rsidRDefault="008719C5" w:rsidP="00923FD9">
      <w:pPr>
        <w:widowControl w:val="0"/>
        <w:numPr>
          <w:ilvl w:val="0"/>
          <w:numId w:val="26"/>
        </w:numPr>
        <w:spacing w:line="288" w:lineRule="auto"/>
        <w:contextualSpacing/>
        <w:jc w:val="both"/>
        <w:rPr>
          <w:b w:val="0"/>
          <w:bCs w:val="0"/>
          <w:spacing w:val="-1"/>
          <w:szCs w:val="28"/>
        </w:rPr>
      </w:pPr>
      <w:r w:rsidRPr="00923FD9">
        <w:rPr>
          <w:b w:val="0"/>
          <w:bCs w:val="0"/>
          <w:spacing w:val="-1"/>
          <w:szCs w:val="28"/>
        </w:rPr>
        <w:t>Đất quốc phòng : 0,06 ha</w:t>
      </w:r>
      <w:r w:rsidR="00923FD9"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an ninh: 0,05 ha</w:t>
      </w:r>
      <w:r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khu công nghiệp: 102,79 ha</w:t>
      </w:r>
      <w:r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thương mại, dịch vụ: 69,72 ha</w:t>
      </w:r>
      <w:r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cơ sở sản xuất phi nông nghiệp: 2,04ha</w:t>
      </w:r>
      <w:r w:rsidRPr="00923FD9">
        <w:rPr>
          <w:b w:val="0"/>
          <w:bCs w:val="0"/>
          <w:spacing w:val="-1"/>
          <w:szCs w:val="28"/>
        </w:rPr>
        <w:t>;</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Đất phát triển hạ tầng: 70,32 ha. Trong đó:</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t>+ Đất giao thông: 63,82 ha</w:t>
      </w:r>
      <w:r w:rsidR="00923FD9" w:rsidRPr="00923FD9">
        <w:rPr>
          <w:b w:val="0"/>
          <w:bCs w:val="0"/>
          <w:spacing w:val="-1"/>
          <w:szCs w:val="28"/>
        </w:rPr>
        <w:t>;</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lastRenderedPageBreak/>
        <w:t>+ Đất thủy lợi: 1,50 ha</w:t>
      </w:r>
      <w:r w:rsidR="00923FD9" w:rsidRPr="00923FD9">
        <w:rPr>
          <w:b w:val="0"/>
          <w:bCs w:val="0"/>
          <w:spacing w:val="-1"/>
          <w:szCs w:val="28"/>
        </w:rPr>
        <w:t>;</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t>+ Đất xây dựng cơ sở giáo dục và đào tạo: 0,43 ha</w:t>
      </w:r>
      <w:r w:rsidR="00923FD9" w:rsidRPr="00923FD9">
        <w:rPr>
          <w:b w:val="0"/>
          <w:bCs w:val="0"/>
          <w:spacing w:val="-1"/>
          <w:szCs w:val="28"/>
        </w:rPr>
        <w:t>;</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t>+ Đất công trình năng lượng : 0,62 ha</w:t>
      </w:r>
      <w:r w:rsidR="00923FD9" w:rsidRPr="00923FD9">
        <w:rPr>
          <w:b w:val="0"/>
          <w:bCs w:val="0"/>
          <w:spacing w:val="-1"/>
          <w:szCs w:val="28"/>
        </w:rPr>
        <w:t>;</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t>+ Đất bải thải, xử lý chất thải: 3,73ha</w:t>
      </w:r>
      <w:r w:rsidR="00923FD9" w:rsidRPr="00923FD9">
        <w:rPr>
          <w:b w:val="0"/>
          <w:bCs w:val="0"/>
          <w:spacing w:val="-1"/>
          <w:szCs w:val="28"/>
        </w:rPr>
        <w:t>;</w:t>
      </w:r>
    </w:p>
    <w:p w:rsidR="008719C5" w:rsidRPr="00923FD9" w:rsidRDefault="008719C5" w:rsidP="00923FD9">
      <w:pPr>
        <w:widowControl w:val="0"/>
        <w:spacing w:line="288" w:lineRule="auto"/>
        <w:ind w:firstLine="720"/>
        <w:contextualSpacing/>
        <w:jc w:val="both"/>
        <w:rPr>
          <w:b w:val="0"/>
          <w:bCs w:val="0"/>
          <w:spacing w:val="-1"/>
          <w:szCs w:val="28"/>
        </w:rPr>
      </w:pPr>
      <w:r w:rsidRPr="00923FD9">
        <w:rPr>
          <w:b w:val="0"/>
          <w:bCs w:val="0"/>
          <w:spacing w:val="-1"/>
          <w:szCs w:val="28"/>
        </w:rPr>
        <w:t>+ Đất chợ: 0,22ha</w:t>
      </w:r>
      <w:r w:rsidR="00923FD9"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khu vui chơi giải trí công cộng: 0,75 ha</w:t>
      </w:r>
      <w:r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ở tại nông thôn : 29,83 ha</w:t>
      </w:r>
      <w:r w:rsidRPr="00923FD9">
        <w:rPr>
          <w:b w:val="0"/>
          <w:bCs w:val="0"/>
          <w:spacing w:val="-1"/>
          <w:szCs w:val="28"/>
        </w:rPr>
        <w:t>;</w:t>
      </w:r>
    </w:p>
    <w:p w:rsidR="008719C5" w:rsidRPr="00923FD9"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ở tại đô thị : 0,87 ha</w:t>
      </w:r>
      <w:r w:rsidRPr="00923FD9">
        <w:rPr>
          <w:b w:val="0"/>
          <w:bCs w:val="0"/>
          <w:spacing w:val="-1"/>
          <w:szCs w:val="28"/>
        </w:rPr>
        <w:t>;</w:t>
      </w:r>
    </w:p>
    <w:p w:rsidR="008719C5" w:rsidRDefault="00923FD9" w:rsidP="008719C5">
      <w:pPr>
        <w:widowControl w:val="0"/>
        <w:spacing w:line="288" w:lineRule="auto"/>
        <w:ind w:firstLine="567"/>
        <w:contextualSpacing/>
        <w:jc w:val="both"/>
        <w:rPr>
          <w:b w:val="0"/>
          <w:bCs w:val="0"/>
          <w:spacing w:val="-1"/>
          <w:szCs w:val="28"/>
        </w:rPr>
      </w:pPr>
      <w:r w:rsidRPr="00923FD9">
        <w:rPr>
          <w:b w:val="0"/>
          <w:bCs w:val="0"/>
          <w:spacing w:val="-1"/>
          <w:szCs w:val="28"/>
        </w:rPr>
        <w:t>-</w:t>
      </w:r>
      <w:r w:rsidR="008719C5" w:rsidRPr="00923FD9">
        <w:rPr>
          <w:b w:val="0"/>
          <w:bCs w:val="0"/>
          <w:spacing w:val="-1"/>
          <w:szCs w:val="28"/>
        </w:rPr>
        <w:t xml:space="preserve"> Đất c</w:t>
      </w:r>
      <w:r w:rsidRPr="00923FD9">
        <w:rPr>
          <w:b w:val="0"/>
          <w:bCs w:val="0"/>
          <w:spacing w:val="-1"/>
          <w:szCs w:val="28"/>
        </w:rPr>
        <w:t>ó mặt nước chuyên dùng: 0,41 ha;</w:t>
      </w:r>
    </w:p>
    <w:p w:rsidR="00923FD9" w:rsidRDefault="00923FD9" w:rsidP="00923FD9">
      <w:pPr>
        <w:widowControl w:val="0"/>
        <w:spacing w:line="288" w:lineRule="auto"/>
        <w:ind w:firstLine="567"/>
        <w:contextualSpacing/>
        <w:jc w:val="both"/>
        <w:rPr>
          <w:b w:val="0"/>
          <w:bCs w:val="0"/>
          <w:spacing w:val="-1"/>
          <w:szCs w:val="28"/>
        </w:rPr>
      </w:pPr>
      <w:r w:rsidRPr="008169C7">
        <w:rPr>
          <w:b w:val="0"/>
          <w:bCs w:val="0"/>
          <w:spacing w:val="-1"/>
          <w:szCs w:val="28"/>
        </w:rPr>
        <w:t xml:space="preserve">Trong giai đoạn 2021 - 2030, đất </w:t>
      </w:r>
      <w:r>
        <w:rPr>
          <w:b w:val="0"/>
          <w:bCs w:val="0"/>
          <w:spacing w:val="-1"/>
          <w:szCs w:val="28"/>
        </w:rPr>
        <w:t>nuôi trồng thủy sản tăng 76,29</w:t>
      </w:r>
      <w:r w:rsidRPr="008169C7">
        <w:rPr>
          <w:b w:val="0"/>
          <w:bCs w:val="0"/>
          <w:spacing w:val="-1"/>
          <w:szCs w:val="28"/>
        </w:rPr>
        <w:t xml:space="preserve"> ha </w:t>
      </w:r>
      <w:r>
        <w:rPr>
          <w:b w:val="0"/>
          <w:bCs w:val="0"/>
          <w:spacing w:val="-1"/>
          <w:szCs w:val="28"/>
        </w:rPr>
        <w:t>từ các loại đất khác sang</w:t>
      </w:r>
      <w:r w:rsidRPr="008169C7">
        <w:rPr>
          <w:b w:val="0"/>
          <w:bCs w:val="0"/>
          <w:spacing w:val="-1"/>
          <w:szCs w:val="28"/>
        </w:rPr>
        <w:t>. Cụ thể như sau:</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trồng cây hàng năm khác: 0,45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rừng phòng hộ: 18,54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giao thông: 1,86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thủy lợi: 1,43 ha;</w:t>
      </w:r>
    </w:p>
    <w:p w:rsidR="00923FD9" w:rsidRDefault="00923FD9" w:rsidP="00923FD9">
      <w:pPr>
        <w:widowControl w:val="0"/>
        <w:numPr>
          <w:ilvl w:val="0"/>
          <w:numId w:val="26"/>
        </w:numPr>
        <w:spacing w:line="288" w:lineRule="auto"/>
        <w:contextualSpacing/>
        <w:jc w:val="both"/>
        <w:rPr>
          <w:b w:val="0"/>
          <w:bCs w:val="0"/>
          <w:spacing w:val="-1"/>
          <w:szCs w:val="28"/>
        </w:rPr>
      </w:pPr>
      <w:r>
        <w:rPr>
          <w:b w:val="0"/>
          <w:bCs w:val="0"/>
          <w:spacing w:val="-1"/>
          <w:szCs w:val="28"/>
        </w:rPr>
        <w:t>Đất nghĩa trang, nghĩa địa: 0,04 ha;</w:t>
      </w:r>
    </w:p>
    <w:p w:rsidR="00923FD9" w:rsidRPr="00923FD9" w:rsidRDefault="00923FD9" w:rsidP="007B45B9">
      <w:pPr>
        <w:widowControl w:val="0"/>
        <w:numPr>
          <w:ilvl w:val="0"/>
          <w:numId w:val="26"/>
        </w:numPr>
        <w:spacing w:line="288" w:lineRule="auto"/>
        <w:contextualSpacing/>
        <w:jc w:val="both"/>
        <w:rPr>
          <w:b w:val="0"/>
          <w:bCs w:val="0"/>
          <w:spacing w:val="-1"/>
          <w:szCs w:val="28"/>
        </w:rPr>
      </w:pPr>
      <w:r w:rsidRPr="00923FD9">
        <w:rPr>
          <w:b w:val="0"/>
          <w:bCs w:val="0"/>
          <w:spacing w:val="-1"/>
          <w:szCs w:val="28"/>
        </w:rPr>
        <w:t>Đất chưa sử dụng: 3,97 ha;</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Đến năm 2030, thị xã có 479,44 ha đất nuôi trồng thủy sản, thấp hơn 277,</w:t>
      </w:r>
      <w:r w:rsidR="00923FD9" w:rsidRPr="00923FD9">
        <w:rPr>
          <w:b w:val="0"/>
          <w:bCs w:val="0"/>
          <w:spacing w:val="-1"/>
          <w:szCs w:val="28"/>
        </w:rPr>
        <w:t>04 ha so với hiện trạng năm 2020</w:t>
      </w:r>
      <w:r w:rsidRPr="00923FD9">
        <w:rPr>
          <w:b w:val="0"/>
          <w:bCs w:val="0"/>
          <w:spacing w:val="-1"/>
          <w:szCs w:val="28"/>
        </w:rPr>
        <w:t>. Diện tích đất nuôi trồng thủy sản được phân bổ đến từng đơn vị hành chính cấp xã, phường như sau:</w:t>
      </w:r>
    </w:p>
    <w:p w:rsidR="008719C5" w:rsidRPr="00923FD9" w:rsidRDefault="008719C5" w:rsidP="008719C5">
      <w:pPr>
        <w:widowControl w:val="0"/>
        <w:spacing w:line="288" w:lineRule="auto"/>
        <w:ind w:firstLine="567"/>
        <w:contextualSpacing/>
        <w:jc w:val="center"/>
        <w:rPr>
          <w:bCs w:val="0"/>
          <w:spacing w:val="-1"/>
          <w:szCs w:val="28"/>
        </w:rPr>
      </w:pPr>
      <w:r w:rsidRPr="00923FD9">
        <w:rPr>
          <w:bCs w:val="0"/>
          <w:spacing w:val="-1"/>
          <w:szCs w:val="28"/>
        </w:rPr>
        <w:t>Bảng: Chỉ tiêu quy hoạch đất nuôi trồng thủy sản</w:t>
      </w:r>
    </w:p>
    <w:tbl>
      <w:tblPr>
        <w:tblW w:w="5000" w:type="pct"/>
        <w:tblLook w:val="04A0" w:firstRow="1" w:lastRow="0" w:firstColumn="1" w:lastColumn="0" w:noHBand="0" w:noVBand="1"/>
      </w:tblPr>
      <w:tblGrid>
        <w:gridCol w:w="1237"/>
        <w:gridCol w:w="2718"/>
        <w:gridCol w:w="1796"/>
        <w:gridCol w:w="1796"/>
        <w:gridCol w:w="1741"/>
      </w:tblGrid>
      <w:tr w:rsidR="008719C5" w:rsidRPr="00923FD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Phương án QH đến 2030</w:t>
            </w:r>
          </w:p>
        </w:tc>
      </w:tr>
      <w:tr w:rsidR="008719C5" w:rsidRPr="00923FD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Biến động (ha)</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42,87</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37,80</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-5,07</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0,55</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0,33</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-0,22</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0,90</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0,49</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-0,41</w:t>
            </w:r>
          </w:p>
        </w:tc>
      </w:tr>
      <w:tr w:rsidR="008719C5" w:rsidRPr="00923FD9" w:rsidTr="008169C7">
        <w:trPr>
          <w:trHeight w:val="332"/>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40,82</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36,04</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-4,78</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7,33</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1,11</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-6,22</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246,44</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135,45</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-110,99</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71,79</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135,47</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63,68</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5,21</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5,21</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5,22</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0,62</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-4,60</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130,18</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0,78</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-129,40</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128,88</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126,14</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-2,74</w:t>
            </w:r>
          </w:p>
        </w:tc>
      </w:tr>
      <w:tr w:rsidR="008719C5" w:rsidRPr="00923FD9" w:rsidTr="008169C7">
        <w:trPr>
          <w:trHeight w:val="300"/>
        </w:trPr>
        <w:tc>
          <w:tcPr>
            <w:tcW w:w="2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680,19</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479,44</w:t>
            </w:r>
          </w:p>
        </w:tc>
        <w:tc>
          <w:tcPr>
            <w:tcW w:w="938"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-200,75</w:t>
            </w:r>
          </w:p>
        </w:tc>
      </w:tr>
    </w:tbl>
    <w:p w:rsidR="00923FD9" w:rsidRDefault="00923FD9" w:rsidP="008719C5">
      <w:pPr>
        <w:widowControl w:val="0"/>
        <w:spacing w:line="288" w:lineRule="auto"/>
        <w:ind w:firstLine="567"/>
        <w:contextualSpacing/>
        <w:jc w:val="both"/>
        <w:rPr>
          <w:b w:val="0"/>
          <w:bCs w:val="0"/>
          <w:color w:val="FF0000"/>
          <w:spacing w:val="-1"/>
          <w:szCs w:val="28"/>
        </w:rPr>
      </w:pP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f) Đất làm muối</w:t>
      </w:r>
    </w:p>
    <w:p w:rsidR="008719C5"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xml:space="preserve">Trong giai đoạn 2021 - 2030, đất làm muối giảm 56,50 ha do chuyển sang </w:t>
      </w:r>
      <w:r w:rsidR="00923FD9" w:rsidRPr="00923FD9">
        <w:rPr>
          <w:b w:val="0"/>
          <w:bCs w:val="0"/>
          <w:spacing w:val="-1"/>
          <w:szCs w:val="28"/>
        </w:rPr>
        <w:t>các loại đất khác</w:t>
      </w:r>
      <w:r w:rsidRPr="00923FD9">
        <w:rPr>
          <w:b w:val="0"/>
          <w:bCs w:val="0"/>
          <w:spacing w:val="-1"/>
          <w:szCs w:val="28"/>
        </w:rPr>
        <w:t>. Cụ thể như sau:</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lastRenderedPageBreak/>
        <w:t>- Đất nuôi trồng thủy sản: 50,00 ha;</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Đất phát triển hạ tầng: 1,50 ha. Trong đó:</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Đất giao thông: 0,50 ha</w:t>
      </w:r>
      <w:r w:rsidR="00923FD9" w:rsidRPr="00923FD9">
        <w:rPr>
          <w:b w:val="0"/>
          <w:bCs w:val="0"/>
          <w:spacing w:val="-1"/>
          <w:szCs w:val="28"/>
        </w:rPr>
        <w:t>;</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Đất thủy lợi: 1,00 ha</w:t>
      </w:r>
      <w:r w:rsidR="00923FD9" w:rsidRPr="00923FD9">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 Đất ở tại nông thôn : 5,0</w:t>
      </w:r>
      <w:r w:rsidR="00923FD9" w:rsidRPr="00923FD9">
        <w:rPr>
          <w:b w:val="0"/>
          <w:bCs w:val="0"/>
          <w:spacing w:val="-1"/>
          <w:szCs w:val="28"/>
        </w:rPr>
        <w:t>0</w:t>
      </w:r>
      <w:r w:rsidRPr="00923FD9">
        <w:rPr>
          <w:b w:val="0"/>
          <w:bCs w:val="0"/>
          <w:spacing w:val="-1"/>
          <w:szCs w:val="28"/>
        </w:rPr>
        <w:t xml:space="preserve"> ha</w:t>
      </w:r>
      <w:r w:rsidR="00923FD9" w:rsidRPr="00923FD9">
        <w:rPr>
          <w:b w:val="0"/>
          <w:bCs w:val="0"/>
          <w:spacing w:val="-1"/>
          <w:szCs w:val="28"/>
        </w:rPr>
        <w:t>;</w:t>
      </w: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Đến năm 2030, thị xã có 43,85 ha đất làm muối, thấp hơn 56,</w:t>
      </w:r>
      <w:r w:rsidR="00923FD9" w:rsidRPr="00923FD9">
        <w:rPr>
          <w:b w:val="0"/>
          <w:bCs w:val="0"/>
          <w:spacing w:val="-1"/>
          <w:szCs w:val="28"/>
        </w:rPr>
        <w:t>50 ha so với hiện trạng năm 2020</w:t>
      </w:r>
      <w:r w:rsidRPr="00923FD9">
        <w:rPr>
          <w:b w:val="0"/>
          <w:bCs w:val="0"/>
          <w:spacing w:val="-1"/>
          <w:szCs w:val="28"/>
        </w:rPr>
        <w:t>. Diện tích đất làm muối được phân bổ đến từng đơn vị hành chính cấp xã, phường như sau:</w:t>
      </w:r>
    </w:p>
    <w:p w:rsidR="008719C5" w:rsidRPr="00923FD9" w:rsidRDefault="008719C5" w:rsidP="008719C5">
      <w:pPr>
        <w:widowControl w:val="0"/>
        <w:spacing w:line="288" w:lineRule="auto"/>
        <w:ind w:firstLine="567"/>
        <w:contextualSpacing/>
        <w:jc w:val="center"/>
        <w:rPr>
          <w:bCs w:val="0"/>
          <w:spacing w:val="-1"/>
          <w:szCs w:val="28"/>
        </w:rPr>
      </w:pPr>
      <w:r w:rsidRPr="00923FD9">
        <w:rPr>
          <w:bCs w:val="0"/>
          <w:spacing w:val="-1"/>
          <w:szCs w:val="28"/>
        </w:rPr>
        <w:t>Bảng: Chỉ tiêu quy hoạch đất làm muối</w:t>
      </w:r>
    </w:p>
    <w:tbl>
      <w:tblPr>
        <w:tblW w:w="5000" w:type="pct"/>
        <w:tblLook w:val="04A0" w:firstRow="1" w:lastRow="0" w:firstColumn="1" w:lastColumn="0" w:noHBand="0" w:noVBand="1"/>
      </w:tblPr>
      <w:tblGrid>
        <w:gridCol w:w="1237"/>
        <w:gridCol w:w="2718"/>
        <w:gridCol w:w="1796"/>
        <w:gridCol w:w="1796"/>
        <w:gridCol w:w="1741"/>
      </w:tblGrid>
      <w:tr w:rsidR="008719C5" w:rsidRPr="00923FD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STT</w:t>
            </w:r>
          </w:p>
        </w:tc>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hiện trạng (ha)</w:t>
            </w:r>
          </w:p>
        </w:tc>
        <w:tc>
          <w:tcPr>
            <w:tcW w:w="1904"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Phương án QH đến 2030</w:t>
            </w:r>
          </w:p>
        </w:tc>
      </w:tr>
      <w:tr w:rsidR="008719C5" w:rsidRPr="00923FD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923FD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Diện tích (ha)</w:t>
            </w: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Biến động (ha)</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2</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3</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4F53E5">
        <w:trPr>
          <w:trHeight w:val="281"/>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4</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5</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6</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7</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100.35</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43,85</w:t>
            </w: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r w:rsidRPr="00923FD9">
              <w:rPr>
                <w:b w:val="0"/>
                <w:bCs w:val="0"/>
                <w:kern w:val="0"/>
                <w:sz w:val="24"/>
                <w:szCs w:val="24"/>
              </w:rPr>
              <w:t>-56,50</w:t>
            </w:r>
          </w:p>
        </w:tc>
      </w:tr>
      <w:tr w:rsidR="008719C5" w:rsidRPr="00923FD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8</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923FD9" w:rsidTr="008169C7">
        <w:trPr>
          <w:trHeight w:val="161"/>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9</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8719C5"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10</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8719C5"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b w:val="0"/>
                <w:bCs w:val="0"/>
                <w:kern w:val="0"/>
                <w:sz w:val="24"/>
                <w:szCs w:val="24"/>
              </w:rPr>
            </w:pPr>
            <w:r w:rsidRPr="00923FD9">
              <w:rPr>
                <w:b w:val="0"/>
                <w:bCs w:val="0"/>
                <w:kern w:val="0"/>
                <w:sz w:val="24"/>
                <w:szCs w:val="24"/>
              </w:rPr>
              <w:t>11</w:t>
            </w:r>
          </w:p>
        </w:tc>
        <w:tc>
          <w:tcPr>
            <w:tcW w:w="1463"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rPr>
                <w:b w:val="0"/>
                <w:bCs w:val="0"/>
                <w:kern w:val="0"/>
                <w:sz w:val="24"/>
                <w:szCs w:val="24"/>
              </w:rPr>
            </w:pPr>
            <w:r w:rsidRPr="00923FD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b w:val="0"/>
                <w:bCs w:val="0"/>
                <w:kern w:val="0"/>
                <w:sz w:val="24"/>
                <w:szCs w:val="24"/>
              </w:rPr>
            </w:pPr>
          </w:p>
        </w:tc>
      </w:tr>
      <w:tr w:rsidR="008719C5" w:rsidRPr="008719C5" w:rsidTr="008169C7">
        <w:trPr>
          <w:trHeight w:val="300"/>
        </w:trPr>
        <w:tc>
          <w:tcPr>
            <w:tcW w:w="2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23FD9" w:rsidRDefault="008719C5" w:rsidP="008169C7">
            <w:pPr>
              <w:contextualSpacing/>
              <w:jc w:val="center"/>
              <w:rPr>
                <w:kern w:val="0"/>
                <w:sz w:val="24"/>
                <w:szCs w:val="24"/>
              </w:rPr>
            </w:pPr>
            <w:r w:rsidRPr="00923FD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100.35</w:t>
            </w:r>
          </w:p>
        </w:tc>
        <w:tc>
          <w:tcPr>
            <w:tcW w:w="96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43,85</w:t>
            </w:r>
          </w:p>
        </w:tc>
        <w:tc>
          <w:tcPr>
            <w:tcW w:w="937" w:type="pct"/>
            <w:tcBorders>
              <w:top w:val="nil"/>
              <w:left w:val="nil"/>
              <w:bottom w:val="single" w:sz="4" w:space="0" w:color="auto"/>
              <w:right w:val="single" w:sz="4" w:space="0" w:color="auto"/>
            </w:tcBorders>
            <w:shd w:val="clear" w:color="auto" w:fill="auto"/>
            <w:vAlign w:val="center"/>
            <w:hideMark/>
          </w:tcPr>
          <w:p w:rsidR="008719C5" w:rsidRPr="00923FD9" w:rsidRDefault="008719C5" w:rsidP="008169C7">
            <w:pPr>
              <w:contextualSpacing/>
              <w:jc w:val="right"/>
              <w:rPr>
                <w:kern w:val="0"/>
                <w:sz w:val="24"/>
                <w:szCs w:val="24"/>
              </w:rPr>
            </w:pPr>
            <w:r w:rsidRPr="00923FD9">
              <w:rPr>
                <w:kern w:val="0"/>
                <w:sz w:val="24"/>
                <w:szCs w:val="24"/>
              </w:rPr>
              <w:t>-56,50</w:t>
            </w:r>
          </w:p>
        </w:tc>
      </w:tr>
    </w:tbl>
    <w:p w:rsidR="0099233B" w:rsidRDefault="0099233B" w:rsidP="008719C5">
      <w:pPr>
        <w:widowControl w:val="0"/>
        <w:spacing w:line="288" w:lineRule="auto"/>
        <w:ind w:firstLine="567"/>
        <w:contextualSpacing/>
        <w:jc w:val="both"/>
        <w:rPr>
          <w:b w:val="0"/>
          <w:bCs w:val="0"/>
          <w:spacing w:val="-1"/>
          <w:szCs w:val="28"/>
        </w:rPr>
      </w:pPr>
    </w:p>
    <w:p w:rsidR="008719C5" w:rsidRPr="00923FD9"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g) Đất nông nghiệp khác</w:t>
      </w:r>
    </w:p>
    <w:p w:rsidR="008719C5" w:rsidRDefault="008719C5" w:rsidP="008719C5">
      <w:pPr>
        <w:widowControl w:val="0"/>
        <w:spacing w:line="288" w:lineRule="auto"/>
        <w:ind w:firstLine="567"/>
        <w:contextualSpacing/>
        <w:jc w:val="both"/>
        <w:rPr>
          <w:b w:val="0"/>
          <w:bCs w:val="0"/>
          <w:spacing w:val="-1"/>
          <w:szCs w:val="28"/>
        </w:rPr>
      </w:pPr>
      <w:r w:rsidRPr="00923FD9">
        <w:rPr>
          <w:b w:val="0"/>
          <w:bCs w:val="0"/>
          <w:spacing w:val="-1"/>
          <w:szCs w:val="28"/>
        </w:rPr>
        <w:t>Trong giai đoạn 2021 - 2030, đất nông nghiệp khác giả</w:t>
      </w:r>
      <w:r w:rsidR="00923FD9">
        <w:rPr>
          <w:b w:val="0"/>
          <w:bCs w:val="0"/>
          <w:spacing w:val="-1"/>
          <w:szCs w:val="28"/>
        </w:rPr>
        <w:t>m 26,43</w:t>
      </w:r>
      <w:r w:rsidRPr="00923FD9">
        <w:rPr>
          <w:b w:val="0"/>
          <w:bCs w:val="0"/>
          <w:spacing w:val="-1"/>
          <w:szCs w:val="28"/>
        </w:rPr>
        <w:t xml:space="preserve"> ha do chuyển sang các loại đất khác. Cụ thể như sau:</w:t>
      </w:r>
    </w:p>
    <w:p w:rsidR="008719C5" w:rsidRPr="007B45B9"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Đất sản xuất vật liệu xây dựng, làm đồ gốm: 6,31 ha</w:t>
      </w:r>
      <w:r w:rsidR="00923FD9" w:rsidRPr="007B45B9">
        <w:rPr>
          <w:b w:val="0"/>
          <w:bCs w:val="0"/>
          <w:spacing w:val="-1"/>
          <w:szCs w:val="28"/>
        </w:rPr>
        <w:t>;</w:t>
      </w:r>
    </w:p>
    <w:p w:rsidR="008719C5" w:rsidRPr="007B45B9"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Đất phát triển hạ tầng: 1,18 ha. Trong đó:</w:t>
      </w:r>
    </w:p>
    <w:p w:rsidR="008719C5" w:rsidRPr="007B45B9" w:rsidRDefault="00923FD9" w:rsidP="00923FD9">
      <w:pPr>
        <w:widowControl w:val="0"/>
        <w:spacing w:line="288" w:lineRule="auto"/>
        <w:ind w:firstLine="720"/>
        <w:contextualSpacing/>
        <w:jc w:val="both"/>
        <w:rPr>
          <w:b w:val="0"/>
          <w:bCs w:val="0"/>
          <w:spacing w:val="-1"/>
          <w:szCs w:val="28"/>
        </w:rPr>
      </w:pPr>
      <w:r w:rsidRPr="007B45B9">
        <w:rPr>
          <w:b w:val="0"/>
          <w:bCs w:val="0"/>
          <w:spacing w:val="-1"/>
          <w:szCs w:val="28"/>
        </w:rPr>
        <w:t>+</w:t>
      </w:r>
      <w:r w:rsidR="008719C5" w:rsidRPr="007B45B9">
        <w:rPr>
          <w:b w:val="0"/>
          <w:bCs w:val="0"/>
          <w:spacing w:val="-1"/>
          <w:szCs w:val="28"/>
        </w:rPr>
        <w:t xml:space="preserve"> Đất làm nghĩa trang, nghĩa địa, nhà tang lễ, nhà hỏa táng : 1,18 ha</w:t>
      </w:r>
      <w:r w:rsidRPr="007B45B9">
        <w:rPr>
          <w:b w:val="0"/>
          <w:bCs w:val="0"/>
          <w:spacing w:val="-1"/>
          <w:szCs w:val="28"/>
        </w:rPr>
        <w:t>;</w:t>
      </w:r>
    </w:p>
    <w:p w:rsidR="008719C5" w:rsidRPr="007B45B9"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Đất khu vui chơi giải trí công cộng: 10,13ha</w:t>
      </w:r>
      <w:r w:rsidR="00923FD9" w:rsidRPr="007B45B9">
        <w:rPr>
          <w:b w:val="0"/>
          <w:bCs w:val="0"/>
          <w:spacing w:val="-1"/>
          <w:szCs w:val="28"/>
        </w:rPr>
        <w:t>;</w:t>
      </w:r>
    </w:p>
    <w:p w:rsidR="008719C5" w:rsidRPr="007B45B9"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Đất ở tại đô thị : 3,71 ha</w:t>
      </w:r>
      <w:r w:rsidR="00923FD9" w:rsidRPr="007B45B9">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Đất có</w:t>
      </w:r>
      <w:r w:rsidR="00923FD9" w:rsidRPr="007B45B9">
        <w:rPr>
          <w:b w:val="0"/>
          <w:bCs w:val="0"/>
          <w:spacing w:val="-1"/>
          <w:szCs w:val="28"/>
        </w:rPr>
        <w:t xml:space="preserve"> mặt nước chuyên dùng:  5,10 ha;</w:t>
      </w:r>
    </w:p>
    <w:p w:rsidR="007B45B9" w:rsidRDefault="007B45B9" w:rsidP="007B45B9">
      <w:pPr>
        <w:widowControl w:val="0"/>
        <w:spacing w:line="288" w:lineRule="auto"/>
        <w:ind w:firstLine="567"/>
        <w:contextualSpacing/>
        <w:jc w:val="both"/>
        <w:rPr>
          <w:b w:val="0"/>
          <w:bCs w:val="0"/>
          <w:spacing w:val="-1"/>
          <w:szCs w:val="28"/>
        </w:rPr>
      </w:pPr>
      <w:r w:rsidRPr="008169C7">
        <w:rPr>
          <w:b w:val="0"/>
          <w:bCs w:val="0"/>
          <w:spacing w:val="-1"/>
          <w:szCs w:val="28"/>
        </w:rPr>
        <w:t xml:space="preserve">Trong giai đoạn 2021 - 2030, đất </w:t>
      </w:r>
      <w:r>
        <w:rPr>
          <w:b w:val="0"/>
          <w:bCs w:val="0"/>
          <w:spacing w:val="-1"/>
          <w:szCs w:val="28"/>
        </w:rPr>
        <w:t>nông nghiệp khác tăng 302,51</w:t>
      </w:r>
      <w:r w:rsidRPr="008169C7">
        <w:rPr>
          <w:b w:val="0"/>
          <w:bCs w:val="0"/>
          <w:spacing w:val="-1"/>
          <w:szCs w:val="28"/>
        </w:rPr>
        <w:t xml:space="preserve"> ha </w:t>
      </w:r>
      <w:r>
        <w:rPr>
          <w:b w:val="0"/>
          <w:bCs w:val="0"/>
          <w:spacing w:val="-1"/>
          <w:szCs w:val="28"/>
        </w:rPr>
        <w:t>từ các loại đất khác sang</w:t>
      </w:r>
      <w:r w:rsidRPr="008169C7">
        <w:rPr>
          <w:b w:val="0"/>
          <w:bCs w:val="0"/>
          <w:spacing w:val="-1"/>
          <w:szCs w:val="28"/>
        </w:rPr>
        <w:t>. Cụ thể như sau:</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trồng lúa: 1,45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trồng cây hàng năm khác: 121,15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trồng cây lâu năm: 0,18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rừng phòng hộ: 3,36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lastRenderedPageBreak/>
        <w:t>- Đất rừng sản xuất: 169,49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nuôi trồng thủy sản: 0,20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sản xuất vật liệu xây dựng: 1,43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giao thông: 3,77 ha;</w:t>
      </w:r>
    </w:p>
    <w:p w:rsid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sông, ngòi, kênh, rạch, suối: 0,54 ha;</w:t>
      </w:r>
    </w:p>
    <w:p w:rsidR="007B45B9" w:rsidRPr="007B45B9" w:rsidRDefault="007B45B9" w:rsidP="008719C5">
      <w:pPr>
        <w:widowControl w:val="0"/>
        <w:spacing w:line="288" w:lineRule="auto"/>
        <w:ind w:firstLine="567"/>
        <w:contextualSpacing/>
        <w:jc w:val="both"/>
        <w:rPr>
          <w:b w:val="0"/>
          <w:bCs w:val="0"/>
          <w:spacing w:val="-1"/>
          <w:szCs w:val="28"/>
        </w:rPr>
      </w:pPr>
      <w:r>
        <w:rPr>
          <w:b w:val="0"/>
          <w:bCs w:val="0"/>
          <w:spacing w:val="-1"/>
          <w:szCs w:val="28"/>
        </w:rPr>
        <w:t>- Đất chưa sử dụng: 0,94 ha.</w:t>
      </w:r>
    </w:p>
    <w:p w:rsidR="008719C5" w:rsidRPr="007B45B9" w:rsidRDefault="008719C5" w:rsidP="008719C5">
      <w:pPr>
        <w:widowControl w:val="0"/>
        <w:spacing w:line="288" w:lineRule="auto"/>
        <w:ind w:firstLine="567"/>
        <w:contextualSpacing/>
        <w:jc w:val="both"/>
        <w:rPr>
          <w:b w:val="0"/>
          <w:bCs w:val="0"/>
          <w:spacing w:val="-1"/>
          <w:szCs w:val="28"/>
        </w:rPr>
      </w:pPr>
      <w:r w:rsidRPr="007B45B9">
        <w:rPr>
          <w:b w:val="0"/>
          <w:bCs w:val="0"/>
          <w:spacing w:val="-1"/>
          <w:szCs w:val="28"/>
        </w:rPr>
        <w:t xml:space="preserve">Đến năm 2030, thị xã có 385,25 ha đất </w:t>
      </w:r>
      <w:r w:rsidR="007B45B9" w:rsidRPr="007B45B9">
        <w:rPr>
          <w:b w:val="0"/>
          <w:bCs w:val="0"/>
          <w:spacing w:val="-1"/>
          <w:szCs w:val="28"/>
        </w:rPr>
        <w:t>nông nghiệp khác, cao hơn 276,08</w:t>
      </w:r>
      <w:r w:rsidRPr="007B45B9">
        <w:rPr>
          <w:b w:val="0"/>
          <w:bCs w:val="0"/>
          <w:spacing w:val="-1"/>
          <w:szCs w:val="28"/>
        </w:rPr>
        <w:t xml:space="preserve"> ha so với hiện trạng năm 202</w:t>
      </w:r>
      <w:r w:rsidR="007B45B9" w:rsidRPr="007B45B9">
        <w:rPr>
          <w:b w:val="0"/>
          <w:bCs w:val="0"/>
          <w:spacing w:val="-1"/>
          <w:szCs w:val="28"/>
        </w:rPr>
        <w:t>0</w:t>
      </w:r>
      <w:r w:rsidRPr="007B45B9">
        <w:rPr>
          <w:b w:val="0"/>
          <w:bCs w:val="0"/>
          <w:spacing w:val="-1"/>
          <w:szCs w:val="28"/>
        </w:rPr>
        <w:t>. Diện tích đất nông nghiệp khác được phân bổ đến từng đơn vị hành chính cấp xã, phường như sau:</w:t>
      </w:r>
    </w:p>
    <w:p w:rsidR="008719C5" w:rsidRPr="007B45B9" w:rsidRDefault="008719C5" w:rsidP="008719C5">
      <w:pPr>
        <w:widowControl w:val="0"/>
        <w:spacing w:line="288" w:lineRule="auto"/>
        <w:ind w:firstLine="567"/>
        <w:contextualSpacing/>
        <w:jc w:val="center"/>
        <w:rPr>
          <w:bCs w:val="0"/>
          <w:spacing w:val="-1"/>
          <w:szCs w:val="28"/>
        </w:rPr>
      </w:pPr>
      <w:r w:rsidRPr="007B45B9">
        <w:rPr>
          <w:bCs w:val="0"/>
          <w:spacing w:val="-1"/>
          <w:szCs w:val="28"/>
        </w:rPr>
        <w:t>Bảng: Chỉ tiêu quy hoạch đất nông nghiệp khác</w:t>
      </w:r>
    </w:p>
    <w:tbl>
      <w:tblPr>
        <w:tblW w:w="5000" w:type="pct"/>
        <w:tblLook w:val="04A0" w:firstRow="1" w:lastRow="0" w:firstColumn="1" w:lastColumn="0" w:noHBand="0" w:noVBand="1"/>
      </w:tblPr>
      <w:tblGrid>
        <w:gridCol w:w="1237"/>
        <w:gridCol w:w="2718"/>
        <w:gridCol w:w="1796"/>
        <w:gridCol w:w="1796"/>
        <w:gridCol w:w="1741"/>
      </w:tblGrid>
      <w:tr w:rsidR="008719C5" w:rsidRPr="007B45B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STT</w:t>
            </w:r>
          </w:p>
        </w:tc>
        <w:tc>
          <w:tcPr>
            <w:tcW w:w="1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Diện tích hiện trạng (ha)</w:t>
            </w:r>
          </w:p>
        </w:tc>
        <w:tc>
          <w:tcPr>
            <w:tcW w:w="1904"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Phương án QH đến 2030</w:t>
            </w:r>
          </w:p>
        </w:tc>
      </w:tr>
      <w:tr w:rsidR="008719C5" w:rsidRPr="007B45B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7B45B9" w:rsidRDefault="008719C5" w:rsidP="008169C7">
            <w:pPr>
              <w:contextualSpacing/>
              <w:rPr>
                <w:kern w:val="0"/>
                <w:sz w:val="24"/>
                <w:szCs w:val="24"/>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8719C5" w:rsidRPr="007B45B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7B45B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Diện tích (ha)</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Biến động (ha)</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1</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47,68</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47,68</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2</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3</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86.77</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128,29</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41,52</w:t>
            </w:r>
          </w:p>
        </w:tc>
      </w:tr>
      <w:tr w:rsidR="008719C5" w:rsidRPr="007B45B9" w:rsidTr="004F53E5">
        <w:trPr>
          <w:trHeight w:val="35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4</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84,28</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84,28</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5</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52,60</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52,60</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6</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4,76</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19,78</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14,62</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7</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8</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3,07</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30,07</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27,00</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9</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0,57</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0,57</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10</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3.35</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6,91</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3,56</w:t>
            </w:r>
          </w:p>
        </w:tc>
      </w:tr>
      <w:tr w:rsidR="008719C5" w:rsidRPr="007B45B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b w:val="0"/>
                <w:bCs w:val="0"/>
                <w:kern w:val="0"/>
                <w:sz w:val="24"/>
                <w:szCs w:val="24"/>
              </w:rPr>
            </w:pPr>
            <w:r w:rsidRPr="007B45B9">
              <w:rPr>
                <w:b w:val="0"/>
                <w:bCs w:val="0"/>
                <w:kern w:val="0"/>
                <w:sz w:val="24"/>
                <w:szCs w:val="24"/>
              </w:rPr>
              <w:t>11</w:t>
            </w:r>
          </w:p>
        </w:tc>
        <w:tc>
          <w:tcPr>
            <w:tcW w:w="1463"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rPr>
                <w:b w:val="0"/>
                <w:bCs w:val="0"/>
                <w:kern w:val="0"/>
                <w:sz w:val="24"/>
                <w:szCs w:val="24"/>
              </w:rPr>
            </w:pPr>
            <w:r w:rsidRPr="007B45B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10,65</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15,47</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b w:val="0"/>
                <w:bCs w:val="0"/>
                <w:kern w:val="0"/>
                <w:sz w:val="24"/>
                <w:szCs w:val="24"/>
              </w:rPr>
            </w:pPr>
            <w:r w:rsidRPr="007B45B9">
              <w:rPr>
                <w:b w:val="0"/>
                <w:bCs w:val="0"/>
                <w:kern w:val="0"/>
                <w:sz w:val="24"/>
                <w:szCs w:val="24"/>
              </w:rPr>
              <w:t>4,82</w:t>
            </w:r>
          </w:p>
        </w:tc>
      </w:tr>
      <w:tr w:rsidR="008719C5" w:rsidRPr="007B45B9" w:rsidTr="008169C7">
        <w:trPr>
          <w:trHeight w:val="300"/>
        </w:trPr>
        <w:tc>
          <w:tcPr>
            <w:tcW w:w="2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7B45B9" w:rsidRDefault="008719C5" w:rsidP="008169C7">
            <w:pPr>
              <w:contextualSpacing/>
              <w:jc w:val="center"/>
              <w:rPr>
                <w:kern w:val="0"/>
                <w:sz w:val="24"/>
                <w:szCs w:val="24"/>
              </w:rPr>
            </w:pPr>
            <w:r w:rsidRPr="007B45B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kern w:val="0"/>
                <w:sz w:val="24"/>
                <w:szCs w:val="24"/>
              </w:rPr>
            </w:pPr>
            <w:r w:rsidRPr="007B45B9">
              <w:rPr>
                <w:kern w:val="0"/>
                <w:sz w:val="24"/>
                <w:szCs w:val="24"/>
              </w:rPr>
              <w:t>109.17</w:t>
            </w:r>
          </w:p>
        </w:tc>
        <w:tc>
          <w:tcPr>
            <w:tcW w:w="96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kern w:val="0"/>
                <w:sz w:val="24"/>
                <w:szCs w:val="24"/>
              </w:rPr>
            </w:pPr>
            <w:r w:rsidRPr="007B45B9">
              <w:rPr>
                <w:kern w:val="0"/>
                <w:sz w:val="24"/>
                <w:szCs w:val="24"/>
              </w:rPr>
              <w:t>385,25</w:t>
            </w:r>
          </w:p>
        </w:tc>
        <w:tc>
          <w:tcPr>
            <w:tcW w:w="937" w:type="pct"/>
            <w:tcBorders>
              <w:top w:val="nil"/>
              <w:left w:val="nil"/>
              <w:bottom w:val="single" w:sz="4" w:space="0" w:color="auto"/>
              <w:right w:val="single" w:sz="4" w:space="0" w:color="auto"/>
            </w:tcBorders>
            <w:shd w:val="clear" w:color="auto" w:fill="auto"/>
            <w:vAlign w:val="center"/>
            <w:hideMark/>
          </w:tcPr>
          <w:p w:rsidR="008719C5" w:rsidRPr="007B45B9" w:rsidRDefault="008719C5" w:rsidP="008169C7">
            <w:pPr>
              <w:contextualSpacing/>
              <w:jc w:val="right"/>
              <w:rPr>
                <w:kern w:val="0"/>
                <w:sz w:val="24"/>
                <w:szCs w:val="24"/>
              </w:rPr>
            </w:pPr>
            <w:r w:rsidRPr="007B45B9">
              <w:rPr>
                <w:kern w:val="0"/>
                <w:sz w:val="24"/>
                <w:szCs w:val="24"/>
              </w:rPr>
              <w:t>276,08</w:t>
            </w:r>
          </w:p>
        </w:tc>
      </w:tr>
    </w:tbl>
    <w:p w:rsidR="007B45B9" w:rsidRDefault="007B45B9" w:rsidP="008719C5">
      <w:pPr>
        <w:widowControl w:val="0"/>
        <w:spacing w:line="288" w:lineRule="auto"/>
        <w:ind w:firstLine="567"/>
        <w:contextualSpacing/>
        <w:jc w:val="center"/>
        <w:rPr>
          <w:bCs w:val="0"/>
          <w:color w:val="FF0000"/>
          <w:spacing w:val="-1"/>
          <w:szCs w:val="28"/>
        </w:rPr>
      </w:pPr>
    </w:p>
    <w:p w:rsidR="007B45B9" w:rsidRPr="007B45B9" w:rsidRDefault="0099233B" w:rsidP="007B45B9">
      <w:pPr>
        <w:pStyle w:val="4"/>
        <w:spacing w:line="288" w:lineRule="auto"/>
        <w:ind w:firstLine="567"/>
        <w:contextualSpacing/>
        <w:rPr>
          <w:color w:val="auto"/>
        </w:rPr>
      </w:pPr>
      <w:r>
        <w:rPr>
          <w:color w:val="auto"/>
        </w:rPr>
        <w:t>2.2.3.2</w:t>
      </w:r>
      <w:r w:rsidR="007B45B9" w:rsidRPr="007B45B9">
        <w:rPr>
          <w:color w:val="auto"/>
        </w:rPr>
        <w:t>. Nhóm đất phi nông nghiệp</w:t>
      </w:r>
    </w:p>
    <w:p w:rsidR="007B45B9" w:rsidRDefault="007B45B9" w:rsidP="007B45B9">
      <w:pPr>
        <w:widowControl w:val="0"/>
        <w:spacing w:line="288" w:lineRule="auto"/>
        <w:ind w:firstLine="567"/>
        <w:contextualSpacing/>
        <w:jc w:val="both"/>
        <w:rPr>
          <w:b w:val="0"/>
          <w:bCs w:val="0"/>
          <w:spacing w:val="-1"/>
          <w:szCs w:val="28"/>
        </w:rPr>
      </w:pPr>
      <w:r w:rsidRPr="007B45B9">
        <w:rPr>
          <w:b w:val="0"/>
          <w:bCs w:val="0"/>
          <w:spacing w:val="-1"/>
          <w:szCs w:val="28"/>
        </w:rPr>
        <w:t>Trong giai đoạn 2021-2030, đất phi nông nghiệp biến động giảm 9,71 ha do chuyển sang mục đích nông nghiệp. Cụ thể, chuyển sang các loại đất:</w:t>
      </w:r>
    </w:p>
    <w:p w:rsidR="007B45B9" w:rsidRDefault="007B45B9" w:rsidP="007B45B9">
      <w:pPr>
        <w:widowControl w:val="0"/>
        <w:numPr>
          <w:ilvl w:val="0"/>
          <w:numId w:val="26"/>
        </w:numPr>
        <w:spacing w:line="288" w:lineRule="auto"/>
        <w:contextualSpacing/>
        <w:jc w:val="both"/>
        <w:rPr>
          <w:b w:val="0"/>
          <w:bCs w:val="0"/>
          <w:spacing w:val="-1"/>
          <w:szCs w:val="28"/>
        </w:rPr>
      </w:pPr>
      <w:r>
        <w:rPr>
          <w:b w:val="0"/>
          <w:bCs w:val="0"/>
          <w:spacing w:val="-1"/>
          <w:szCs w:val="28"/>
        </w:rPr>
        <w:t>Đất rừng sản xuất: 0,64 ha;</w:t>
      </w:r>
    </w:p>
    <w:p w:rsidR="007B45B9" w:rsidRDefault="007B45B9" w:rsidP="007B45B9">
      <w:pPr>
        <w:widowControl w:val="0"/>
        <w:numPr>
          <w:ilvl w:val="0"/>
          <w:numId w:val="26"/>
        </w:numPr>
        <w:spacing w:line="288" w:lineRule="auto"/>
        <w:contextualSpacing/>
        <w:jc w:val="both"/>
        <w:rPr>
          <w:b w:val="0"/>
          <w:bCs w:val="0"/>
          <w:spacing w:val="-1"/>
          <w:szCs w:val="28"/>
        </w:rPr>
      </w:pPr>
      <w:r>
        <w:rPr>
          <w:b w:val="0"/>
          <w:bCs w:val="0"/>
          <w:spacing w:val="-1"/>
          <w:szCs w:val="28"/>
        </w:rPr>
        <w:t>Đất nuôi trồng thủy sản: 3,33 ha;</w:t>
      </w:r>
    </w:p>
    <w:p w:rsidR="007B45B9" w:rsidRPr="007B45B9" w:rsidRDefault="007B45B9" w:rsidP="007B45B9">
      <w:pPr>
        <w:widowControl w:val="0"/>
        <w:numPr>
          <w:ilvl w:val="0"/>
          <w:numId w:val="26"/>
        </w:numPr>
        <w:spacing w:line="288" w:lineRule="auto"/>
        <w:contextualSpacing/>
        <w:jc w:val="both"/>
        <w:rPr>
          <w:b w:val="0"/>
          <w:bCs w:val="0"/>
          <w:spacing w:val="-1"/>
          <w:szCs w:val="28"/>
        </w:rPr>
      </w:pPr>
      <w:r>
        <w:rPr>
          <w:b w:val="0"/>
          <w:bCs w:val="0"/>
          <w:spacing w:val="-1"/>
          <w:szCs w:val="28"/>
        </w:rPr>
        <w:t>Đất nông nghiệp khác: 5,74 ha;</w:t>
      </w:r>
    </w:p>
    <w:p w:rsidR="007B45B9" w:rsidRPr="007B45B9" w:rsidRDefault="007B45B9" w:rsidP="007B45B9">
      <w:pPr>
        <w:widowControl w:val="0"/>
        <w:spacing w:line="288" w:lineRule="auto"/>
        <w:ind w:firstLine="567"/>
        <w:contextualSpacing/>
        <w:jc w:val="both"/>
        <w:rPr>
          <w:b w:val="0"/>
          <w:bCs w:val="0"/>
          <w:spacing w:val="-1"/>
          <w:szCs w:val="28"/>
        </w:rPr>
      </w:pPr>
      <w:r w:rsidRPr="007B45B9">
        <w:rPr>
          <w:b w:val="0"/>
          <w:bCs w:val="0"/>
          <w:spacing w:val="-1"/>
          <w:szCs w:val="28"/>
        </w:rPr>
        <w:t>Trong kỳ quy hoạch đất phi nông nghiệp chu chuyển trong nội bộ 8.682,06 ha.</w:t>
      </w:r>
    </w:p>
    <w:p w:rsidR="007B45B9" w:rsidRDefault="007B45B9" w:rsidP="007B45B9">
      <w:pPr>
        <w:widowControl w:val="0"/>
        <w:spacing w:line="288" w:lineRule="auto"/>
        <w:ind w:firstLine="567"/>
        <w:contextualSpacing/>
        <w:jc w:val="both"/>
        <w:rPr>
          <w:b w:val="0"/>
          <w:bCs w:val="0"/>
          <w:spacing w:val="-1"/>
          <w:szCs w:val="28"/>
        </w:rPr>
      </w:pPr>
      <w:r w:rsidRPr="007B45B9">
        <w:rPr>
          <w:b w:val="0"/>
          <w:bCs w:val="0"/>
          <w:spacing w:val="-1"/>
          <w:szCs w:val="28"/>
        </w:rPr>
        <w:t>Trong kỳ quy hoạch đất phi nông nghiệp tăng 6.606,10 ha từ các loại đất sau:</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trồng lúa: 1.734,72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trồng cây hàng năm khác: 1.785,94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trồng cây lâu năm: 494,45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rừng phòng hộ: 297,83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lastRenderedPageBreak/>
        <w:t>Đất rừng sản xuất: 919,26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nuôi trồng thủy sản: 276,84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làm muối: 6,50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nông nghiệp khác: 26,43 ha;</w:t>
      </w:r>
    </w:p>
    <w:p w:rsidR="007B45B9" w:rsidRPr="0099233B" w:rsidRDefault="007B45B9" w:rsidP="007B45B9">
      <w:pPr>
        <w:widowControl w:val="0"/>
        <w:numPr>
          <w:ilvl w:val="0"/>
          <w:numId w:val="26"/>
        </w:numPr>
        <w:spacing w:line="288" w:lineRule="auto"/>
        <w:contextualSpacing/>
        <w:jc w:val="both"/>
        <w:rPr>
          <w:b w:val="0"/>
          <w:bCs w:val="0"/>
          <w:spacing w:val="-1"/>
          <w:szCs w:val="28"/>
        </w:rPr>
      </w:pPr>
      <w:r w:rsidRPr="0099233B">
        <w:rPr>
          <w:b w:val="0"/>
          <w:bCs w:val="0"/>
          <w:spacing w:val="-1"/>
          <w:szCs w:val="28"/>
        </w:rPr>
        <w:t>Đất chưa sử dụng: 1.064,13 ha;</w:t>
      </w:r>
    </w:p>
    <w:p w:rsidR="007B45B9" w:rsidRPr="0099233B" w:rsidRDefault="007B45B9" w:rsidP="007B45B9">
      <w:pPr>
        <w:widowControl w:val="0"/>
        <w:spacing w:line="288" w:lineRule="auto"/>
        <w:ind w:firstLine="567"/>
        <w:contextualSpacing/>
        <w:jc w:val="both"/>
        <w:rPr>
          <w:b w:val="0"/>
          <w:bCs w:val="0"/>
          <w:spacing w:val="-1"/>
          <w:szCs w:val="28"/>
        </w:rPr>
      </w:pPr>
      <w:r w:rsidRPr="0099233B">
        <w:rPr>
          <w:b w:val="0"/>
          <w:bCs w:val="0"/>
          <w:spacing w:val="-1"/>
          <w:szCs w:val="28"/>
        </w:rPr>
        <w:t>Đ</w:t>
      </w:r>
      <w:r w:rsidR="0099233B" w:rsidRPr="0099233B">
        <w:rPr>
          <w:b w:val="0"/>
          <w:bCs w:val="0"/>
          <w:spacing w:val="-1"/>
          <w:szCs w:val="28"/>
        </w:rPr>
        <w:t>ến năm 2030, thị xã có 15.288,16</w:t>
      </w:r>
      <w:r w:rsidRPr="0099233B">
        <w:rPr>
          <w:b w:val="0"/>
          <w:bCs w:val="0"/>
          <w:spacing w:val="-1"/>
          <w:szCs w:val="28"/>
        </w:rPr>
        <w:t xml:space="preserve"> ha đất</w:t>
      </w:r>
      <w:r w:rsidR="0099233B" w:rsidRPr="0099233B">
        <w:rPr>
          <w:b w:val="0"/>
          <w:bCs w:val="0"/>
          <w:spacing w:val="-1"/>
          <w:szCs w:val="28"/>
        </w:rPr>
        <w:t xml:space="preserve"> phi</w:t>
      </w:r>
      <w:r w:rsidRPr="0099233B">
        <w:rPr>
          <w:b w:val="0"/>
          <w:bCs w:val="0"/>
          <w:spacing w:val="-1"/>
          <w:szCs w:val="28"/>
        </w:rPr>
        <w:t xml:space="preserve"> nông nghiệp, </w:t>
      </w:r>
      <w:r w:rsidR="0099233B" w:rsidRPr="0099233B">
        <w:rPr>
          <w:b w:val="0"/>
          <w:bCs w:val="0"/>
          <w:spacing w:val="-1"/>
          <w:szCs w:val="28"/>
        </w:rPr>
        <w:t>cao</w:t>
      </w:r>
      <w:r w:rsidRPr="0099233B">
        <w:rPr>
          <w:b w:val="0"/>
          <w:bCs w:val="0"/>
          <w:spacing w:val="-1"/>
          <w:szCs w:val="28"/>
        </w:rPr>
        <w:t xml:space="preserve"> hơn so với hiện trạng năm 2020 là </w:t>
      </w:r>
      <w:r w:rsidR="0099233B" w:rsidRPr="0099233B">
        <w:rPr>
          <w:b w:val="0"/>
          <w:bCs w:val="0"/>
          <w:spacing w:val="-1"/>
          <w:szCs w:val="28"/>
        </w:rPr>
        <w:t xml:space="preserve">6.596,39 </w:t>
      </w:r>
      <w:r w:rsidRPr="0099233B">
        <w:rPr>
          <w:b w:val="0"/>
          <w:bCs w:val="0"/>
          <w:spacing w:val="-1"/>
          <w:szCs w:val="28"/>
        </w:rPr>
        <w:t xml:space="preserve">ha. Diện tích đất </w:t>
      </w:r>
      <w:r w:rsidR="0099233B" w:rsidRPr="0099233B">
        <w:rPr>
          <w:b w:val="0"/>
          <w:bCs w:val="0"/>
          <w:spacing w:val="-1"/>
          <w:szCs w:val="28"/>
        </w:rPr>
        <w:t xml:space="preserve">phi </w:t>
      </w:r>
      <w:r w:rsidRPr="0099233B">
        <w:rPr>
          <w:b w:val="0"/>
          <w:bCs w:val="0"/>
          <w:spacing w:val="-1"/>
          <w:szCs w:val="28"/>
        </w:rPr>
        <w:t>nông nghiệp được phân bổ đến từng đơn vị hành chính cấp xã, phường như sau:</w:t>
      </w:r>
    </w:p>
    <w:p w:rsidR="008719C5" w:rsidRPr="0099233B" w:rsidRDefault="008719C5" w:rsidP="008719C5">
      <w:pPr>
        <w:widowControl w:val="0"/>
        <w:spacing w:line="288" w:lineRule="auto"/>
        <w:ind w:firstLine="567"/>
        <w:contextualSpacing/>
        <w:jc w:val="center"/>
        <w:rPr>
          <w:bCs w:val="0"/>
          <w:spacing w:val="-1"/>
          <w:szCs w:val="28"/>
        </w:rPr>
      </w:pPr>
      <w:r w:rsidRPr="0099233B">
        <w:rPr>
          <w:bCs w:val="0"/>
          <w:spacing w:val="-1"/>
          <w:szCs w:val="28"/>
        </w:rPr>
        <w:t>Bảng: Chỉ tiêu quy hoạch đất phi nông nghiệp</w:t>
      </w:r>
    </w:p>
    <w:tbl>
      <w:tblPr>
        <w:tblW w:w="5000" w:type="pct"/>
        <w:tblLook w:val="04A0" w:firstRow="1" w:lastRow="0" w:firstColumn="1" w:lastColumn="0" w:noHBand="0" w:noVBand="1"/>
      </w:tblPr>
      <w:tblGrid>
        <w:gridCol w:w="1233"/>
        <w:gridCol w:w="2511"/>
        <w:gridCol w:w="1947"/>
        <w:gridCol w:w="1947"/>
        <w:gridCol w:w="1650"/>
      </w:tblGrid>
      <w:tr w:rsidR="008719C5" w:rsidRPr="0099233B" w:rsidTr="008169C7">
        <w:trPr>
          <w:trHeight w:val="559"/>
          <w:tblHead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hiện trạng (ha)</w:t>
            </w:r>
          </w:p>
        </w:tc>
        <w:tc>
          <w:tcPr>
            <w:tcW w:w="1936"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Phương án QH đến 2030</w:t>
            </w:r>
          </w:p>
        </w:tc>
      </w:tr>
      <w:tr w:rsidR="008719C5" w:rsidRPr="0099233B" w:rsidTr="008169C7">
        <w:trPr>
          <w:trHeight w:val="510"/>
          <w:tblHead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(ha)</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Biến động (ha)</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592,00</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1.055,58</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463,58</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555,28</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749,64</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194,36</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1.087,12</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1.390,82</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303,70</w:t>
            </w:r>
          </w:p>
        </w:tc>
      </w:tr>
      <w:tr w:rsidR="008719C5" w:rsidRPr="0099233B" w:rsidTr="004F53E5">
        <w:trPr>
          <w:trHeight w:val="239"/>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2.041,65</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2.443,67</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402,02</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1.101,88</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3.046,88</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1.945,00</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934,44</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2.452,59</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1.518,15</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278,55</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334,16</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55,61</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711,48</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925,48</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214,00</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531,75</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1.235,55</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703,80</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320,50</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695,08</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374,58</w:t>
            </w:r>
          </w:p>
        </w:tc>
      </w:tr>
      <w:tr w:rsidR="008719C5" w:rsidRPr="0099233B"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537,12</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958,71</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421,59</w:t>
            </w:r>
          </w:p>
        </w:tc>
      </w:tr>
      <w:tr w:rsidR="008719C5" w:rsidRPr="0099233B"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8.691,77</w:t>
            </w:r>
          </w:p>
        </w:tc>
        <w:tc>
          <w:tcPr>
            <w:tcW w:w="10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15.288,16</w:t>
            </w:r>
          </w:p>
        </w:tc>
        <w:tc>
          <w:tcPr>
            <w:tcW w:w="88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6.596,39</w:t>
            </w:r>
          </w:p>
        </w:tc>
      </w:tr>
    </w:tbl>
    <w:p w:rsidR="0099233B" w:rsidRDefault="0099233B" w:rsidP="008719C5">
      <w:pPr>
        <w:widowControl w:val="0"/>
        <w:spacing w:line="288" w:lineRule="auto"/>
        <w:ind w:firstLine="567"/>
        <w:contextualSpacing/>
        <w:jc w:val="both"/>
        <w:rPr>
          <w:b w:val="0"/>
          <w:bCs w:val="0"/>
          <w:color w:val="FF0000"/>
          <w:spacing w:val="-1"/>
          <w:szCs w:val="28"/>
        </w:rPr>
      </w:pPr>
    </w:p>
    <w:p w:rsidR="008719C5" w:rsidRPr="0099233B" w:rsidRDefault="008719C5" w:rsidP="008719C5">
      <w:pPr>
        <w:widowControl w:val="0"/>
        <w:spacing w:line="288" w:lineRule="auto"/>
        <w:ind w:firstLine="567"/>
        <w:contextualSpacing/>
        <w:jc w:val="both"/>
        <w:rPr>
          <w:b w:val="0"/>
          <w:bCs w:val="0"/>
          <w:spacing w:val="-1"/>
          <w:szCs w:val="28"/>
        </w:rPr>
      </w:pPr>
      <w:r w:rsidRPr="0099233B">
        <w:rPr>
          <w:b w:val="0"/>
          <w:bCs w:val="0"/>
          <w:spacing w:val="-1"/>
          <w:szCs w:val="28"/>
        </w:rPr>
        <w:t>a) Đất quốc phòng</w:t>
      </w:r>
    </w:p>
    <w:p w:rsidR="008719C5" w:rsidRPr="0099233B" w:rsidRDefault="008719C5" w:rsidP="008719C5">
      <w:pPr>
        <w:widowControl w:val="0"/>
        <w:spacing w:line="288" w:lineRule="auto"/>
        <w:ind w:firstLine="567"/>
        <w:contextualSpacing/>
        <w:jc w:val="both"/>
        <w:rPr>
          <w:b w:val="0"/>
          <w:bCs w:val="0"/>
          <w:spacing w:val="-1"/>
          <w:szCs w:val="28"/>
        </w:rPr>
      </w:pPr>
      <w:r w:rsidRPr="0099233B">
        <w:rPr>
          <w:b w:val="0"/>
          <w:bCs w:val="0"/>
          <w:spacing w:val="-1"/>
          <w:szCs w:val="28"/>
        </w:rPr>
        <w:t xml:space="preserve">Trong giai đoạn 2021-2030, đất quốc phòng tăng thêm 139,60 ha do </w:t>
      </w:r>
      <w:r w:rsidR="0099233B">
        <w:rPr>
          <w:b w:val="0"/>
          <w:bCs w:val="0"/>
          <w:spacing w:val="-1"/>
          <w:szCs w:val="28"/>
        </w:rPr>
        <w:t xml:space="preserve">lấy từ </w:t>
      </w:r>
      <w:r w:rsidRPr="0099233B">
        <w:rPr>
          <w:b w:val="0"/>
          <w:bCs w:val="0"/>
          <w:spacing w:val="-1"/>
          <w:szCs w:val="28"/>
        </w:rPr>
        <w:t>các loại đất: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lúa: 0,11</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 xml:space="preserve">- </w:t>
      </w:r>
      <w:r w:rsidR="008719C5" w:rsidRPr="0099233B">
        <w:rPr>
          <w:b w:val="0"/>
          <w:bCs w:val="0"/>
          <w:spacing w:val="-1"/>
          <w:szCs w:val="28"/>
        </w:rPr>
        <w:t>Đất trồng cây hàng năm khác: 2,48</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cây lâu năm : 0,33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rừng phòng hộ: 50,0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rừng sản xuất : 83,54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nuôi trồng thủy sản: 0,06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giao thông: 0,30</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xây dựng cơ sở y tế: 0,19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xây dựng cơ sở giáo dục và đào tạo: 0,82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xây dựng cơ sở thể dục thể thao: 0,67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làm nghĩa trang, nghĩa địa, nhà tang lễ, nhà hỏa táng : 0,1</w:t>
      </w:r>
      <w:r w:rsidRPr="0099233B">
        <w:rPr>
          <w:b w:val="0"/>
          <w:bCs w:val="0"/>
          <w:spacing w:val="-1"/>
          <w:szCs w:val="28"/>
        </w:rPr>
        <w:t>0</w:t>
      </w:r>
      <w:r w:rsidR="008719C5" w:rsidRPr="0099233B">
        <w:rPr>
          <w:b w:val="0"/>
          <w:bCs w:val="0"/>
          <w:spacing w:val="-1"/>
          <w:szCs w:val="28"/>
        </w:rPr>
        <w:t xml:space="preserve">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ở tại nông thôn : 0,53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lastRenderedPageBreak/>
        <w:t>-</w:t>
      </w:r>
      <w:r w:rsidR="008719C5" w:rsidRPr="0099233B">
        <w:rPr>
          <w:b w:val="0"/>
          <w:bCs w:val="0"/>
          <w:spacing w:val="-1"/>
          <w:szCs w:val="28"/>
        </w:rPr>
        <w:t xml:space="preserve"> Đất xây dựng trụ sở cơ quan : 0,2 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cơ sở tín ngưỡng: 0,16 ha</w:t>
      </w:r>
      <w:r w:rsidRPr="0099233B">
        <w:rPr>
          <w:b w:val="0"/>
          <w:bCs w:val="0"/>
          <w:spacing w:val="-1"/>
          <w:szCs w:val="28"/>
        </w:rPr>
        <w:t>;</w:t>
      </w:r>
    </w:p>
    <w:p w:rsidR="008719C5" w:rsidRDefault="008719C5" w:rsidP="008719C5">
      <w:pPr>
        <w:widowControl w:val="0"/>
        <w:numPr>
          <w:ilvl w:val="0"/>
          <w:numId w:val="25"/>
        </w:numPr>
        <w:spacing w:line="288" w:lineRule="auto"/>
        <w:contextualSpacing/>
        <w:jc w:val="both"/>
        <w:rPr>
          <w:b w:val="0"/>
          <w:bCs w:val="0"/>
          <w:spacing w:val="-1"/>
          <w:szCs w:val="28"/>
        </w:rPr>
      </w:pPr>
      <w:r w:rsidRPr="0099233B">
        <w:rPr>
          <w:b w:val="0"/>
          <w:bCs w:val="0"/>
          <w:spacing w:val="-1"/>
          <w:szCs w:val="28"/>
        </w:rPr>
        <w:t>Đất chưa sử dụng: 0,11</w:t>
      </w:r>
      <w:r w:rsidR="0099233B" w:rsidRPr="0099233B">
        <w:rPr>
          <w:b w:val="0"/>
          <w:bCs w:val="0"/>
          <w:spacing w:val="-1"/>
          <w:szCs w:val="28"/>
        </w:rPr>
        <w:t xml:space="preserve"> </w:t>
      </w:r>
      <w:r w:rsidRPr="0099233B">
        <w:rPr>
          <w:b w:val="0"/>
          <w:bCs w:val="0"/>
          <w:spacing w:val="-1"/>
          <w:szCs w:val="28"/>
        </w:rPr>
        <w:t>ha</w:t>
      </w:r>
      <w:r w:rsidR="0099233B" w:rsidRPr="0099233B">
        <w:rPr>
          <w:b w:val="0"/>
          <w:bCs w:val="0"/>
          <w:spacing w:val="-1"/>
          <w:szCs w:val="28"/>
        </w:rPr>
        <w:t>;</w:t>
      </w:r>
    </w:p>
    <w:p w:rsidR="0099233B" w:rsidRPr="007B45B9" w:rsidRDefault="0099233B" w:rsidP="0099233B">
      <w:pPr>
        <w:widowControl w:val="0"/>
        <w:spacing w:line="288" w:lineRule="auto"/>
        <w:ind w:firstLine="567"/>
        <w:contextualSpacing/>
        <w:jc w:val="both"/>
        <w:rPr>
          <w:b w:val="0"/>
          <w:bCs w:val="0"/>
          <w:spacing w:val="-1"/>
          <w:szCs w:val="28"/>
        </w:rPr>
      </w:pPr>
      <w:r>
        <w:rPr>
          <w:b w:val="0"/>
          <w:bCs w:val="0"/>
          <w:spacing w:val="-1"/>
          <w:szCs w:val="28"/>
        </w:rPr>
        <w:t>Đến năm 2030, thị xã có 278,10</w:t>
      </w:r>
      <w:r w:rsidRPr="007B45B9">
        <w:rPr>
          <w:b w:val="0"/>
          <w:bCs w:val="0"/>
          <w:spacing w:val="-1"/>
          <w:szCs w:val="28"/>
        </w:rPr>
        <w:t xml:space="preserve"> ha đất </w:t>
      </w:r>
      <w:r>
        <w:rPr>
          <w:b w:val="0"/>
          <w:bCs w:val="0"/>
          <w:spacing w:val="-1"/>
          <w:szCs w:val="28"/>
        </w:rPr>
        <w:t>quốc phòng</w:t>
      </w:r>
      <w:r w:rsidRPr="007B45B9">
        <w:rPr>
          <w:b w:val="0"/>
          <w:bCs w:val="0"/>
          <w:spacing w:val="-1"/>
          <w:szCs w:val="28"/>
        </w:rPr>
        <w:t xml:space="preserve">, cao hơn </w:t>
      </w:r>
      <w:r>
        <w:rPr>
          <w:b w:val="0"/>
          <w:bCs w:val="0"/>
          <w:spacing w:val="-1"/>
          <w:szCs w:val="28"/>
        </w:rPr>
        <w:t>139,60</w:t>
      </w:r>
      <w:r w:rsidRPr="007B45B9">
        <w:rPr>
          <w:b w:val="0"/>
          <w:bCs w:val="0"/>
          <w:spacing w:val="-1"/>
          <w:szCs w:val="28"/>
        </w:rPr>
        <w:t xml:space="preserve"> ha so với hiện trạng năm 2020. Diện tích đất </w:t>
      </w:r>
      <w:r>
        <w:rPr>
          <w:b w:val="0"/>
          <w:bCs w:val="0"/>
          <w:spacing w:val="-1"/>
          <w:szCs w:val="28"/>
        </w:rPr>
        <w:t>quốc phòng</w:t>
      </w:r>
      <w:r w:rsidRPr="007B45B9">
        <w:rPr>
          <w:b w:val="0"/>
          <w:bCs w:val="0"/>
          <w:spacing w:val="-1"/>
          <w:szCs w:val="28"/>
        </w:rPr>
        <w:t xml:space="preserve"> được phân bổ đến từng đơn vị hành chính cấp xã, phường như sau:</w:t>
      </w:r>
    </w:p>
    <w:p w:rsidR="008719C5" w:rsidRPr="0099233B" w:rsidRDefault="008719C5" w:rsidP="008719C5">
      <w:pPr>
        <w:widowControl w:val="0"/>
        <w:spacing w:line="288" w:lineRule="auto"/>
        <w:ind w:firstLine="567"/>
        <w:contextualSpacing/>
        <w:jc w:val="center"/>
        <w:rPr>
          <w:bCs w:val="0"/>
          <w:spacing w:val="-1"/>
          <w:szCs w:val="28"/>
        </w:rPr>
      </w:pPr>
      <w:r w:rsidRPr="0099233B">
        <w:rPr>
          <w:bCs w:val="0"/>
          <w:spacing w:val="-1"/>
          <w:szCs w:val="28"/>
        </w:rPr>
        <w:t>Bảng: Chỉ tiêu quy hoạch đất quốc phòng</w:t>
      </w:r>
    </w:p>
    <w:tbl>
      <w:tblPr>
        <w:tblW w:w="5000" w:type="pct"/>
        <w:tblLook w:val="04A0" w:firstRow="1" w:lastRow="0" w:firstColumn="1" w:lastColumn="0" w:noHBand="0" w:noVBand="1"/>
      </w:tblPr>
      <w:tblGrid>
        <w:gridCol w:w="1238"/>
        <w:gridCol w:w="2716"/>
        <w:gridCol w:w="1796"/>
        <w:gridCol w:w="1796"/>
        <w:gridCol w:w="1742"/>
      </w:tblGrid>
      <w:tr w:rsidR="008719C5" w:rsidRPr="0099233B"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Phương án QH đến 2030</w:t>
            </w:r>
          </w:p>
        </w:tc>
      </w:tr>
      <w:tr w:rsidR="008719C5" w:rsidRPr="0099233B"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Biến động (ha)</w:t>
            </w: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6,46</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23,82</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17,36</w:t>
            </w: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4F53E5">
        <w:trPr>
          <w:trHeight w:val="214"/>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9,00</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10,95</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1,95</w:t>
            </w: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4,06</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124,35</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120,29</w:t>
            </w: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57,55</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57,55</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6013</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60,13</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1.30</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1.30</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138,50</w:t>
            </w:r>
          </w:p>
        </w:tc>
        <w:tc>
          <w:tcPr>
            <w:tcW w:w="96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278,10</w:t>
            </w:r>
          </w:p>
        </w:tc>
        <w:tc>
          <w:tcPr>
            <w:tcW w:w="93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139,60</w:t>
            </w:r>
          </w:p>
        </w:tc>
      </w:tr>
    </w:tbl>
    <w:p w:rsidR="0099233B" w:rsidRDefault="0099233B" w:rsidP="008719C5">
      <w:pPr>
        <w:widowControl w:val="0"/>
        <w:spacing w:line="288" w:lineRule="auto"/>
        <w:ind w:firstLine="567"/>
        <w:contextualSpacing/>
        <w:jc w:val="both"/>
        <w:rPr>
          <w:b w:val="0"/>
          <w:bCs w:val="0"/>
          <w:color w:val="FF0000"/>
          <w:spacing w:val="-1"/>
          <w:szCs w:val="28"/>
        </w:rPr>
      </w:pPr>
    </w:p>
    <w:p w:rsidR="008719C5" w:rsidRPr="0099233B" w:rsidRDefault="008719C5" w:rsidP="008719C5">
      <w:pPr>
        <w:widowControl w:val="0"/>
        <w:spacing w:line="288" w:lineRule="auto"/>
        <w:ind w:firstLine="567"/>
        <w:contextualSpacing/>
        <w:jc w:val="both"/>
        <w:rPr>
          <w:b w:val="0"/>
          <w:bCs w:val="0"/>
          <w:spacing w:val="-1"/>
          <w:szCs w:val="28"/>
        </w:rPr>
      </w:pPr>
      <w:r w:rsidRPr="0099233B">
        <w:rPr>
          <w:b w:val="0"/>
          <w:bCs w:val="0"/>
          <w:spacing w:val="-1"/>
          <w:szCs w:val="28"/>
        </w:rPr>
        <w:t>b) Đất an ninh</w:t>
      </w:r>
    </w:p>
    <w:p w:rsidR="008719C5" w:rsidRPr="0099233B" w:rsidRDefault="008719C5" w:rsidP="008719C5">
      <w:pPr>
        <w:widowControl w:val="0"/>
        <w:spacing w:line="288" w:lineRule="auto"/>
        <w:ind w:firstLine="567"/>
        <w:contextualSpacing/>
        <w:jc w:val="both"/>
        <w:rPr>
          <w:b w:val="0"/>
          <w:bCs w:val="0"/>
          <w:spacing w:val="-1"/>
          <w:szCs w:val="28"/>
        </w:rPr>
      </w:pPr>
      <w:r w:rsidRPr="0099233B">
        <w:rPr>
          <w:b w:val="0"/>
          <w:bCs w:val="0"/>
          <w:spacing w:val="-1"/>
          <w:szCs w:val="28"/>
        </w:rPr>
        <w:t xml:space="preserve">Trong giai đoạn 2021-2030, đất an ninh tăng thêm 3,31 ha do </w:t>
      </w:r>
      <w:r w:rsidR="0099233B" w:rsidRPr="0099233B">
        <w:rPr>
          <w:b w:val="0"/>
          <w:bCs w:val="0"/>
          <w:spacing w:val="-1"/>
          <w:szCs w:val="28"/>
        </w:rPr>
        <w:t>lấy từ các loại đất: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 Đất trồng lúa: 2,36 ha;</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cây hàng năm khác:0,49</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trồng cây lâu năm: 0,23</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nuôi trồng thủy sản: 0,05</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cơ sở sản xuất phi nông nghiệp: 0,15</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w:t>
      </w:r>
      <w:r w:rsidR="008719C5" w:rsidRPr="0099233B">
        <w:rPr>
          <w:b w:val="0"/>
          <w:bCs w:val="0"/>
          <w:spacing w:val="-1"/>
          <w:szCs w:val="28"/>
        </w:rPr>
        <w:t xml:space="preserve"> Đất ở đô thị: 0,02</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8719C5" w:rsidRPr="0099233B" w:rsidRDefault="0099233B" w:rsidP="008719C5">
      <w:pPr>
        <w:widowControl w:val="0"/>
        <w:spacing w:line="288" w:lineRule="auto"/>
        <w:ind w:firstLine="567"/>
        <w:contextualSpacing/>
        <w:jc w:val="both"/>
        <w:rPr>
          <w:b w:val="0"/>
          <w:bCs w:val="0"/>
          <w:spacing w:val="-1"/>
          <w:szCs w:val="28"/>
        </w:rPr>
      </w:pPr>
      <w:r w:rsidRPr="0099233B">
        <w:rPr>
          <w:b w:val="0"/>
          <w:bCs w:val="0"/>
          <w:spacing w:val="-1"/>
          <w:szCs w:val="28"/>
        </w:rPr>
        <w:t xml:space="preserve">- </w:t>
      </w:r>
      <w:r w:rsidR="008719C5" w:rsidRPr="0099233B">
        <w:rPr>
          <w:b w:val="0"/>
          <w:bCs w:val="0"/>
          <w:spacing w:val="-1"/>
          <w:szCs w:val="28"/>
        </w:rPr>
        <w:t>Đất chưa sử dụng: 0,01</w:t>
      </w:r>
      <w:r w:rsidRPr="0099233B">
        <w:rPr>
          <w:b w:val="0"/>
          <w:bCs w:val="0"/>
          <w:spacing w:val="-1"/>
          <w:szCs w:val="28"/>
        </w:rPr>
        <w:t xml:space="preserve"> </w:t>
      </w:r>
      <w:r w:rsidR="008719C5" w:rsidRPr="0099233B">
        <w:rPr>
          <w:b w:val="0"/>
          <w:bCs w:val="0"/>
          <w:spacing w:val="-1"/>
          <w:szCs w:val="28"/>
        </w:rPr>
        <w:t>ha</w:t>
      </w:r>
      <w:r w:rsidRPr="0099233B">
        <w:rPr>
          <w:b w:val="0"/>
          <w:bCs w:val="0"/>
          <w:spacing w:val="-1"/>
          <w:szCs w:val="28"/>
        </w:rPr>
        <w:t>;</w:t>
      </w:r>
    </w:p>
    <w:p w:rsidR="0099233B" w:rsidRDefault="0099233B" w:rsidP="0099233B">
      <w:pPr>
        <w:widowControl w:val="0"/>
        <w:spacing w:line="288" w:lineRule="auto"/>
        <w:ind w:firstLine="567"/>
        <w:contextualSpacing/>
        <w:jc w:val="both"/>
        <w:rPr>
          <w:b w:val="0"/>
          <w:bCs w:val="0"/>
          <w:spacing w:val="-1"/>
          <w:szCs w:val="28"/>
        </w:rPr>
      </w:pPr>
      <w:r>
        <w:rPr>
          <w:b w:val="0"/>
          <w:bCs w:val="0"/>
          <w:spacing w:val="-1"/>
          <w:szCs w:val="28"/>
        </w:rPr>
        <w:t>Đến năm 2030, thị xã có 10,17</w:t>
      </w:r>
      <w:r w:rsidR="00CA4439">
        <w:rPr>
          <w:b w:val="0"/>
          <w:bCs w:val="0"/>
          <w:spacing w:val="-1"/>
          <w:szCs w:val="28"/>
        </w:rPr>
        <w:t xml:space="preserve"> </w:t>
      </w:r>
      <w:r w:rsidRPr="007B45B9">
        <w:rPr>
          <w:b w:val="0"/>
          <w:bCs w:val="0"/>
          <w:spacing w:val="-1"/>
          <w:szCs w:val="28"/>
        </w:rPr>
        <w:t xml:space="preserve">ha đất </w:t>
      </w:r>
      <w:r>
        <w:rPr>
          <w:b w:val="0"/>
          <w:bCs w:val="0"/>
          <w:spacing w:val="-1"/>
          <w:szCs w:val="28"/>
        </w:rPr>
        <w:t>an ninh</w:t>
      </w:r>
      <w:r w:rsidRPr="007B45B9">
        <w:rPr>
          <w:b w:val="0"/>
          <w:bCs w:val="0"/>
          <w:spacing w:val="-1"/>
          <w:szCs w:val="28"/>
        </w:rPr>
        <w:t xml:space="preserve">, cao hơn </w:t>
      </w:r>
      <w:r>
        <w:rPr>
          <w:b w:val="0"/>
          <w:bCs w:val="0"/>
          <w:spacing w:val="-1"/>
          <w:szCs w:val="28"/>
        </w:rPr>
        <w:t>3,31</w:t>
      </w:r>
      <w:r w:rsidRPr="007B45B9">
        <w:rPr>
          <w:b w:val="0"/>
          <w:bCs w:val="0"/>
          <w:spacing w:val="-1"/>
          <w:szCs w:val="28"/>
        </w:rPr>
        <w:t xml:space="preserve"> ha so với hiện trạng năm 2020. Diện tích đất </w:t>
      </w:r>
      <w:r>
        <w:rPr>
          <w:b w:val="0"/>
          <w:bCs w:val="0"/>
          <w:spacing w:val="-1"/>
          <w:szCs w:val="28"/>
        </w:rPr>
        <w:t>an ninh</w:t>
      </w:r>
      <w:r w:rsidRPr="007B45B9">
        <w:rPr>
          <w:b w:val="0"/>
          <w:bCs w:val="0"/>
          <w:spacing w:val="-1"/>
          <w:szCs w:val="28"/>
        </w:rPr>
        <w:t xml:space="preserve"> được phân bổ đến từng đơn vị hành chính cấp xã, phường như sau:</w:t>
      </w:r>
    </w:p>
    <w:p w:rsidR="004F53E5" w:rsidRDefault="004F53E5" w:rsidP="0099233B">
      <w:pPr>
        <w:widowControl w:val="0"/>
        <w:spacing w:line="288" w:lineRule="auto"/>
        <w:ind w:firstLine="567"/>
        <w:contextualSpacing/>
        <w:jc w:val="both"/>
        <w:rPr>
          <w:b w:val="0"/>
          <w:bCs w:val="0"/>
          <w:spacing w:val="-1"/>
          <w:szCs w:val="28"/>
        </w:rPr>
      </w:pPr>
    </w:p>
    <w:p w:rsidR="00653C03" w:rsidRDefault="00653C03" w:rsidP="0099233B">
      <w:pPr>
        <w:widowControl w:val="0"/>
        <w:spacing w:line="288" w:lineRule="auto"/>
        <w:ind w:firstLine="567"/>
        <w:contextualSpacing/>
        <w:jc w:val="both"/>
        <w:rPr>
          <w:b w:val="0"/>
          <w:bCs w:val="0"/>
          <w:spacing w:val="-1"/>
          <w:szCs w:val="28"/>
        </w:rPr>
      </w:pPr>
    </w:p>
    <w:p w:rsidR="00653C03" w:rsidRDefault="00653C03" w:rsidP="0099233B">
      <w:pPr>
        <w:widowControl w:val="0"/>
        <w:spacing w:line="288" w:lineRule="auto"/>
        <w:ind w:firstLine="567"/>
        <w:contextualSpacing/>
        <w:jc w:val="both"/>
        <w:rPr>
          <w:b w:val="0"/>
          <w:bCs w:val="0"/>
          <w:spacing w:val="-1"/>
          <w:szCs w:val="28"/>
        </w:rPr>
      </w:pPr>
    </w:p>
    <w:p w:rsidR="00653C03" w:rsidRPr="007B45B9" w:rsidRDefault="00653C03" w:rsidP="0099233B">
      <w:pPr>
        <w:widowControl w:val="0"/>
        <w:spacing w:line="288" w:lineRule="auto"/>
        <w:ind w:firstLine="567"/>
        <w:contextualSpacing/>
        <w:jc w:val="both"/>
        <w:rPr>
          <w:b w:val="0"/>
          <w:bCs w:val="0"/>
          <w:spacing w:val="-1"/>
          <w:szCs w:val="28"/>
        </w:rPr>
      </w:pPr>
    </w:p>
    <w:p w:rsidR="008719C5" w:rsidRPr="0099233B" w:rsidRDefault="008719C5" w:rsidP="008719C5">
      <w:pPr>
        <w:widowControl w:val="0"/>
        <w:spacing w:line="288" w:lineRule="auto"/>
        <w:ind w:firstLine="567"/>
        <w:contextualSpacing/>
        <w:jc w:val="center"/>
        <w:rPr>
          <w:bCs w:val="0"/>
          <w:spacing w:val="-1"/>
          <w:szCs w:val="28"/>
        </w:rPr>
      </w:pPr>
      <w:r w:rsidRPr="0099233B">
        <w:rPr>
          <w:bCs w:val="0"/>
          <w:spacing w:val="-1"/>
          <w:szCs w:val="28"/>
        </w:rPr>
        <w:lastRenderedPageBreak/>
        <w:t>Bảng: Chỉ tiêu quy hoạch đất an ninh</w:t>
      </w:r>
    </w:p>
    <w:tbl>
      <w:tblPr>
        <w:tblW w:w="5000" w:type="pct"/>
        <w:tblLook w:val="04A0" w:firstRow="1" w:lastRow="0" w:firstColumn="1" w:lastColumn="0" w:noHBand="0" w:noVBand="1"/>
      </w:tblPr>
      <w:tblGrid>
        <w:gridCol w:w="1235"/>
        <w:gridCol w:w="2762"/>
        <w:gridCol w:w="1776"/>
        <w:gridCol w:w="1752"/>
        <w:gridCol w:w="1763"/>
      </w:tblGrid>
      <w:tr w:rsidR="008719C5" w:rsidRPr="0099233B"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Phương án QH đến 2030</w:t>
            </w:r>
          </w:p>
        </w:tc>
      </w:tr>
      <w:tr w:rsidR="008719C5" w:rsidRPr="0099233B"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99233B"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Diện tích (ha)</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Biến động (ha)</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2,25</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2,49</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0,24</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0,66</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0,96</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0,30</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1,96</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2,96</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1,00</w:t>
            </w:r>
          </w:p>
        </w:tc>
      </w:tr>
      <w:tr w:rsidR="0099233B" w:rsidRPr="0099233B" w:rsidTr="0099233B">
        <w:trPr>
          <w:trHeight w:val="299"/>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0,29</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0,29</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0,27</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0,27</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0,96</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1,48</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0,52</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0,25</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0,25</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0,24</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0,24</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0,47</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0,47</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0,42</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0,42</w:t>
            </w:r>
          </w:p>
        </w:tc>
      </w:tr>
      <w:tr w:rsidR="008719C5" w:rsidRPr="0099233B"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b w:val="0"/>
                <w:bCs w:val="0"/>
                <w:kern w:val="0"/>
                <w:sz w:val="24"/>
                <w:szCs w:val="24"/>
              </w:rPr>
            </w:pPr>
            <w:r w:rsidRPr="0099233B">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rPr>
                <w:b w:val="0"/>
                <w:bCs w:val="0"/>
                <w:kern w:val="0"/>
                <w:sz w:val="24"/>
                <w:szCs w:val="24"/>
              </w:rPr>
            </w:pPr>
            <w:r w:rsidRPr="0099233B">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0,34</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b w:val="0"/>
                <w:bCs w:val="0"/>
                <w:kern w:val="0"/>
                <w:sz w:val="24"/>
                <w:szCs w:val="24"/>
              </w:rPr>
            </w:pPr>
            <w:r w:rsidRPr="0099233B">
              <w:rPr>
                <w:b w:val="0"/>
                <w:bCs w:val="0"/>
                <w:kern w:val="0"/>
                <w:sz w:val="24"/>
                <w:szCs w:val="24"/>
              </w:rPr>
              <w:t>0,34</w:t>
            </w:r>
          </w:p>
        </w:tc>
      </w:tr>
      <w:tr w:rsidR="008719C5" w:rsidRPr="0099233B" w:rsidTr="008169C7">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99233B" w:rsidRDefault="008719C5" w:rsidP="008169C7">
            <w:pPr>
              <w:contextualSpacing/>
              <w:jc w:val="center"/>
              <w:rPr>
                <w:kern w:val="0"/>
                <w:sz w:val="24"/>
                <w:szCs w:val="24"/>
              </w:rPr>
            </w:pPr>
            <w:r w:rsidRPr="0099233B">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6.86</w:t>
            </w:r>
          </w:p>
        </w:tc>
        <w:tc>
          <w:tcPr>
            <w:tcW w:w="943"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10,17</w:t>
            </w:r>
          </w:p>
        </w:tc>
        <w:tc>
          <w:tcPr>
            <w:tcW w:w="948" w:type="pct"/>
            <w:tcBorders>
              <w:top w:val="nil"/>
              <w:left w:val="nil"/>
              <w:bottom w:val="single" w:sz="4" w:space="0" w:color="auto"/>
              <w:right w:val="single" w:sz="4" w:space="0" w:color="auto"/>
            </w:tcBorders>
            <w:shd w:val="clear" w:color="auto" w:fill="auto"/>
            <w:vAlign w:val="center"/>
            <w:hideMark/>
          </w:tcPr>
          <w:p w:rsidR="008719C5" w:rsidRPr="0099233B" w:rsidRDefault="008719C5" w:rsidP="008169C7">
            <w:pPr>
              <w:contextualSpacing/>
              <w:jc w:val="right"/>
              <w:rPr>
                <w:kern w:val="0"/>
                <w:sz w:val="24"/>
                <w:szCs w:val="24"/>
              </w:rPr>
            </w:pPr>
            <w:r w:rsidRPr="0099233B">
              <w:rPr>
                <w:kern w:val="0"/>
                <w:sz w:val="24"/>
                <w:szCs w:val="24"/>
              </w:rPr>
              <w:t>3,31</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c) Đất khu công nghiệp </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Trong giai đoạn 2021-2030, đất khu công nghiệp tăng thêm 2.409,54 ha do </w:t>
      </w:r>
      <w:r w:rsidR="00CA4439" w:rsidRPr="00CA4439">
        <w:rPr>
          <w:b w:val="0"/>
          <w:bCs w:val="0"/>
          <w:spacing w:val="-1"/>
          <w:szCs w:val="28"/>
        </w:rPr>
        <w:t>lấy từ</w:t>
      </w:r>
      <w:r w:rsidRPr="00CA4439">
        <w:rPr>
          <w:b w:val="0"/>
          <w:bCs w:val="0"/>
          <w:spacing w:val="-1"/>
          <w:szCs w:val="28"/>
        </w:rPr>
        <w:t xml:space="preserve"> các loại đất: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Đất trồng lúa: 994,60 ha;</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hàng năm khác: 647,84</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lâu năm : 103,85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rừng phòng hộ: 0,56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rừng sản xuất : 61,28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nuôi trồng thủy sản: 102,79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nông nghiệp khác: 6,31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sản xuất vật liệu xây dựng, làm đồ gốm:  10,01</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phát triển hạ tầng 75,41</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 </w:t>
      </w:r>
      <w:r w:rsidR="008719C5" w:rsidRPr="00CA4439">
        <w:rPr>
          <w:b w:val="0"/>
          <w:bCs w:val="0"/>
          <w:spacing w:val="-1"/>
          <w:szCs w:val="28"/>
        </w:rPr>
        <w:t>+ Đất giao thông: 25,28</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 </w:t>
      </w:r>
      <w:r w:rsidR="008719C5" w:rsidRPr="00CA4439">
        <w:rPr>
          <w:b w:val="0"/>
          <w:bCs w:val="0"/>
          <w:spacing w:val="-1"/>
          <w:szCs w:val="28"/>
        </w:rPr>
        <w:t>+ Đất thủy lợi: 6,42</w:t>
      </w:r>
      <w:r w:rsidRPr="00CA4439">
        <w:rPr>
          <w:b w:val="0"/>
          <w:bCs w:val="0"/>
          <w:spacing w:val="-1"/>
          <w:szCs w:val="28"/>
        </w:rPr>
        <w:t xml:space="preserve"> ha;</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 </w:t>
      </w:r>
      <w:r w:rsidR="008719C5" w:rsidRPr="00CA4439">
        <w:rPr>
          <w:b w:val="0"/>
          <w:bCs w:val="0"/>
          <w:spacing w:val="-1"/>
          <w:szCs w:val="28"/>
        </w:rPr>
        <w:t>+ Đất xây dựng cơ sở giáo dục và đào tạo: 2,43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 </w:t>
      </w:r>
      <w:r w:rsidR="008719C5" w:rsidRPr="00CA4439">
        <w:rPr>
          <w:b w:val="0"/>
          <w:bCs w:val="0"/>
          <w:spacing w:val="-1"/>
          <w:szCs w:val="28"/>
        </w:rPr>
        <w:t>+ Đất làm nghĩa trang, nghĩa địa, nhà tang lễ, nhà hỏa táng : 41,28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ở tại nông thôn : 0,62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ở tại đô thị : 52,08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sông ngòi, kênh, rệch, suối: 83,17</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có mặt nước chuyên dùng: 2,50  ha </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chưa sử dụng: 268,52</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CA4439" w:rsidRPr="007B45B9" w:rsidRDefault="00CA4439" w:rsidP="00CA4439">
      <w:pPr>
        <w:widowControl w:val="0"/>
        <w:spacing w:line="288" w:lineRule="auto"/>
        <w:ind w:firstLine="567"/>
        <w:contextualSpacing/>
        <w:jc w:val="both"/>
        <w:rPr>
          <w:b w:val="0"/>
          <w:bCs w:val="0"/>
          <w:spacing w:val="-1"/>
          <w:szCs w:val="28"/>
        </w:rPr>
      </w:pPr>
      <w:r>
        <w:rPr>
          <w:b w:val="0"/>
          <w:bCs w:val="0"/>
          <w:spacing w:val="-1"/>
          <w:szCs w:val="28"/>
        </w:rPr>
        <w:t xml:space="preserve">Đến năm 2030, thị xã có 5.128,10 </w:t>
      </w:r>
      <w:r w:rsidRPr="007B45B9">
        <w:rPr>
          <w:b w:val="0"/>
          <w:bCs w:val="0"/>
          <w:spacing w:val="-1"/>
          <w:szCs w:val="28"/>
        </w:rPr>
        <w:t xml:space="preserve">ha đất </w:t>
      </w:r>
      <w:r>
        <w:rPr>
          <w:b w:val="0"/>
          <w:bCs w:val="0"/>
          <w:spacing w:val="-1"/>
          <w:szCs w:val="28"/>
        </w:rPr>
        <w:t>khu công nghiệp, cao hơn 2.409,54</w:t>
      </w:r>
      <w:r w:rsidRPr="007B45B9">
        <w:rPr>
          <w:b w:val="0"/>
          <w:bCs w:val="0"/>
          <w:spacing w:val="-1"/>
          <w:szCs w:val="28"/>
        </w:rPr>
        <w:t xml:space="preserve"> ha so với hiện trạng năm 2020. Diện tích đất </w:t>
      </w:r>
      <w:r>
        <w:rPr>
          <w:b w:val="0"/>
          <w:bCs w:val="0"/>
          <w:spacing w:val="-1"/>
          <w:szCs w:val="28"/>
        </w:rPr>
        <w:t>khu công nghiệp</w:t>
      </w:r>
      <w:r w:rsidRPr="007B45B9">
        <w:rPr>
          <w:b w:val="0"/>
          <w:bCs w:val="0"/>
          <w:spacing w:val="-1"/>
          <w:szCs w:val="28"/>
        </w:rPr>
        <w:t xml:space="preserve"> được phân bổ đến </w:t>
      </w:r>
      <w:r w:rsidRPr="007B45B9">
        <w:rPr>
          <w:b w:val="0"/>
          <w:bCs w:val="0"/>
          <w:spacing w:val="-1"/>
          <w:szCs w:val="28"/>
        </w:rPr>
        <w:lastRenderedPageBreak/>
        <w:t>từng đơn vị hành chính cấp xã, phường như sau:</w:t>
      </w:r>
    </w:p>
    <w:p w:rsidR="008719C5" w:rsidRPr="00CA4439" w:rsidRDefault="008719C5" w:rsidP="008719C5">
      <w:pPr>
        <w:widowControl w:val="0"/>
        <w:spacing w:line="288" w:lineRule="auto"/>
        <w:ind w:firstLine="567"/>
        <w:contextualSpacing/>
        <w:jc w:val="center"/>
        <w:rPr>
          <w:bCs w:val="0"/>
          <w:spacing w:val="-1"/>
          <w:szCs w:val="28"/>
        </w:rPr>
      </w:pPr>
      <w:r w:rsidRPr="00CA4439">
        <w:rPr>
          <w:bCs w:val="0"/>
          <w:spacing w:val="-1"/>
          <w:szCs w:val="28"/>
        </w:rPr>
        <w:t>Bảng: Chỉ tiêu quy hoạch đất khu công nghiệp</w:t>
      </w:r>
    </w:p>
    <w:tbl>
      <w:tblPr>
        <w:tblW w:w="5000" w:type="pct"/>
        <w:tblLook w:val="04A0" w:firstRow="1" w:lastRow="0" w:firstColumn="1" w:lastColumn="0" w:noHBand="0" w:noVBand="1"/>
      </w:tblPr>
      <w:tblGrid>
        <w:gridCol w:w="1235"/>
        <w:gridCol w:w="2493"/>
        <w:gridCol w:w="1947"/>
        <w:gridCol w:w="1947"/>
        <w:gridCol w:w="1666"/>
      </w:tblGrid>
      <w:tr w:rsidR="00CA4439" w:rsidRPr="00CA4439"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STT</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hiện trạng (ha)</w:t>
            </w:r>
          </w:p>
        </w:tc>
        <w:tc>
          <w:tcPr>
            <w:tcW w:w="194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Phương án QH đến 2030</w:t>
            </w:r>
          </w:p>
        </w:tc>
      </w:tr>
      <w:tr w:rsidR="00CA4439" w:rsidRPr="00CA4439" w:rsidTr="00CA4439">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(ha)</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Biến động (ha)</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2</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287,36</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374,91</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87,55</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3</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798,70</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913,11</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114,41</w:t>
            </w:r>
          </w:p>
        </w:tc>
      </w:tr>
      <w:tr w:rsidR="00CA4439" w:rsidRPr="00CA4439" w:rsidTr="00CA4439">
        <w:trPr>
          <w:trHeight w:val="305"/>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4</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1.436,33</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1.523,01</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86,68</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5</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96.77</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1.424,39</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1.327,62</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6</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617,95</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617,95</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7</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8</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9</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99,40</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274,73</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175,33</w:t>
            </w: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10</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CA4439" w:rsidRPr="00CA4439" w:rsidTr="00CA4439">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11</w:t>
            </w:r>
          </w:p>
        </w:tc>
        <w:tc>
          <w:tcPr>
            <w:tcW w:w="134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CA4439" w:rsidRPr="00CA4439" w:rsidTr="00CA4439">
        <w:trPr>
          <w:trHeight w:val="300"/>
        </w:trPr>
        <w:tc>
          <w:tcPr>
            <w:tcW w:w="20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2.718,56</w:t>
            </w:r>
          </w:p>
        </w:tc>
        <w:tc>
          <w:tcPr>
            <w:tcW w:w="10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5.128,10</w:t>
            </w:r>
          </w:p>
        </w:tc>
        <w:tc>
          <w:tcPr>
            <w:tcW w:w="89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2.409,54</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d) Đất cụm công nghiệp</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Trong giai đoạn 2021-2030, đất cụm công nghiệp tăng thêm 112,40  ha do </w:t>
      </w:r>
      <w:r w:rsidR="00CA4439" w:rsidRPr="00CA4439">
        <w:rPr>
          <w:b w:val="0"/>
          <w:bCs w:val="0"/>
          <w:spacing w:val="-1"/>
          <w:szCs w:val="28"/>
        </w:rPr>
        <w:t>lấy từ</w:t>
      </w:r>
      <w:r w:rsidRPr="00CA4439">
        <w:rPr>
          <w:b w:val="0"/>
          <w:bCs w:val="0"/>
          <w:spacing w:val="-1"/>
          <w:szCs w:val="28"/>
        </w:rPr>
        <w:t xml:space="preserve"> các loại đất: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lúa: 1,0</w:t>
      </w:r>
      <w:r w:rsidRPr="00CA4439">
        <w:rPr>
          <w:b w:val="0"/>
          <w:bCs w:val="0"/>
          <w:spacing w:val="-1"/>
          <w:szCs w:val="28"/>
        </w:rPr>
        <w:t>0</w:t>
      </w:r>
      <w:r w:rsidR="008719C5" w:rsidRPr="00CA4439">
        <w:rPr>
          <w:b w:val="0"/>
          <w:bCs w:val="0"/>
          <w:spacing w:val="-1"/>
          <w:szCs w:val="28"/>
        </w:rPr>
        <w:t xml:space="preserve">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hàng năm khác: 7,40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lâu năm: 0,21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rừng phòng hộ: 4,40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rừng sản xuất: 33,46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cơ sở sản xuất phi nông nghiệp: 52,73ha</w:t>
      </w:r>
      <w:r w:rsidRPr="00CA4439">
        <w:rPr>
          <w:b w:val="0"/>
          <w:bCs w:val="0"/>
          <w:spacing w:val="-1"/>
          <w:szCs w:val="28"/>
        </w:rPr>
        <w:t>;</w:t>
      </w:r>
    </w:p>
    <w:p w:rsidR="00CA4439" w:rsidRPr="00CA4439" w:rsidRDefault="00CA4439" w:rsidP="00CA4439">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xây dựng cơ</w:t>
      </w:r>
      <w:r w:rsidRPr="00CA4439">
        <w:rPr>
          <w:b w:val="0"/>
          <w:bCs w:val="0"/>
          <w:spacing w:val="-1"/>
          <w:szCs w:val="28"/>
        </w:rPr>
        <w:t xml:space="preserve"> sở giáo dục và đào tạo: 0,81ha;</w:t>
      </w:r>
    </w:p>
    <w:p w:rsidR="00CA4439" w:rsidRPr="00CA4439" w:rsidRDefault="00CA4439" w:rsidP="00CA4439">
      <w:pPr>
        <w:widowControl w:val="0"/>
        <w:spacing w:line="288" w:lineRule="auto"/>
        <w:ind w:firstLine="567"/>
        <w:contextualSpacing/>
        <w:jc w:val="both"/>
        <w:rPr>
          <w:b w:val="0"/>
          <w:bCs w:val="0"/>
          <w:spacing w:val="-1"/>
          <w:szCs w:val="28"/>
        </w:rPr>
      </w:pPr>
      <w:r w:rsidRPr="00CA4439">
        <w:rPr>
          <w:b w:val="0"/>
          <w:bCs w:val="0"/>
          <w:spacing w:val="-1"/>
          <w:szCs w:val="28"/>
        </w:rPr>
        <w:t>- Đất làm nghĩa trang, nghĩa địa, nhà tang lễ, nhà hỏa táng : 10,53 ha;</w:t>
      </w:r>
    </w:p>
    <w:p w:rsidR="008719C5" w:rsidRDefault="00CA4439" w:rsidP="00CA4439">
      <w:pPr>
        <w:widowControl w:val="0"/>
        <w:spacing w:line="288" w:lineRule="auto"/>
        <w:ind w:firstLine="567"/>
        <w:contextualSpacing/>
        <w:jc w:val="both"/>
        <w:rPr>
          <w:b w:val="0"/>
          <w:bCs w:val="0"/>
          <w:spacing w:val="-1"/>
          <w:szCs w:val="28"/>
        </w:rPr>
      </w:pPr>
      <w:r w:rsidRPr="00CA4439">
        <w:rPr>
          <w:b w:val="0"/>
          <w:bCs w:val="0"/>
          <w:spacing w:val="-1"/>
          <w:szCs w:val="28"/>
        </w:rPr>
        <w:t xml:space="preserve">- </w:t>
      </w:r>
      <w:r w:rsidR="008719C5" w:rsidRPr="00CA4439">
        <w:rPr>
          <w:b w:val="0"/>
          <w:bCs w:val="0"/>
          <w:spacing w:val="-1"/>
          <w:szCs w:val="28"/>
        </w:rPr>
        <w:t>Đất chưa sử dụng: 1,86</w:t>
      </w:r>
      <w:r w:rsidRPr="00CA4439">
        <w:rPr>
          <w:b w:val="0"/>
          <w:bCs w:val="0"/>
          <w:spacing w:val="-1"/>
          <w:szCs w:val="28"/>
        </w:rPr>
        <w:t xml:space="preserve"> h</w:t>
      </w:r>
      <w:r w:rsidR="008719C5" w:rsidRPr="00CA4439">
        <w:rPr>
          <w:b w:val="0"/>
          <w:bCs w:val="0"/>
          <w:spacing w:val="-1"/>
          <w:szCs w:val="28"/>
        </w:rPr>
        <w:t>a</w:t>
      </w:r>
      <w:r w:rsidRPr="00CA4439">
        <w:rPr>
          <w:b w:val="0"/>
          <w:bCs w:val="0"/>
          <w:spacing w:val="-1"/>
          <w:szCs w:val="28"/>
        </w:rPr>
        <w: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Đến năm 2030, thị xã có 112,40 ha đất cụm công nghiệp</w:t>
      </w:r>
      <w:r w:rsidR="00CA4439" w:rsidRPr="00CA4439">
        <w:rPr>
          <w:b w:val="0"/>
          <w:bCs w:val="0"/>
          <w:spacing w:val="-1"/>
          <w:szCs w:val="28"/>
        </w:rPr>
        <w:t>, cao hơn</w:t>
      </w:r>
      <w:r w:rsidRPr="00CA4439">
        <w:rPr>
          <w:b w:val="0"/>
          <w:bCs w:val="0"/>
          <w:spacing w:val="-1"/>
          <w:szCs w:val="28"/>
        </w:rPr>
        <w:t xml:space="preserve"> 112,40 ha so với hiện trạng</w:t>
      </w:r>
      <w:r w:rsidR="00CA4439" w:rsidRPr="00CA4439">
        <w:rPr>
          <w:b w:val="0"/>
          <w:bCs w:val="0"/>
          <w:spacing w:val="-1"/>
          <w:szCs w:val="28"/>
        </w:rPr>
        <w:t xml:space="preserve"> năm 2020</w:t>
      </w:r>
      <w:r w:rsidRPr="00CA4439">
        <w:rPr>
          <w:b w:val="0"/>
          <w:bCs w:val="0"/>
          <w:spacing w:val="-1"/>
          <w:szCs w:val="28"/>
        </w:rPr>
        <w:t>. Diện tích đất cụm công nghiệp được phân bổ đến từng đơn vị hành chính</w:t>
      </w:r>
      <w:r w:rsidR="00CA4439" w:rsidRPr="00CA4439">
        <w:rPr>
          <w:b w:val="0"/>
          <w:bCs w:val="0"/>
          <w:spacing w:val="-1"/>
          <w:szCs w:val="28"/>
        </w:rPr>
        <w:t xml:space="preserve"> cấp xã, phường</w:t>
      </w:r>
      <w:r w:rsidRPr="00CA4439">
        <w:rPr>
          <w:b w:val="0"/>
          <w:bCs w:val="0"/>
          <w:spacing w:val="-1"/>
          <w:szCs w:val="28"/>
        </w:rPr>
        <w:t xml:space="preserve"> như bảng sau:</w:t>
      </w:r>
    </w:p>
    <w:p w:rsidR="008719C5" w:rsidRPr="00CA4439" w:rsidRDefault="008719C5" w:rsidP="008719C5">
      <w:pPr>
        <w:widowControl w:val="0"/>
        <w:spacing w:line="288" w:lineRule="auto"/>
        <w:ind w:firstLine="567"/>
        <w:contextualSpacing/>
        <w:jc w:val="center"/>
        <w:rPr>
          <w:bCs w:val="0"/>
          <w:spacing w:val="-1"/>
          <w:szCs w:val="28"/>
        </w:rPr>
      </w:pPr>
      <w:r w:rsidRPr="00CA4439">
        <w:rPr>
          <w:bCs w:val="0"/>
          <w:spacing w:val="-1"/>
          <w:szCs w:val="28"/>
        </w:rPr>
        <w:t>Bảng: Chỉ tiêu quy hoạch đất cụm công nghiệp</w:t>
      </w:r>
    </w:p>
    <w:tbl>
      <w:tblPr>
        <w:tblW w:w="5000" w:type="pct"/>
        <w:tblLook w:val="04A0" w:firstRow="1" w:lastRow="0" w:firstColumn="1" w:lastColumn="0" w:noHBand="0" w:noVBand="1"/>
      </w:tblPr>
      <w:tblGrid>
        <w:gridCol w:w="1235"/>
        <w:gridCol w:w="2762"/>
        <w:gridCol w:w="1776"/>
        <w:gridCol w:w="1752"/>
        <w:gridCol w:w="1763"/>
      </w:tblGrid>
      <w:tr w:rsidR="008719C5" w:rsidRPr="00CA4439"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Phương án QH đến 2030</w:t>
            </w:r>
          </w:p>
        </w:tc>
      </w:tr>
      <w:tr w:rsidR="008719C5" w:rsidRPr="00CA4439"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(ha)</w:t>
            </w: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Biến động (ha)</w:t>
            </w: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108,00</w:t>
            </w: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108,00</w:t>
            </w: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296"/>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lastRenderedPageBreak/>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r>
      <w:tr w:rsidR="008719C5" w:rsidRPr="00CA4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4,40</w:t>
            </w: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4,40</w:t>
            </w:r>
          </w:p>
        </w:tc>
      </w:tr>
      <w:tr w:rsidR="008719C5" w:rsidRPr="00CA4439" w:rsidTr="008169C7">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112,40</w:t>
            </w:r>
          </w:p>
        </w:tc>
        <w:tc>
          <w:tcPr>
            <w:tcW w:w="94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112,40</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đ) Đất thương mại dịch vụ</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Trong giai đoạn 2021-2030, đất thươn</w:t>
      </w:r>
      <w:r w:rsidR="00CA4439">
        <w:rPr>
          <w:b w:val="0"/>
          <w:bCs w:val="0"/>
          <w:spacing w:val="-1"/>
          <w:szCs w:val="28"/>
        </w:rPr>
        <w:t>g mại dịch vụ tăng thêm 1.300,30</w:t>
      </w:r>
      <w:r w:rsidRPr="00CA4439">
        <w:rPr>
          <w:b w:val="0"/>
          <w:bCs w:val="0"/>
          <w:spacing w:val="-1"/>
          <w:szCs w:val="28"/>
        </w:rPr>
        <w:t xml:space="preserve"> ha </w:t>
      </w:r>
      <w:r w:rsidR="00CA4439" w:rsidRPr="00CA4439">
        <w:rPr>
          <w:b w:val="0"/>
          <w:bCs w:val="0"/>
          <w:spacing w:val="-1"/>
          <w:szCs w:val="28"/>
        </w:rPr>
        <w:t>do lấy từ</w:t>
      </w:r>
      <w:r w:rsidRPr="00CA4439">
        <w:rPr>
          <w:b w:val="0"/>
          <w:bCs w:val="0"/>
          <w:spacing w:val="-1"/>
          <w:szCs w:val="28"/>
        </w:rPr>
        <w:t xml:space="preserve"> các loại đất: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lúa: 174,58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hàng năm khác: 318,77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lâu năm: 119,80</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rừng phòng hộ: 95,07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 Đất </w:t>
      </w:r>
      <w:r w:rsidR="008719C5" w:rsidRPr="00CA4439">
        <w:rPr>
          <w:b w:val="0"/>
          <w:bCs w:val="0"/>
          <w:spacing w:val="-1"/>
          <w:szCs w:val="28"/>
        </w:rPr>
        <w:t>rừng sản xuất: 143,63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nuôi trồng thủy sản: 69,72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giao thông: 47,79</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thủy lợi: 5,72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xây dựng cơ sở giáo dục và đào tạo: 0,03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làm nghĩa trang, nghĩa địa, nhà tang lễ, nhà hỏa táng : 40,76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chợ: 0,23ha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sinh hoạt cộng đồng: 0,26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khu vui chơi giải trí công cộng: 49,31</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ở tại nông thôn : 46,97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sông ngòi, kênh, rệch, suối: 8,30</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có mặt nước chuyên dùng: 0,17  ha </w:t>
      </w:r>
      <w:r w:rsidRPr="00CA4439">
        <w:rPr>
          <w:b w:val="0"/>
          <w:bCs w:val="0"/>
          <w:spacing w:val="-1"/>
          <w:szCs w:val="28"/>
        </w:rPr>
        <w:t>;</w:t>
      </w:r>
    </w:p>
    <w:p w:rsidR="008719C5"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chưa sử dụng: 179,19</w:t>
      </w:r>
      <w:r w:rsidRPr="00CA4439">
        <w:rPr>
          <w:b w:val="0"/>
          <w:bCs w:val="0"/>
          <w:spacing w:val="-1"/>
          <w:szCs w:val="28"/>
        </w:rPr>
        <w:t xml:space="preserve"> </w:t>
      </w:r>
      <w:r w:rsidR="008719C5" w:rsidRPr="00CA4439">
        <w:rPr>
          <w:b w:val="0"/>
          <w:bCs w:val="0"/>
          <w:spacing w:val="-1"/>
          <w:szCs w:val="28"/>
        </w:rPr>
        <w:t>ha</w:t>
      </w:r>
      <w:r w:rsidRPr="00CA4439">
        <w:rPr>
          <w:b w:val="0"/>
          <w:bCs w:val="0"/>
          <w:spacing w:val="-1"/>
          <w:szCs w:val="28"/>
        </w:rPr>
        <w:t>;</w:t>
      </w:r>
    </w:p>
    <w:p w:rsidR="00CA4439" w:rsidRPr="00CA4439" w:rsidRDefault="00CA4439" w:rsidP="00CA4439">
      <w:pPr>
        <w:widowControl w:val="0"/>
        <w:spacing w:line="288" w:lineRule="auto"/>
        <w:ind w:firstLine="567"/>
        <w:contextualSpacing/>
        <w:jc w:val="both"/>
        <w:rPr>
          <w:b w:val="0"/>
          <w:bCs w:val="0"/>
          <w:spacing w:val="-1"/>
          <w:szCs w:val="28"/>
        </w:rPr>
      </w:pPr>
      <w:r w:rsidRPr="00CA4439">
        <w:rPr>
          <w:b w:val="0"/>
          <w:bCs w:val="0"/>
          <w:spacing w:val="-1"/>
          <w:szCs w:val="28"/>
        </w:rPr>
        <w:t>Trong giai đoạn 2021-2030, đất thươn</w:t>
      </w:r>
      <w:r>
        <w:rPr>
          <w:b w:val="0"/>
          <w:bCs w:val="0"/>
          <w:spacing w:val="-1"/>
          <w:szCs w:val="28"/>
        </w:rPr>
        <w:t>g mại dịch vụ giảm 5,19</w:t>
      </w:r>
      <w:r w:rsidRPr="00CA4439">
        <w:rPr>
          <w:b w:val="0"/>
          <w:bCs w:val="0"/>
          <w:spacing w:val="-1"/>
          <w:szCs w:val="28"/>
        </w:rPr>
        <w:t xml:space="preserve"> ha do </w:t>
      </w:r>
      <w:r>
        <w:rPr>
          <w:b w:val="0"/>
          <w:bCs w:val="0"/>
          <w:spacing w:val="-1"/>
          <w:szCs w:val="28"/>
        </w:rPr>
        <w:t>chuyển sang</w:t>
      </w:r>
      <w:r w:rsidRPr="00CA4439">
        <w:rPr>
          <w:b w:val="0"/>
          <w:bCs w:val="0"/>
          <w:spacing w:val="-1"/>
          <w:szCs w:val="28"/>
        </w:rPr>
        <w:t xml:space="preserve"> các loại đất: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Đất cơ sở giáo dục và đào tạo: 0,90</w:t>
      </w:r>
      <w:r w:rsidR="00CA4439" w:rsidRPr="00CA4439">
        <w:rPr>
          <w:b w:val="0"/>
          <w:bCs w:val="0"/>
          <w:spacing w:val="-1"/>
          <w:szCs w:val="28"/>
        </w:rPr>
        <w:t xml:space="preserve"> </w:t>
      </w:r>
      <w:r w:rsidRPr="00CA4439">
        <w:rPr>
          <w:b w:val="0"/>
          <w:bCs w:val="0"/>
          <w:spacing w:val="-1"/>
          <w:szCs w:val="28"/>
        </w:rPr>
        <w:t>ha</w:t>
      </w:r>
      <w:r w:rsidR="00CA4439" w:rsidRPr="00CA4439">
        <w:rPr>
          <w:b w:val="0"/>
          <w:bCs w:val="0"/>
          <w:spacing w:val="-1"/>
          <w:szCs w:val="28"/>
        </w:rPr>
        <w: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Đất khu vui chơi giải trí công cộng: 4,29</w:t>
      </w:r>
      <w:r w:rsidR="00CA4439" w:rsidRPr="00CA4439">
        <w:rPr>
          <w:b w:val="0"/>
          <w:bCs w:val="0"/>
          <w:spacing w:val="-1"/>
          <w:szCs w:val="28"/>
        </w:rPr>
        <w:t xml:space="preserve"> </w:t>
      </w:r>
      <w:r w:rsidRPr="00CA4439">
        <w:rPr>
          <w:b w:val="0"/>
          <w:bCs w:val="0"/>
          <w:spacing w:val="-1"/>
          <w:szCs w:val="28"/>
        </w:rPr>
        <w:t>ha</w:t>
      </w:r>
      <w:r w:rsidR="00CA4439" w:rsidRPr="00CA4439">
        <w:rPr>
          <w:b w:val="0"/>
          <w:bCs w:val="0"/>
          <w:spacing w:val="-1"/>
          <w:szCs w:val="28"/>
        </w:rPr>
        <w: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Đến năm 2030, thị xã có 1.443,06 ha đất thương mại dịch vụ </w:t>
      </w:r>
      <w:r w:rsidR="00CA4439" w:rsidRPr="00CA4439">
        <w:rPr>
          <w:b w:val="0"/>
          <w:bCs w:val="0"/>
          <w:spacing w:val="-1"/>
          <w:szCs w:val="28"/>
        </w:rPr>
        <w:t>cao hơn 1.295,11</w:t>
      </w:r>
      <w:r w:rsidRPr="00CA4439">
        <w:rPr>
          <w:b w:val="0"/>
          <w:bCs w:val="0"/>
          <w:spacing w:val="-1"/>
          <w:szCs w:val="28"/>
        </w:rPr>
        <w:t xml:space="preserve"> ha so với hiện trạng</w:t>
      </w:r>
      <w:r w:rsidR="00CA4439" w:rsidRPr="00CA4439">
        <w:rPr>
          <w:b w:val="0"/>
          <w:bCs w:val="0"/>
          <w:spacing w:val="-1"/>
          <w:szCs w:val="28"/>
        </w:rPr>
        <w:t xml:space="preserve"> năm 2020</w:t>
      </w:r>
      <w:r w:rsidRPr="00CA4439">
        <w:rPr>
          <w:b w:val="0"/>
          <w:bCs w:val="0"/>
          <w:spacing w:val="-1"/>
          <w:szCs w:val="28"/>
        </w:rPr>
        <w:t xml:space="preserve">. Diện tích đất thương mại dịch vụ được phân bổ đến từng đơn vị hành chính </w:t>
      </w:r>
      <w:r w:rsidR="00CA4439" w:rsidRPr="00CA4439">
        <w:rPr>
          <w:b w:val="0"/>
          <w:bCs w:val="0"/>
          <w:spacing w:val="-1"/>
          <w:szCs w:val="28"/>
        </w:rPr>
        <w:t xml:space="preserve">cấp xã, phường </w:t>
      </w:r>
      <w:r w:rsidRPr="00CA4439">
        <w:rPr>
          <w:b w:val="0"/>
          <w:bCs w:val="0"/>
          <w:spacing w:val="-1"/>
          <w:szCs w:val="28"/>
        </w:rPr>
        <w:t>như bảng sau:</w:t>
      </w:r>
    </w:p>
    <w:p w:rsidR="008719C5" w:rsidRPr="00CA4439" w:rsidRDefault="008719C5" w:rsidP="008719C5">
      <w:pPr>
        <w:widowControl w:val="0"/>
        <w:spacing w:line="288" w:lineRule="auto"/>
        <w:ind w:firstLine="567"/>
        <w:contextualSpacing/>
        <w:jc w:val="center"/>
        <w:rPr>
          <w:bCs w:val="0"/>
          <w:spacing w:val="-1"/>
          <w:szCs w:val="28"/>
        </w:rPr>
      </w:pPr>
      <w:r w:rsidRPr="00CA4439">
        <w:rPr>
          <w:bCs w:val="0"/>
          <w:spacing w:val="-1"/>
          <w:szCs w:val="28"/>
        </w:rPr>
        <w:lastRenderedPageBreak/>
        <w:t>Bảng: Chỉ tiêu quy hoạch đất thương mại, dịch vụ</w:t>
      </w:r>
    </w:p>
    <w:tbl>
      <w:tblPr>
        <w:tblW w:w="5000" w:type="pct"/>
        <w:tblLook w:val="04A0" w:firstRow="1" w:lastRow="0" w:firstColumn="1" w:lastColumn="0" w:noHBand="0" w:noVBand="1"/>
      </w:tblPr>
      <w:tblGrid>
        <w:gridCol w:w="1238"/>
        <w:gridCol w:w="2716"/>
        <w:gridCol w:w="1796"/>
        <w:gridCol w:w="1796"/>
        <w:gridCol w:w="1742"/>
      </w:tblGrid>
      <w:tr w:rsidR="008719C5" w:rsidRPr="00CA443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Phương án QH đến 2030</w:t>
            </w:r>
          </w:p>
        </w:tc>
      </w:tr>
      <w:tr w:rsidR="008719C5" w:rsidRPr="00CA443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CA443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Biến động (ha)</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7,87</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28,73</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20,86</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8,18</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27,39</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19,21</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1,26</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23,81</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22,55</w:t>
            </w:r>
          </w:p>
        </w:tc>
      </w:tr>
      <w:tr w:rsidR="008719C5" w:rsidRPr="00CA4439" w:rsidTr="008169C7">
        <w:trPr>
          <w:trHeight w:val="35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11,87</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41,62</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29,75</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51,59</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386,45</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334,86</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36,20</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294,52</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258,32</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0,25</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10,25</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10,00</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0,81</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2,81</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2,00</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26,16</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155,28</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129,12</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3,33</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210,65</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207,32</w:t>
            </w:r>
          </w:p>
        </w:tc>
      </w:tr>
      <w:tr w:rsidR="008719C5" w:rsidRPr="00CA4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b w:val="0"/>
                <w:bCs w:val="0"/>
                <w:kern w:val="0"/>
                <w:sz w:val="24"/>
                <w:szCs w:val="24"/>
              </w:rPr>
            </w:pPr>
            <w:r w:rsidRPr="00CA4439">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rPr>
                <w:b w:val="0"/>
                <w:bCs w:val="0"/>
                <w:kern w:val="0"/>
                <w:sz w:val="24"/>
                <w:szCs w:val="24"/>
              </w:rPr>
            </w:pPr>
            <w:r w:rsidRPr="00CA443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0,43</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261,55</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b w:val="0"/>
                <w:bCs w:val="0"/>
                <w:kern w:val="0"/>
                <w:sz w:val="24"/>
                <w:szCs w:val="24"/>
              </w:rPr>
            </w:pPr>
            <w:r w:rsidRPr="00CA4439">
              <w:rPr>
                <w:b w:val="0"/>
                <w:bCs w:val="0"/>
                <w:kern w:val="0"/>
                <w:sz w:val="24"/>
                <w:szCs w:val="24"/>
              </w:rPr>
              <w:t>261,12</w:t>
            </w:r>
          </w:p>
        </w:tc>
      </w:tr>
      <w:tr w:rsidR="008719C5" w:rsidRPr="00CA4439" w:rsidTr="008169C7">
        <w:trPr>
          <w:trHeight w:val="300"/>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CA4439" w:rsidRDefault="008719C5" w:rsidP="008169C7">
            <w:pPr>
              <w:contextualSpacing/>
              <w:jc w:val="center"/>
              <w:rPr>
                <w:kern w:val="0"/>
                <w:sz w:val="24"/>
                <w:szCs w:val="24"/>
              </w:rPr>
            </w:pPr>
            <w:r w:rsidRPr="00CA443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147,95</w:t>
            </w:r>
          </w:p>
        </w:tc>
        <w:tc>
          <w:tcPr>
            <w:tcW w:w="967"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1.443,06</w:t>
            </w:r>
          </w:p>
        </w:tc>
        <w:tc>
          <w:tcPr>
            <w:tcW w:w="938" w:type="pct"/>
            <w:tcBorders>
              <w:top w:val="nil"/>
              <w:left w:val="nil"/>
              <w:bottom w:val="single" w:sz="4" w:space="0" w:color="auto"/>
              <w:right w:val="single" w:sz="4" w:space="0" w:color="auto"/>
            </w:tcBorders>
            <w:shd w:val="clear" w:color="auto" w:fill="auto"/>
            <w:vAlign w:val="center"/>
            <w:hideMark/>
          </w:tcPr>
          <w:p w:rsidR="008719C5" w:rsidRPr="00CA4439" w:rsidRDefault="008719C5" w:rsidP="008169C7">
            <w:pPr>
              <w:contextualSpacing/>
              <w:jc w:val="right"/>
              <w:rPr>
                <w:kern w:val="0"/>
                <w:sz w:val="24"/>
                <w:szCs w:val="24"/>
              </w:rPr>
            </w:pPr>
            <w:r w:rsidRPr="00CA4439">
              <w:rPr>
                <w:kern w:val="0"/>
                <w:sz w:val="24"/>
                <w:szCs w:val="24"/>
              </w:rPr>
              <w:t>1.295,11</w:t>
            </w:r>
          </w:p>
        </w:tc>
      </w:tr>
    </w:tbl>
    <w:p w:rsidR="008719C5" w:rsidRPr="00CA4439" w:rsidRDefault="008719C5" w:rsidP="008719C5">
      <w:pPr>
        <w:widowControl w:val="0"/>
        <w:spacing w:line="288" w:lineRule="auto"/>
        <w:ind w:firstLine="567"/>
        <w:contextualSpacing/>
        <w:jc w:val="center"/>
        <w:rPr>
          <w:bCs w:val="0"/>
          <w:spacing w:val="-1"/>
          <w:szCs w:val="28"/>
        </w:rPr>
      </w:pP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xml:space="preserve">e) Đất cơ sở sản xuất phi nông nghiệp </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Trong giai đoạn 2021-2030, đất cơ sở sản xuất phi nông nghiệp tăng thêm  115,84</w:t>
      </w:r>
      <w:r w:rsidR="00CA4439">
        <w:rPr>
          <w:b w:val="0"/>
          <w:bCs w:val="0"/>
          <w:spacing w:val="-1"/>
          <w:szCs w:val="28"/>
        </w:rPr>
        <w:t xml:space="preserve"> </w:t>
      </w:r>
      <w:r w:rsidRPr="00CA4439">
        <w:rPr>
          <w:b w:val="0"/>
          <w:bCs w:val="0"/>
          <w:spacing w:val="-1"/>
          <w:szCs w:val="28"/>
        </w:rPr>
        <w:t xml:space="preserve">ha do </w:t>
      </w:r>
      <w:r w:rsidR="00CA4439" w:rsidRPr="00CA4439">
        <w:rPr>
          <w:b w:val="0"/>
          <w:bCs w:val="0"/>
          <w:spacing w:val="-1"/>
          <w:szCs w:val="28"/>
        </w:rPr>
        <w:t>lấy từ</w:t>
      </w:r>
      <w:r w:rsidRPr="00CA4439">
        <w:rPr>
          <w:b w:val="0"/>
          <w:bCs w:val="0"/>
          <w:spacing w:val="-1"/>
          <w:szCs w:val="28"/>
        </w:rPr>
        <w:t xml:space="preserve"> các loại đất: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lúa: 3,46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hàng năm khác: 30,26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cây lâu năm: 5,33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rừng phòng hộ: 2,80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trồng rừng sản xuất: 59,25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nuôi trồng tủy sản: 2,04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giao thông: 2,20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ở đô thi: 4,93 ha</w:t>
      </w:r>
      <w:r w:rsidRPr="00CA4439">
        <w:rPr>
          <w:b w:val="0"/>
          <w:bCs w:val="0"/>
          <w:spacing w:val="-1"/>
          <w:szCs w:val="28"/>
        </w:rPr>
        <w:t>;</w:t>
      </w:r>
    </w:p>
    <w:p w:rsidR="008719C5"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w:t>
      </w:r>
      <w:r w:rsidR="008719C5" w:rsidRPr="00CA4439">
        <w:rPr>
          <w:b w:val="0"/>
          <w:bCs w:val="0"/>
          <w:spacing w:val="-1"/>
          <w:szCs w:val="28"/>
        </w:rPr>
        <w:t xml:space="preserve"> Đất sông ngòi, kênh, rạch, suối: 2,18 ha</w:t>
      </w:r>
      <w:r w:rsidRPr="00CA4439">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Đất chưa sử dụng: 3,39</w:t>
      </w:r>
      <w:r w:rsidR="00CA4439" w:rsidRPr="00CA4439">
        <w:rPr>
          <w:b w:val="0"/>
          <w:bCs w:val="0"/>
          <w:spacing w:val="-1"/>
          <w:szCs w:val="28"/>
        </w:rPr>
        <w:t xml:space="preserve"> </w:t>
      </w:r>
      <w:r w:rsidRPr="00CA4439">
        <w:rPr>
          <w:b w:val="0"/>
          <w:bCs w:val="0"/>
          <w:spacing w:val="-1"/>
          <w:szCs w:val="28"/>
        </w:rPr>
        <w:t>ha</w:t>
      </w:r>
      <w:r w:rsidR="00CA4439" w:rsidRPr="00CA4439">
        <w:rPr>
          <w:b w:val="0"/>
          <w:bCs w:val="0"/>
          <w:spacing w:val="-1"/>
          <w:szCs w:val="28"/>
        </w:rPr>
        <w:t>;</w:t>
      </w:r>
    </w:p>
    <w:p w:rsidR="00CA4439" w:rsidRPr="00CA4439" w:rsidRDefault="00CA4439" w:rsidP="00CA4439">
      <w:pPr>
        <w:widowControl w:val="0"/>
        <w:spacing w:line="288" w:lineRule="auto"/>
        <w:ind w:firstLine="567"/>
        <w:contextualSpacing/>
        <w:jc w:val="both"/>
        <w:rPr>
          <w:b w:val="0"/>
          <w:bCs w:val="0"/>
          <w:spacing w:val="-1"/>
          <w:szCs w:val="28"/>
        </w:rPr>
      </w:pPr>
      <w:r w:rsidRPr="00CA4439">
        <w:rPr>
          <w:b w:val="0"/>
          <w:bCs w:val="0"/>
          <w:spacing w:val="-1"/>
          <w:szCs w:val="28"/>
        </w:rPr>
        <w:t xml:space="preserve">Trong giai đoạn 2021-2030, đất cơ sở sản xuất phi nông nghiệp </w:t>
      </w:r>
      <w:r>
        <w:rPr>
          <w:b w:val="0"/>
          <w:bCs w:val="0"/>
          <w:spacing w:val="-1"/>
          <w:szCs w:val="28"/>
        </w:rPr>
        <w:t xml:space="preserve">giảm 63,01 </w:t>
      </w:r>
      <w:r w:rsidRPr="00CA4439">
        <w:rPr>
          <w:b w:val="0"/>
          <w:bCs w:val="0"/>
          <w:spacing w:val="-1"/>
          <w:szCs w:val="28"/>
        </w:rPr>
        <w:t xml:space="preserve">ha do </w:t>
      </w:r>
      <w:r>
        <w:rPr>
          <w:b w:val="0"/>
          <w:bCs w:val="0"/>
          <w:spacing w:val="-1"/>
          <w:szCs w:val="28"/>
        </w:rPr>
        <w:t xml:space="preserve">chuyển sang </w:t>
      </w:r>
      <w:r w:rsidRPr="00CA4439">
        <w:rPr>
          <w:b w:val="0"/>
          <w:bCs w:val="0"/>
          <w:spacing w:val="-1"/>
          <w:szCs w:val="28"/>
        </w:rPr>
        <w:t>các loại đất: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Đất an ninh: 0,15</w:t>
      </w:r>
      <w:r w:rsidR="00CA4439" w:rsidRPr="00CA4439">
        <w:rPr>
          <w:b w:val="0"/>
          <w:bCs w:val="0"/>
          <w:spacing w:val="-1"/>
          <w:szCs w:val="28"/>
        </w:rPr>
        <w:t xml:space="preserve"> </w:t>
      </w:r>
      <w:r w:rsidRPr="00CA4439">
        <w:rPr>
          <w:b w:val="0"/>
          <w:bCs w:val="0"/>
          <w:spacing w:val="-1"/>
          <w:szCs w:val="28"/>
        </w:rPr>
        <w:t>ha</w:t>
      </w:r>
      <w:r w:rsidR="00CA4439" w:rsidRPr="00CA4439">
        <w:rPr>
          <w:b w:val="0"/>
          <w:bCs w:val="0"/>
          <w:spacing w:val="-1"/>
          <w:szCs w:val="28"/>
        </w:rPr>
        <w:t>;</w:t>
      </w:r>
    </w:p>
    <w:p w:rsidR="008719C5" w:rsidRPr="00CA4439" w:rsidRDefault="008719C5" w:rsidP="008719C5">
      <w:pPr>
        <w:widowControl w:val="0"/>
        <w:spacing w:line="288" w:lineRule="auto"/>
        <w:ind w:firstLine="567"/>
        <w:contextualSpacing/>
        <w:jc w:val="both"/>
        <w:rPr>
          <w:b w:val="0"/>
          <w:bCs w:val="0"/>
          <w:spacing w:val="-1"/>
          <w:szCs w:val="28"/>
        </w:rPr>
      </w:pPr>
      <w:r w:rsidRPr="00CA4439">
        <w:rPr>
          <w:b w:val="0"/>
          <w:bCs w:val="0"/>
          <w:spacing w:val="-1"/>
          <w:szCs w:val="28"/>
        </w:rPr>
        <w:t>- Đất cụm công nghiệp: 52,73</w:t>
      </w:r>
      <w:r w:rsidR="00CA4439" w:rsidRPr="00CA4439">
        <w:rPr>
          <w:b w:val="0"/>
          <w:bCs w:val="0"/>
          <w:spacing w:val="-1"/>
          <w:szCs w:val="28"/>
        </w:rPr>
        <w:t xml:space="preserve"> </w:t>
      </w:r>
      <w:r w:rsidRPr="00CA4439">
        <w:rPr>
          <w:b w:val="0"/>
          <w:bCs w:val="0"/>
          <w:spacing w:val="-1"/>
          <w:szCs w:val="28"/>
        </w:rPr>
        <w:t>ha</w:t>
      </w:r>
      <w:r w:rsidR="00CA4439" w:rsidRPr="00CA4439">
        <w:rPr>
          <w:b w:val="0"/>
          <w:bCs w:val="0"/>
          <w:spacing w:val="-1"/>
          <w:szCs w:val="28"/>
        </w:rPr>
        <w:t>;</w:t>
      </w:r>
    </w:p>
    <w:p w:rsidR="00CA4439"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Đất giao thông: 9,47 ha;</w:t>
      </w:r>
    </w:p>
    <w:p w:rsidR="00CA4439" w:rsidRPr="00CA4439" w:rsidRDefault="00CA4439" w:rsidP="008719C5">
      <w:pPr>
        <w:widowControl w:val="0"/>
        <w:spacing w:line="288" w:lineRule="auto"/>
        <w:ind w:firstLine="567"/>
        <w:contextualSpacing/>
        <w:jc w:val="both"/>
        <w:rPr>
          <w:b w:val="0"/>
          <w:bCs w:val="0"/>
          <w:spacing w:val="-1"/>
          <w:szCs w:val="28"/>
        </w:rPr>
      </w:pPr>
      <w:r w:rsidRPr="00CA4439">
        <w:rPr>
          <w:b w:val="0"/>
          <w:bCs w:val="0"/>
          <w:spacing w:val="-1"/>
          <w:szCs w:val="28"/>
        </w:rPr>
        <w:t>- Đất ở tại đô thị: 0,66 ha;</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xml:space="preserve">Đến năm 2030, thị xã có 388,37 ha đất cơ sở kinh doanh phi nông nghiệp </w:t>
      </w:r>
      <w:r w:rsidR="00AC2A19" w:rsidRPr="00AC2A19">
        <w:rPr>
          <w:b w:val="0"/>
          <w:bCs w:val="0"/>
          <w:spacing w:val="-1"/>
          <w:szCs w:val="28"/>
        </w:rPr>
        <w:t>cao hơn 52,83</w:t>
      </w:r>
      <w:r w:rsidRPr="00AC2A19">
        <w:rPr>
          <w:b w:val="0"/>
          <w:bCs w:val="0"/>
          <w:spacing w:val="-1"/>
          <w:szCs w:val="28"/>
        </w:rPr>
        <w:t xml:space="preserve"> ha so với hiện trạng</w:t>
      </w:r>
      <w:r w:rsidR="00AC2A19" w:rsidRPr="00AC2A19">
        <w:rPr>
          <w:b w:val="0"/>
          <w:bCs w:val="0"/>
          <w:spacing w:val="-1"/>
          <w:szCs w:val="28"/>
        </w:rPr>
        <w:t xml:space="preserve"> năm 2020</w:t>
      </w:r>
      <w:r w:rsidRPr="00AC2A19">
        <w:rPr>
          <w:b w:val="0"/>
          <w:bCs w:val="0"/>
          <w:spacing w:val="-1"/>
          <w:szCs w:val="28"/>
        </w:rPr>
        <w:t xml:space="preserve">. Diện tích đất cơ sở kinh doanh phi nông nghiệp được phân bổ đến từng đơn vị hành chính </w:t>
      </w:r>
      <w:r w:rsidR="00AC2A19" w:rsidRPr="00AC2A19">
        <w:rPr>
          <w:b w:val="0"/>
          <w:bCs w:val="0"/>
          <w:spacing w:val="-1"/>
          <w:szCs w:val="28"/>
        </w:rPr>
        <w:t xml:space="preserve">cấp xã, phường </w:t>
      </w:r>
      <w:r w:rsidRPr="00AC2A19">
        <w:rPr>
          <w:b w:val="0"/>
          <w:bCs w:val="0"/>
          <w:spacing w:val="-1"/>
          <w:szCs w:val="28"/>
        </w:rPr>
        <w:t>như bảng sau:</w:t>
      </w:r>
    </w:p>
    <w:p w:rsidR="008719C5" w:rsidRPr="00AC2A19" w:rsidRDefault="008719C5" w:rsidP="008719C5">
      <w:pPr>
        <w:widowControl w:val="0"/>
        <w:spacing w:line="288" w:lineRule="auto"/>
        <w:ind w:firstLine="567"/>
        <w:contextualSpacing/>
        <w:jc w:val="both"/>
        <w:rPr>
          <w:bCs w:val="0"/>
          <w:spacing w:val="-1"/>
          <w:szCs w:val="28"/>
        </w:rPr>
      </w:pPr>
      <w:r w:rsidRPr="00AC2A19">
        <w:rPr>
          <w:bCs w:val="0"/>
          <w:spacing w:val="-1"/>
          <w:szCs w:val="28"/>
        </w:rPr>
        <w:lastRenderedPageBreak/>
        <w:t>Bảng: Chỉ tiêu quy hoạch đất cơ sở kinh doanh phi nông nghiệp</w:t>
      </w:r>
    </w:p>
    <w:tbl>
      <w:tblPr>
        <w:tblW w:w="5000" w:type="pct"/>
        <w:tblLook w:val="04A0" w:firstRow="1" w:lastRow="0" w:firstColumn="1" w:lastColumn="0" w:noHBand="0" w:noVBand="1"/>
      </w:tblPr>
      <w:tblGrid>
        <w:gridCol w:w="1238"/>
        <w:gridCol w:w="2716"/>
        <w:gridCol w:w="1796"/>
        <w:gridCol w:w="1796"/>
        <w:gridCol w:w="1742"/>
      </w:tblGrid>
      <w:tr w:rsidR="00AC2A19" w:rsidRPr="00AC2A1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Phương án QH đến 2030</w:t>
            </w:r>
          </w:p>
        </w:tc>
      </w:tr>
      <w:tr w:rsidR="00AC2A19" w:rsidRPr="00AC2A1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Biến động (ha)</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68,28</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97,48</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29,20</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93,35</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93,20</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AC2A19" w:rsidP="00AC2A19">
            <w:pPr>
              <w:contextualSpacing/>
              <w:jc w:val="right"/>
              <w:rPr>
                <w:b w:val="0"/>
                <w:bCs w:val="0"/>
                <w:kern w:val="0"/>
                <w:sz w:val="24"/>
                <w:szCs w:val="24"/>
              </w:rPr>
            </w:pPr>
            <w:r>
              <w:rPr>
                <w:b w:val="0"/>
                <w:bCs w:val="0"/>
                <w:kern w:val="0"/>
                <w:sz w:val="24"/>
                <w:szCs w:val="24"/>
              </w:rPr>
              <w:t>-</w:t>
            </w:r>
            <w:r w:rsidR="008719C5" w:rsidRPr="00AC2A19">
              <w:rPr>
                <w:b w:val="0"/>
                <w:bCs w:val="0"/>
                <w:kern w:val="0"/>
                <w:sz w:val="24"/>
                <w:szCs w:val="24"/>
              </w:rPr>
              <w:t>0,15</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19,20</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19,20</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p>
        </w:tc>
      </w:tr>
      <w:tr w:rsidR="00AC2A19" w:rsidRPr="00AC2A19" w:rsidTr="00AC2A19">
        <w:trPr>
          <w:trHeight w:val="217"/>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30,39</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43,19</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12,80</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79,86</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91,80</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11,94</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7,25</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7,96</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0,71</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2,77</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7,77</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5,00</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31,23</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24,56</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r w:rsidRPr="00AC2A19">
              <w:rPr>
                <w:b w:val="0"/>
                <w:bCs w:val="0"/>
                <w:kern w:val="0"/>
                <w:sz w:val="24"/>
                <w:szCs w:val="24"/>
              </w:rPr>
              <w:t>-6,67</w:t>
            </w: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0,65</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0,65</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p>
        </w:tc>
      </w:tr>
      <w:tr w:rsidR="00AC2A19"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2,56</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2,56</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b w:val="0"/>
                <w:bCs w:val="0"/>
                <w:kern w:val="0"/>
                <w:sz w:val="24"/>
                <w:szCs w:val="24"/>
              </w:rPr>
            </w:pPr>
          </w:p>
        </w:tc>
      </w:tr>
      <w:tr w:rsidR="00AC2A19" w:rsidRPr="00AC2A19" w:rsidTr="008169C7">
        <w:trPr>
          <w:trHeight w:val="300"/>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335,54</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388,37</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AC2A19">
            <w:pPr>
              <w:contextualSpacing/>
              <w:jc w:val="right"/>
              <w:rPr>
                <w:kern w:val="0"/>
                <w:sz w:val="24"/>
                <w:szCs w:val="24"/>
              </w:rPr>
            </w:pPr>
            <w:r w:rsidRPr="00AC2A19">
              <w:rPr>
                <w:kern w:val="0"/>
                <w:sz w:val="24"/>
                <w:szCs w:val="24"/>
              </w:rPr>
              <w:t>52,83</w:t>
            </w:r>
          </w:p>
        </w:tc>
      </w:tr>
    </w:tbl>
    <w:p w:rsidR="00AC2A19" w:rsidRDefault="00AC2A19" w:rsidP="008719C5">
      <w:pPr>
        <w:widowControl w:val="0"/>
        <w:spacing w:line="288" w:lineRule="auto"/>
        <w:ind w:firstLine="567"/>
        <w:contextualSpacing/>
        <w:jc w:val="both"/>
        <w:rPr>
          <w:b w:val="0"/>
          <w:bCs w:val="0"/>
          <w:color w:val="FF0000"/>
          <w:spacing w:val="-1"/>
          <w:szCs w:val="28"/>
        </w:rPr>
      </w:pP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f) Đất sử dụng cho hoạt động khoáng sản</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Trong giai đoạn 2021-2030, đất sử dụng cho hoạt động khoáng sản gi</w:t>
      </w:r>
      <w:r w:rsidR="00AC2A19" w:rsidRPr="00AC2A19">
        <w:rPr>
          <w:b w:val="0"/>
          <w:bCs w:val="0"/>
          <w:spacing w:val="-1"/>
          <w:szCs w:val="28"/>
        </w:rPr>
        <w:t>ữ</w:t>
      </w:r>
      <w:r w:rsidRPr="00AC2A19">
        <w:rPr>
          <w:b w:val="0"/>
          <w:bCs w:val="0"/>
          <w:spacing w:val="-1"/>
          <w:szCs w:val="28"/>
        </w:rPr>
        <w:t xml:space="preserve"> nguyên hiện trạng 1,65</w:t>
      </w:r>
      <w:r w:rsidR="00AC2A19" w:rsidRPr="00AC2A19">
        <w:rPr>
          <w:b w:val="0"/>
          <w:bCs w:val="0"/>
          <w:spacing w:val="-1"/>
          <w:szCs w:val="28"/>
        </w:rPr>
        <w:t xml:space="preserve"> </w:t>
      </w:r>
      <w:r w:rsidRPr="00AC2A19">
        <w:rPr>
          <w:b w:val="0"/>
          <w:bCs w:val="0"/>
          <w:spacing w:val="-1"/>
          <w:szCs w:val="28"/>
        </w:rPr>
        <w:t>ha</w:t>
      </w:r>
      <w:r w:rsidR="00AC2A19" w:rsidRPr="00AC2A19">
        <w:rPr>
          <w:b w:val="0"/>
          <w:bCs w:val="0"/>
          <w:spacing w:val="-1"/>
          <w:szCs w:val="28"/>
        </w:rPr>
        <w:t>.</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Đến năm 2030, thị xã có 1,65 ha đất sử dụn</w:t>
      </w:r>
      <w:r w:rsidR="00AC2A19" w:rsidRPr="00AC2A19">
        <w:rPr>
          <w:b w:val="0"/>
          <w:bCs w:val="0"/>
          <w:spacing w:val="-1"/>
          <w:szCs w:val="28"/>
        </w:rPr>
        <w:t>g cho hoạt động khoáng sản.</w:t>
      </w:r>
      <w:r w:rsidRPr="00AC2A19">
        <w:rPr>
          <w:b w:val="0"/>
          <w:bCs w:val="0"/>
          <w:spacing w:val="-1"/>
          <w:szCs w:val="28"/>
        </w:rPr>
        <w:t xml:space="preserve"> Diện tích đất sử dụng cho hoạt động khoáng sản được phân bổ đến từng đơn vị hành chính </w:t>
      </w:r>
      <w:r w:rsidR="00AC2A19" w:rsidRPr="00AC2A19">
        <w:rPr>
          <w:b w:val="0"/>
          <w:bCs w:val="0"/>
          <w:spacing w:val="-1"/>
          <w:szCs w:val="28"/>
        </w:rPr>
        <w:t xml:space="preserve">cấp xã, phường </w:t>
      </w:r>
      <w:r w:rsidRPr="00AC2A19">
        <w:rPr>
          <w:b w:val="0"/>
          <w:bCs w:val="0"/>
          <w:spacing w:val="-1"/>
          <w:szCs w:val="28"/>
        </w:rPr>
        <w:t>như bảng sau:</w:t>
      </w:r>
    </w:p>
    <w:p w:rsidR="008719C5" w:rsidRPr="00AC2A19" w:rsidRDefault="008719C5" w:rsidP="008719C5">
      <w:pPr>
        <w:widowControl w:val="0"/>
        <w:spacing w:line="288" w:lineRule="auto"/>
        <w:ind w:firstLine="567"/>
        <w:contextualSpacing/>
        <w:jc w:val="both"/>
        <w:rPr>
          <w:bCs w:val="0"/>
          <w:spacing w:val="-1"/>
          <w:szCs w:val="28"/>
        </w:rPr>
      </w:pPr>
      <w:r w:rsidRPr="00AC2A19">
        <w:rPr>
          <w:bCs w:val="0"/>
          <w:spacing w:val="-1"/>
          <w:szCs w:val="28"/>
        </w:rPr>
        <w:t>Bảng: Chỉ tiêu quy hoạch đất sử dụng cho hoạt động khoáng sản</w:t>
      </w:r>
    </w:p>
    <w:tbl>
      <w:tblPr>
        <w:tblW w:w="5000" w:type="pct"/>
        <w:tblLook w:val="04A0" w:firstRow="1" w:lastRow="0" w:firstColumn="1" w:lastColumn="0" w:noHBand="0" w:noVBand="1"/>
      </w:tblPr>
      <w:tblGrid>
        <w:gridCol w:w="1235"/>
        <w:gridCol w:w="2762"/>
        <w:gridCol w:w="1776"/>
        <w:gridCol w:w="1752"/>
        <w:gridCol w:w="1763"/>
      </w:tblGrid>
      <w:tr w:rsidR="008719C5" w:rsidRPr="00AC2A19"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Phương án QH đến 2030</w:t>
            </w:r>
          </w:p>
        </w:tc>
      </w:tr>
      <w:tr w:rsidR="008719C5" w:rsidRPr="00AC2A19" w:rsidTr="004F53E5">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(ha)</w:t>
            </w: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Biến động (ha)</w:t>
            </w: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14"/>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1.65</w:t>
            </w: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1.65</w:t>
            </w: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4F53E5">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1.65</w:t>
            </w:r>
          </w:p>
        </w:tc>
        <w:tc>
          <w:tcPr>
            <w:tcW w:w="943"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1.65</w:t>
            </w:r>
          </w:p>
        </w:tc>
        <w:tc>
          <w:tcPr>
            <w:tcW w:w="949"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xml:space="preserve">g) Đất sản xuất vật liệu xây dựng, làm đồ gốm </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xml:space="preserve">Trong giai đoạn 2021-2030, đất sản xuất vật liệu xây dựng, làm đồ gốm </w:t>
      </w:r>
      <w:r w:rsidRPr="00AC2A19">
        <w:rPr>
          <w:b w:val="0"/>
          <w:bCs w:val="0"/>
          <w:spacing w:val="-1"/>
          <w:szCs w:val="28"/>
        </w:rPr>
        <w:lastRenderedPageBreak/>
        <w:t xml:space="preserve">tăng thêm 211,68 ha do </w:t>
      </w:r>
      <w:r w:rsidR="00AC2A19" w:rsidRPr="00AC2A19">
        <w:rPr>
          <w:b w:val="0"/>
          <w:bCs w:val="0"/>
          <w:spacing w:val="-1"/>
          <w:szCs w:val="28"/>
        </w:rPr>
        <w:t>lấy từ</w:t>
      </w:r>
      <w:r w:rsidRPr="00AC2A19">
        <w:rPr>
          <w:b w:val="0"/>
          <w:bCs w:val="0"/>
          <w:spacing w:val="-1"/>
          <w:szCs w:val="28"/>
        </w:rPr>
        <w:t xml:space="preserve"> các loại đất:</w:t>
      </w:r>
    </w:p>
    <w:p w:rsidR="008719C5" w:rsidRPr="00AC2A19" w:rsidRDefault="00AC2A19" w:rsidP="008719C5">
      <w:pPr>
        <w:widowControl w:val="0"/>
        <w:spacing w:line="288" w:lineRule="auto"/>
        <w:ind w:firstLine="567"/>
        <w:contextualSpacing/>
        <w:jc w:val="both"/>
        <w:rPr>
          <w:b w:val="0"/>
          <w:bCs w:val="0"/>
          <w:spacing w:val="-1"/>
          <w:szCs w:val="28"/>
        </w:rPr>
      </w:pPr>
      <w:r w:rsidRPr="00AC2A19">
        <w:rPr>
          <w:b w:val="0"/>
          <w:bCs w:val="0"/>
          <w:spacing w:val="-1"/>
          <w:szCs w:val="28"/>
        </w:rPr>
        <w:t>-</w:t>
      </w:r>
      <w:r w:rsidR="008719C5" w:rsidRPr="00AC2A19">
        <w:rPr>
          <w:b w:val="0"/>
          <w:bCs w:val="0"/>
          <w:spacing w:val="-1"/>
          <w:szCs w:val="28"/>
        </w:rPr>
        <w:t xml:space="preserve"> Đất trồng cây hàng năm khác: 0,86 ha</w:t>
      </w:r>
      <w:r w:rsidRPr="00AC2A19">
        <w:rPr>
          <w:b w:val="0"/>
          <w:bCs w:val="0"/>
          <w:spacing w:val="-1"/>
          <w:szCs w:val="28"/>
        </w:rPr>
        <w:t>;</w:t>
      </w:r>
    </w:p>
    <w:p w:rsidR="008719C5" w:rsidRPr="00AC2A19" w:rsidRDefault="00AC2A19" w:rsidP="008719C5">
      <w:pPr>
        <w:widowControl w:val="0"/>
        <w:spacing w:line="288" w:lineRule="auto"/>
        <w:ind w:firstLine="567"/>
        <w:contextualSpacing/>
        <w:jc w:val="both"/>
        <w:rPr>
          <w:b w:val="0"/>
          <w:bCs w:val="0"/>
          <w:spacing w:val="-1"/>
          <w:szCs w:val="28"/>
        </w:rPr>
      </w:pPr>
      <w:r w:rsidRPr="00AC2A19">
        <w:rPr>
          <w:b w:val="0"/>
          <w:bCs w:val="0"/>
          <w:spacing w:val="-1"/>
          <w:szCs w:val="28"/>
        </w:rPr>
        <w:t>- Đất</w:t>
      </w:r>
      <w:r w:rsidR="008719C5" w:rsidRPr="00AC2A19">
        <w:rPr>
          <w:b w:val="0"/>
          <w:bCs w:val="0"/>
          <w:spacing w:val="-1"/>
          <w:szCs w:val="28"/>
        </w:rPr>
        <w:t xml:space="preserve"> rừng phòng hộ: 0,54 ha</w:t>
      </w:r>
      <w:r w:rsidRPr="00AC2A19">
        <w:rPr>
          <w:b w:val="0"/>
          <w:bCs w:val="0"/>
          <w:spacing w:val="-1"/>
          <w:szCs w:val="28"/>
        </w:rPr>
        <w:t>;</w:t>
      </w:r>
    </w:p>
    <w:p w:rsidR="008719C5" w:rsidRPr="00AC2A19" w:rsidRDefault="00AC2A19" w:rsidP="008719C5">
      <w:pPr>
        <w:widowControl w:val="0"/>
        <w:spacing w:line="288" w:lineRule="auto"/>
        <w:ind w:firstLine="567"/>
        <w:contextualSpacing/>
        <w:jc w:val="both"/>
        <w:rPr>
          <w:b w:val="0"/>
          <w:bCs w:val="0"/>
          <w:spacing w:val="-1"/>
          <w:szCs w:val="28"/>
        </w:rPr>
      </w:pPr>
      <w:r w:rsidRPr="00AC2A19">
        <w:rPr>
          <w:b w:val="0"/>
          <w:bCs w:val="0"/>
          <w:spacing w:val="-1"/>
          <w:szCs w:val="28"/>
        </w:rPr>
        <w:t>-</w:t>
      </w:r>
      <w:r w:rsidR="008719C5" w:rsidRPr="00AC2A19">
        <w:rPr>
          <w:b w:val="0"/>
          <w:bCs w:val="0"/>
          <w:spacing w:val="-1"/>
          <w:szCs w:val="28"/>
        </w:rPr>
        <w:t xml:space="preserve"> Đất rừng sản xuất: 184,35 ha</w:t>
      </w:r>
      <w:r w:rsidRPr="00AC2A19">
        <w:rPr>
          <w:b w:val="0"/>
          <w:bCs w:val="0"/>
          <w:spacing w:val="-1"/>
          <w:szCs w:val="28"/>
        </w:rPr>
        <w:t>;</w:t>
      </w:r>
    </w:p>
    <w:p w:rsidR="008719C5" w:rsidRDefault="00AC2A19" w:rsidP="008719C5">
      <w:pPr>
        <w:widowControl w:val="0"/>
        <w:spacing w:line="288" w:lineRule="auto"/>
        <w:ind w:firstLine="567"/>
        <w:contextualSpacing/>
        <w:jc w:val="both"/>
        <w:rPr>
          <w:b w:val="0"/>
          <w:bCs w:val="0"/>
          <w:spacing w:val="-1"/>
          <w:szCs w:val="28"/>
        </w:rPr>
      </w:pPr>
      <w:r w:rsidRPr="00AC2A19">
        <w:rPr>
          <w:b w:val="0"/>
          <w:bCs w:val="0"/>
          <w:spacing w:val="-1"/>
          <w:szCs w:val="28"/>
        </w:rPr>
        <w:t xml:space="preserve">- </w:t>
      </w:r>
      <w:r w:rsidR="008719C5" w:rsidRPr="00AC2A19">
        <w:rPr>
          <w:b w:val="0"/>
          <w:bCs w:val="0"/>
          <w:spacing w:val="-1"/>
          <w:szCs w:val="28"/>
        </w:rPr>
        <w:t>Đất chưa sử dụng: 25,93 ha</w:t>
      </w:r>
      <w:r w:rsidRPr="00AC2A19">
        <w:rPr>
          <w:b w:val="0"/>
          <w:bCs w:val="0"/>
          <w:spacing w:val="-1"/>
          <w:szCs w:val="28"/>
        </w:rPr>
        <w:t>;</w:t>
      </w:r>
    </w:p>
    <w:p w:rsidR="00AC2A19" w:rsidRPr="00AC2A19" w:rsidRDefault="00AC2A19" w:rsidP="00AC2A19">
      <w:pPr>
        <w:widowControl w:val="0"/>
        <w:spacing w:line="288" w:lineRule="auto"/>
        <w:ind w:firstLine="567"/>
        <w:contextualSpacing/>
        <w:jc w:val="both"/>
        <w:rPr>
          <w:b w:val="0"/>
          <w:bCs w:val="0"/>
          <w:spacing w:val="-1"/>
          <w:szCs w:val="28"/>
        </w:rPr>
      </w:pPr>
      <w:r w:rsidRPr="00AC2A19">
        <w:rPr>
          <w:b w:val="0"/>
          <w:bCs w:val="0"/>
          <w:spacing w:val="-1"/>
          <w:szCs w:val="28"/>
        </w:rPr>
        <w:t xml:space="preserve">Trong giai đoạn 2021-2030, đất sản xuất vật liệu xây dựng, làm đồ gốm </w:t>
      </w:r>
      <w:r>
        <w:rPr>
          <w:b w:val="0"/>
          <w:bCs w:val="0"/>
          <w:spacing w:val="-1"/>
          <w:szCs w:val="28"/>
        </w:rPr>
        <w:t>giảm 11,44</w:t>
      </w:r>
      <w:r w:rsidRPr="00AC2A19">
        <w:rPr>
          <w:b w:val="0"/>
          <w:bCs w:val="0"/>
          <w:spacing w:val="-1"/>
          <w:szCs w:val="28"/>
        </w:rPr>
        <w:t xml:space="preserve"> ha do </w:t>
      </w:r>
      <w:r>
        <w:rPr>
          <w:b w:val="0"/>
          <w:bCs w:val="0"/>
          <w:spacing w:val="-1"/>
          <w:szCs w:val="28"/>
        </w:rPr>
        <w:t>chuyển sang</w:t>
      </w:r>
      <w:r w:rsidRPr="00AC2A19">
        <w:rPr>
          <w:b w:val="0"/>
          <w:bCs w:val="0"/>
          <w:spacing w:val="-1"/>
          <w:szCs w:val="28"/>
        </w:rPr>
        <w:t xml:space="preserve"> các loại đất:</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Đất nông nghiệp khác: 1,43</w:t>
      </w:r>
      <w:r w:rsidR="00AC2A19" w:rsidRPr="00AC2A19">
        <w:rPr>
          <w:b w:val="0"/>
          <w:bCs w:val="0"/>
          <w:spacing w:val="-1"/>
          <w:szCs w:val="28"/>
        </w:rPr>
        <w:t xml:space="preserve"> </w:t>
      </w:r>
      <w:r w:rsidRPr="00AC2A19">
        <w:rPr>
          <w:b w:val="0"/>
          <w:bCs w:val="0"/>
          <w:spacing w:val="-1"/>
          <w:szCs w:val="28"/>
        </w:rPr>
        <w:t>ha</w:t>
      </w:r>
      <w:r w:rsidR="00AC2A19" w:rsidRPr="00AC2A19">
        <w:rPr>
          <w:b w:val="0"/>
          <w:bCs w:val="0"/>
          <w:spacing w:val="-1"/>
          <w:szCs w:val="28"/>
        </w:rPr>
        <w:t>;</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Đất khu công nghiệp: 10,01</w:t>
      </w:r>
      <w:r w:rsidR="00AC2A19" w:rsidRPr="00AC2A19">
        <w:rPr>
          <w:b w:val="0"/>
          <w:bCs w:val="0"/>
          <w:spacing w:val="-1"/>
          <w:szCs w:val="28"/>
        </w:rPr>
        <w:t xml:space="preserve"> </w:t>
      </w:r>
      <w:r w:rsidRPr="00AC2A19">
        <w:rPr>
          <w:b w:val="0"/>
          <w:bCs w:val="0"/>
          <w:spacing w:val="-1"/>
          <w:szCs w:val="28"/>
        </w:rPr>
        <w:t>ha</w:t>
      </w:r>
      <w:r w:rsidR="00AC2A19" w:rsidRPr="00AC2A19">
        <w:rPr>
          <w:b w:val="0"/>
          <w:bCs w:val="0"/>
          <w:spacing w:val="-1"/>
          <w:szCs w:val="28"/>
        </w:rPr>
        <w:t>;</w:t>
      </w:r>
    </w:p>
    <w:p w:rsidR="008719C5" w:rsidRPr="00AC2A19" w:rsidRDefault="008719C5" w:rsidP="008719C5">
      <w:pPr>
        <w:widowControl w:val="0"/>
        <w:spacing w:line="288" w:lineRule="auto"/>
        <w:ind w:firstLine="567"/>
        <w:contextualSpacing/>
        <w:jc w:val="both"/>
        <w:rPr>
          <w:b w:val="0"/>
          <w:bCs w:val="0"/>
          <w:spacing w:val="-1"/>
          <w:szCs w:val="28"/>
        </w:rPr>
      </w:pPr>
      <w:r w:rsidRPr="00AC2A19">
        <w:rPr>
          <w:b w:val="0"/>
          <w:bCs w:val="0"/>
          <w:spacing w:val="-1"/>
          <w:szCs w:val="28"/>
        </w:rPr>
        <w:t xml:space="preserve">Đến năm 2030, thị xã có 423,45 ha đất sản xuất vật liệu xây </w:t>
      </w:r>
      <w:r w:rsidR="00AC2A19" w:rsidRPr="00AC2A19">
        <w:rPr>
          <w:b w:val="0"/>
          <w:bCs w:val="0"/>
          <w:spacing w:val="-1"/>
          <w:szCs w:val="28"/>
        </w:rPr>
        <w:t>dựng, làm đồ gốm cao hơn 200,24</w:t>
      </w:r>
      <w:r w:rsidRPr="00AC2A19">
        <w:rPr>
          <w:b w:val="0"/>
          <w:bCs w:val="0"/>
          <w:spacing w:val="-1"/>
          <w:szCs w:val="28"/>
        </w:rPr>
        <w:t xml:space="preserve"> ha so với hiện trạng</w:t>
      </w:r>
      <w:r w:rsidR="00AC2A19" w:rsidRPr="00AC2A19">
        <w:rPr>
          <w:b w:val="0"/>
          <w:bCs w:val="0"/>
          <w:spacing w:val="-1"/>
          <w:szCs w:val="28"/>
        </w:rPr>
        <w:t xml:space="preserve"> năm 2020</w:t>
      </w:r>
      <w:r w:rsidRPr="00AC2A19">
        <w:rPr>
          <w:b w:val="0"/>
          <w:bCs w:val="0"/>
          <w:spacing w:val="-1"/>
          <w:szCs w:val="28"/>
        </w:rPr>
        <w:t>. Diện tích đất sản xuất vật liệu xây dựng, làm đồ gốm được phân bổ đến từng đơn vị hành chính</w:t>
      </w:r>
      <w:r w:rsidR="00AC2A19" w:rsidRPr="00AC2A19">
        <w:rPr>
          <w:b w:val="0"/>
          <w:bCs w:val="0"/>
          <w:spacing w:val="-1"/>
          <w:szCs w:val="28"/>
        </w:rPr>
        <w:t xml:space="preserve"> cấp xã, phường</w:t>
      </w:r>
      <w:r w:rsidRPr="00AC2A19">
        <w:rPr>
          <w:b w:val="0"/>
          <w:bCs w:val="0"/>
          <w:spacing w:val="-1"/>
          <w:szCs w:val="28"/>
        </w:rPr>
        <w:t xml:space="preserve"> như bảng sau:</w:t>
      </w:r>
    </w:p>
    <w:p w:rsidR="008719C5" w:rsidRPr="00AC2A19" w:rsidRDefault="008719C5" w:rsidP="008719C5">
      <w:pPr>
        <w:widowControl w:val="0"/>
        <w:spacing w:line="288" w:lineRule="auto"/>
        <w:ind w:firstLine="567"/>
        <w:contextualSpacing/>
        <w:jc w:val="both"/>
        <w:rPr>
          <w:bCs w:val="0"/>
          <w:spacing w:val="-1"/>
          <w:szCs w:val="28"/>
        </w:rPr>
      </w:pPr>
      <w:r w:rsidRPr="00AC2A19">
        <w:rPr>
          <w:bCs w:val="0"/>
          <w:spacing w:val="-1"/>
          <w:szCs w:val="28"/>
        </w:rPr>
        <w:t>Bảng: Chỉ tiêu quy hoạch đất sản xuất vật liệu xây dựng, làm đồ gốm</w:t>
      </w:r>
    </w:p>
    <w:tbl>
      <w:tblPr>
        <w:tblW w:w="5000" w:type="pct"/>
        <w:tblLook w:val="04A0" w:firstRow="1" w:lastRow="0" w:firstColumn="1" w:lastColumn="0" w:noHBand="0" w:noVBand="1"/>
      </w:tblPr>
      <w:tblGrid>
        <w:gridCol w:w="1237"/>
        <w:gridCol w:w="2718"/>
        <w:gridCol w:w="1796"/>
        <w:gridCol w:w="1796"/>
        <w:gridCol w:w="1741"/>
      </w:tblGrid>
      <w:tr w:rsidR="008719C5" w:rsidRPr="00AC2A1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Phương án QH đến 2030</w:t>
            </w:r>
          </w:p>
        </w:tc>
      </w:tr>
      <w:tr w:rsidR="008719C5" w:rsidRPr="00AC2A1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AC2A1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Biến động (ha)</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14,81</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20,84</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6,03</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20,38</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22,12</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1,74</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9,09</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45,50</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36,41</w:t>
            </w:r>
          </w:p>
        </w:tc>
      </w:tr>
      <w:tr w:rsidR="008719C5" w:rsidRPr="00AC2A19" w:rsidTr="004F53E5">
        <w:trPr>
          <w:trHeight w:val="208"/>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137,92</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165,23</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27,31</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24,92</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23,49</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-1,43</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15,58</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141,46</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125,88</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0,51</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4,81</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r w:rsidRPr="00AC2A19">
              <w:rPr>
                <w:b w:val="0"/>
                <w:bCs w:val="0"/>
                <w:kern w:val="0"/>
                <w:sz w:val="24"/>
                <w:szCs w:val="24"/>
              </w:rPr>
              <w:t>4,3</w:t>
            </w: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b w:val="0"/>
                <w:bCs w:val="0"/>
                <w:kern w:val="0"/>
                <w:sz w:val="24"/>
                <w:szCs w:val="24"/>
              </w:rPr>
            </w:pPr>
            <w:r w:rsidRPr="00AC2A19">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rPr>
                <w:b w:val="0"/>
                <w:bCs w:val="0"/>
                <w:kern w:val="0"/>
                <w:sz w:val="24"/>
                <w:szCs w:val="24"/>
              </w:rPr>
            </w:pPr>
            <w:r w:rsidRPr="00AC2A1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b w:val="0"/>
                <w:bCs w:val="0"/>
                <w:kern w:val="0"/>
                <w:sz w:val="24"/>
                <w:szCs w:val="24"/>
              </w:rPr>
            </w:pPr>
          </w:p>
        </w:tc>
      </w:tr>
      <w:tr w:rsidR="008719C5" w:rsidRPr="00AC2A19" w:rsidTr="008169C7">
        <w:trPr>
          <w:trHeight w:val="300"/>
        </w:trPr>
        <w:tc>
          <w:tcPr>
            <w:tcW w:w="2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AC2A19" w:rsidRDefault="008719C5" w:rsidP="008169C7">
            <w:pPr>
              <w:contextualSpacing/>
              <w:jc w:val="center"/>
              <w:rPr>
                <w:kern w:val="0"/>
                <w:sz w:val="24"/>
                <w:szCs w:val="24"/>
              </w:rPr>
            </w:pPr>
            <w:r w:rsidRPr="00AC2A1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223,21</w:t>
            </w:r>
          </w:p>
        </w:tc>
        <w:tc>
          <w:tcPr>
            <w:tcW w:w="967"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423,45</w:t>
            </w:r>
          </w:p>
        </w:tc>
        <w:tc>
          <w:tcPr>
            <w:tcW w:w="938" w:type="pct"/>
            <w:tcBorders>
              <w:top w:val="nil"/>
              <w:left w:val="nil"/>
              <w:bottom w:val="single" w:sz="4" w:space="0" w:color="auto"/>
              <w:right w:val="single" w:sz="4" w:space="0" w:color="auto"/>
            </w:tcBorders>
            <w:shd w:val="clear" w:color="auto" w:fill="auto"/>
            <w:vAlign w:val="center"/>
            <w:hideMark/>
          </w:tcPr>
          <w:p w:rsidR="008719C5" w:rsidRPr="00AC2A19" w:rsidRDefault="008719C5" w:rsidP="008169C7">
            <w:pPr>
              <w:contextualSpacing/>
              <w:jc w:val="right"/>
              <w:rPr>
                <w:kern w:val="0"/>
                <w:sz w:val="24"/>
                <w:szCs w:val="24"/>
              </w:rPr>
            </w:pPr>
            <w:r w:rsidRPr="00AC2A19">
              <w:rPr>
                <w:kern w:val="0"/>
                <w:sz w:val="24"/>
                <w:szCs w:val="24"/>
              </w:rPr>
              <w:t>200,24</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h) Đất phát triển hạ tầng cấp quốc gia, cấp tỉnh, cấp huyện, cấp xã</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xml:space="preserve">Trong giai đoạn 2021-2030, đất phát triển hạ tầng cấp quốc gia, cấp tỉnh, cấp huyện, cấp xã tăng thêm 1.758,60 ha do </w:t>
      </w:r>
      <w:r w:rsidR="008B63A0" w:rsidRPr="008B63A0">
        <w:rPr>
          <w:b w:val="0"/>
          <w:bCs w:val="0"/>
          <w:spacing w:val="-1"/>
          <w:szCs w:val="28"/>
        </w:rPr>
        <w:t>lấy từ</w:t>
      </w:r>
      <w:r w:rsidRPr="008B63A0">
        <w:rPr>
          <w:b w:val="0"/>
          <w:bCs w:val="0"/>
          <w:spacing w:val="-1"/>
          <w:szCs w:val="28"/>
        </w:rPr>
        <w:t xml:space="preserve"> các loại đất: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trồng lúa: 340,12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trồng cây hàng năm khác: 312,91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trồng cây lâu năm: 160,52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rừng phòng hộ: 108,78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 xml:space="preserve">- Đất </w:t>
      </w:r>
      <w:r w:rsidR="008719C5" w:rsidRPr="008B63A0">
        <w:rPr>
          <w:b w:val="0"/>
          <w:bCs w:val="0"/>
          <w:spacing w:val="-1"/>
          <w:szCs w:val="28"/>
        </w:rPr>
        <w:t>rừng sản xuất: 199,29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nuôi trồng thủy sản: 70,32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 xml:space="preserve">- </w:t>
      </w:r>
      <w:r w:rsidR="008719C5" w:rsidRPr="008B63A0">
        <w:rPr>
          <w:b w:val="0"/>
          <w:bCs w:val="0"/>
          <w:spacing w:val="-1"/>
          <w:szCs w:val="28"/>
        </w:rPr>
        <w:t>Đất làm muối: 1,50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lastRenderedPageBreak/>
        <w:t xml:space="preserve">- </w:t>
      </w:r>
      <w:r w:rsidR="008719C5" w:rsidRPr="008B63A0">
        <w:rPr>
          <w:b w:val="0"/>
          <w:bCs w:val="0"/>
          <w:spacing w:val="-1"/>
          <w:szCs w:val="28"/>
        </w:rPr>
        <w:t>Đất nông nghiệp khác: 1,18 ha</w:t>
      </w:r>
      <w:r w:rsidRPr="008B63A0">
        <w:rPr>
          <w:b w:val="0"/>
          <w:bCs w:val="0"/>
          <w:spacing w:val="-1"/>
          <w:szCs w:val="28"/>
        </w:rPr>
        <w:t>;</w:t>
      </w:r>
    </w:p>
    <w:p w:rsidR="008719C5" w:rsidRPr="008B63A0" w:rsidRDefault="008B63A0"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719C5" w:rsidRPr="008B63A0">
        <w:rPr>
          <w:b w:val="0"/>
          <w:bCs w:val="0"/>
          <w:spacing w:val="-1"/>
          <w:szCs w:val="28"/>
        </w:rPr>
        <w:t xml:space="preserve"> Đất thương mại dịch vụ: 0,90 ha</w:t>
      </w:r>
      <w:r w:rsidRPr="008B63A0">
        <w:rPr>
          <w:b w:val="0"/>
          <w:bCs w:val="0"/>
          <w:spacing w:val="-1"/>
          <w:szCs w:val="28"/>
        </w:rPr>
        <w:t>;</w:t>
      </w:r>
    </w:p>
    <w:p w:rsidR="008B63A0" w:rsidRPr="008B63A0" w:rsidRDefault="008B63A0" w:rsidP="008B63A0">
      <w:pPr>
        <w:widowControl w:val="0"/>
        <w:spacing w:line="288" w:lineRule="auto"/>
        <w:ind w:firstLine="567"/>
        <w:contextualSpacing/>
        <w:jc w:val="both"/>
        <w:rPr>
          <w:b w:val="0"/>
          <w:bCs w:val="0"/>
          <w:spacing w:val="-1"/>
          <w:szCs w:val="28"/>
        </w:rPr>
      </w:pPr>
      <w:r w:rsidRPr="008B63A0">
        <w:rPr>
          <w:b w:val="0"/>
          <w:bCs w:val="0"/>
          <w:spacing w:val="-1"/>
          <w:szCs w:val="28"/>
        </w:rPr>
        <w:t xml:space="preserve">- </w:t>
      </w:r>
      <w:r w:rsidR="008719C5" w:rsidRPr="008B63A0">
        <w:rPr>
          <w:b w:val="0"/>
          <w:bCs w:val="0"/>
          <w:spacing w:val="-1"/>
          <w:szCs w:val="28"/>
        </w:rPr>
        <w:t>Đất cơ sở s</w:t>
      </w:r>
      <w:r w:rsidRPr="008B63A0">
        <w:rPr>
          <w:b w:val="0"/>
          <w:bCs w:val="0"/>
          <w:spacing w:val="-1"/>
          <w:szCs w:val="28"/>
        </w:rPr>
        <w:t>ản xuất phi nông nghiệp: 9,47 ha;</w:t>
      </w:r>
    </w:p>
    <w:p w:rsidR="008719C5" w:rsidRPr="008B63A0" w:rsidRDefault="008B63A0" w:rsidP="008B63A0">
      <w:pPr>
        <w:widowControl w:val="0"/>
        <w:spacing w:line="288" w:lineRule="auto"/>
        <w:contextualSpacing/>
        <w:jc w:val="both"/>
        <w:rPr>
          <w:b w:val="0"/>
          <w:bCs w:val="0"/>
          <w:spacing w:val="-1"/>
          <w:szCs w:val="28"/>
        </w:rPr>
      </w:pPr>
      <w:r w:rsidRPr="008B63A0">
        <w:rPr>
          <w:b w:val="0"/>
          <w:bCs w:val="0"/>
          <w:spacing w:val="-1"/>
          <w:szCs w:val="28"/>
        </w:rPr>
        <w:t xml:space="preserve">        </w:t>
      </w:r>
      <w:r w:rsidR="008719C5" w:rsidRPr="008B63A0">
        <w:rPr>
          <w:b w:val="0"/>
          <w:bCs w:val="0"/>
          <w:spacing w:val="-1"/>
          <w:szCs w:val="28"/>
        </w:rPr>
        <w:t>- Đất sinh hoạt cộng đồng: 0,12</w:t>
      </w:r>
      <w:r w:rsidRPr="008B63A0">
        <w:rPr>
          <w:b w:val="0"/>
          <w:bCs w:val="0"/>
          <w:spacing w:val="-1"/>
          <w:szCs w:val="28"/>
        </w:rPr>
        <w:t xml:space="preserve"> </w:t>
      </w:r>
      <w:r w:rsidR="008719C5" w:rsidRPr="008B63A0">
        <w:rPr>
          <w:b w:val="0"/>
          <w:bCs w:val="0"/>
          <w:spacing w:val="-1"/>
          <w:szCs w:val="28"/>
        </w:rPr>
        <w:t>ha</w:t>
      </w:r>
      <w:r w:rsidRPr="008B63A0">
        <w:rPr>
          <w:b w:val="0"/>
          <w:bCs w:val="0"/>
          <w:spacing w:val="-1"/>
          <w:szCs w:val="28"/>
        </w:rPr>
        <w:t>;</w:t>
      </w:r>
    </w:p>
    <w:p w:rsidR="008719C5" w:rsidRPr="008B63A0" w:rsidRDefault="008B63A0" w:rsidP="008B63A0">
      <w:pPr>
        <w:widowControl w:val="0"/>
        <w:spacing w:line="288" w:lineRule="auto"/>
        <w:contextualSpacing/>
        <w:jc w:val="both"/>
        <w:rPr>
          <w:b w:val="0"/>
          <w:bCs w:val="0"/>
          <w:spacing w:val="-1"/>
          <w:szCs w:val="28"/>
        </w:rPr>
      </w:pPr>
      <w:r w:rsidRPr="008B63A0">
        <w:rPr>
          <w:b w:val="0"/>
          <w:bCs w:val="0"/>
          <w:spacing w:val="-1"/>
          <w:szCs w:val="28"/>
        </w:rPr>
        <w:t xml:space="preserve">        </w:t>
      </w:r>
      <w:r w:rsidR="008719C5" w:rsidRPr="008B63A0">
        <w:rPr>
          <w:b w:val="0"/>
          <w:bCs w:val="0"/>
          <w:spacing w:val="-1"/>
          <w:szCs w:val="28"/>
        </w:rPr>
        <w:t>- Đất ở tại nông thôn : 29,01 ha</w:t>
      </w:r>
      <w:r w:rsidRPr="008B63A0">
        <w:rPr>
          <w:b w:val="0"/>
          <w:bCs w:val="0"/>
          <w:spacing w:val="-1"/>
          <w:szCs w:val="28"/>
        </w:rPr>
        <w:t>;</w:t>
      </w:r>
    </w:p>
    <w:p w:rsidR="008719C5" w:rsidRPr="008B63A0" w:rsidRDefault="008719C5" w:rsidP="008B63A0">
      <w:pPr>
        <w:widowControl w:val="0"/>
        <w:spacing w:line="288" w:lineRule="auto"/>
        <w:ind w:firstLine="567"/>
        <w:contextualSpacing/>
        <w:jc w:val="both"/>
        <w:rPr>
          <w:b w:val="0"/>
          <w:bCs w:val="0"/>
          <w:spacing w:val="-1"/>
          <w:szCs w:val="28"/>
        </w:rPr>
      </w:pPr>
      <w:r w:rsidRPr="008B63A0">
        <w:rPr>
          <w:b w:val="0"/>
          <w:bCs w:val="0"/>
          <w:spacing w:val="-1"/>
          <w:szCs w:val="28"/>
        </w:rPr>
        <w:t>- Đất ở tại đô thị : 53,77 ha</w:t>
      </w:r>
      <w:r w:rsidR="008B63A0" w:rsidRPr="008B63A0">
        <w:rPr>
          <w:b w:val="0"/>
          <w:bCs w:val="0"/>
          <w:spacing w:val="-1"/>
          <w:szCs w:val="28"/>
        </w:rPr>
        <w:t>;</w:t>
      </w:r>
    </w:p>
    <w:p w:rsidR="008719C5" w:rsidRPr="008B63A0" w:rsidRDefault="008719C5" w:rsidP="008B63A0">
      <w:pPr>
        <w:widowControl w:val="0"/>
        <w:spacing w:line="288" w:lineRule="auto"/>
        <w:ind w:firstLine="567"/>
        <w:contextualSpacing/>
        <w:jc w:val="both"/>
        <w:rPr>
          <w:b w:val="0"/>
          <w:bCs w:val="0"/>
          <w:spacing w:val="-1"/>
          <w:szCs w:val="28"/>
        </w:rPr>
      </w:pPr>
      <w:r w:rsidRPr="008B63A0">
        <w:rPr>
          <w:b w:val="0"/>
          <w:bCs w:val="0"/>
          <w:spacing w:val="-1"/>
          <w:szCs w:val="28"/>
        </w:rPr>
        <w:t>- Đất xây dựng trụ sở cơ quan : 0,09 ha</w:t>
      </w:r>
      <w:r w:rsidR="008B63A0" w:rsidRPr="008B63A0">
        <w:rPr>
          <w:b w:val="0"/>
          <w:bCs w:val="0"/>
          <w:spacing w:val="-1"/>
          <w:szCs w:val="28"/>
        </w:rPr>
        <w:t>;</w:t>
      </w:r>
    </w:p>
    <w:p w:rsidR="008719C5" w:rsidRPr="008B63A0" w:rsidRDefault="008719C5" w:rsidP="008B63A0">
      <w:pPr>
        <w:widowControl w:val="0"/>
        <w:spacing w:line="288" w:lineRule="auto"/>
        <w:ind w:firstLine="567"/>
        <w:contextualSpacing/>
        <w:jc w:val="both"/>
        <w:rPr>
          <w:b w:val="0"/>
          <w:bCs w:val="0"/>
          <w:spacing w:val="-1"/>
          <w:szCs w:val="28"/>
        </w:rPr>
      </w:pPr>
      <w:r w:rsidRPr="008B63A0">
        <w:rPr>
          <w:b w:val="0"/>
          <w:bCs w:val="0"/>
          <w:spacing w:val="-1"/>
          <w:szCs w:val="28"/>
        </w:rPr>
        <w:t>- Đất xây dựng trụ sở của tổ chức sự nghiệp : 1,46 ha</w:t>
      </w:r>
      <w:r w:rsidR="008B63A0" w:rsidRPr="008B63A0">
        <w:rPr>
          <w:b w:val="0"/>
          <w:bCs w:val="0"/>
          <w:spacing w:val="-1"/>
          <w:szCs w:val="28"/>
        </w:rPr>
        <w:t>;</w:t>
      </w:r>
    </w:p>
    <w:p w:rsidR="008719C5" w:rsidRPr="008B63A0" w:rsidRDefault="008719C5" w:rsidP="008B63A0">
      <w:pPr>
        <w:widowControl w:val="0"/>
        <w:spacing w:line="288" w:lineRule="auto"/>
        <w:ind w:firstLine="567"/>
        <w:contextualSpacing/>
        <w:jc w:val="both"/>
        <w:rPr>
          <w:b w:val="0"/>
          <w:bCs w:val="0"/>
          <w:spacing w:val="-1"/>
          <w:szCs w:val="28"/>
        </w:rPr>
      </w:pPr>
      <w:r w:rsidRPr="008B63A0">
        <w:rPr>
          <w:b w:val="0"/>
          <w:bCs w:val="0"/>
          <w:spacing w:val="-1"/>
          <w:szCs w:val="28"/>
        </w:rPr>
        <w:t>- Đất sông ngòi, kênh, rệch, suối: 17,46</w:t>
      </w:r>
      <w:r w:rsidR="008B63A0" w:rsidRPr="008B63A0">
        <w:rPr>
          <w:b w:val="0"/>
          <w:bCs w:val="0"/>
          <w:spacing w:val="-1"/>
          <w:szCs w:val="28"/>
        </w:rPr>
        <w:t xml:space="preserve"> </w:t>
      </w:r>
      <w:r w:rsidRPr="008B63A0">
        <w:rPr>
          <w:b w:val="0"/>
          <w:bCs w:val="0"/>
          <w:spacing w:val="-1"/>
          <w:szCs w:val="28"/>
        </w:rPr>
        <w:t>ha</w:t>
      </w:r>
      <w:r w:rsidR="008B63A0" w:rsidRPr="008B63A0">
        <w:rPr>
          <w:b w:val="0"/>
          <w:bCs w:val="0"/>
          <w:spacing w:val="-1"/>
          <w:szCs w:val="28"/>
        </w:rPr>
        <w:t>;</w:t>
      </w:r>
    </w:p>
    <w:p w:rsidR="008B63A0" w:rsidRPr="008B63A0" w:rsidRDefault="008719C5" w:rsidP="008B63A0">
      <w:pPr>
        <w:widowControl w:val="0"/>
        <w:spacing w:line="288" w:lineRule="auto"/>
        <w:ind w:firstLine="567"/>
        <w:contextualSpacing/>
        <w:jc w:val="both"/>
        <w:rPr>
          <w:b w:val="0"/>
          <w:bCs w:val="0"/>
          <w:spacing w:val="-1"/>
          <w:szCs w:val="28"/>
        </w:rPr>
      </w:pPr>
      <w:r w:rsidRPr="008B63A0">
        <w:rPr>
          <w:b w:val="0"/>
          <w:bCs w:val="0"/>
          <w:spacing w:val="-1"/>
          <w:szCs w:val="28"/>
        </w:rPr>
        <w:t xml:space="preserve">- Đất có </w:t>
      </w:r>
      <w:r w:rsidR="008B63A0" w:rsidRPr="008B63A0">
        <w:rPr>
          <w:b w:val="0"/>
          <w:bCs w:val="0"/>
          <w:spacing w:val="-1"/>
          <w:szCs w:val="28"/>
        </w:rPr>
        <w:t xml:space="preserve">mặt nước chuyên dùng: 1,56  ha; </w:t>
      </w:r>
    </w:p>
    <w:p w:rsidR="008719C5" w:rsidRDefault="008B63A0" w:rsidP="008B63A0">
      <w:pPr>
        <w:widowControl w:val="0"/>
        <w:spacing w:line="288" w:lineRule="auto"/>
        <w:ind w:firstLine="567"/>
        <w:contextualSpacing/>
        <w:jc w:val="both"/>
        <w:rPr>
          <w:b w:val="0"/>
          <w:bCs w:val="0"/>
          <w:spacing w:val="-1"/>
          <w:szCs w:val="28"/>
        </w:rPr>
      </w:pPr>
      <w:r w:rsidRPr="008B63A0">
        <w:rPr>
          <w:b w:val="0"/>
          <w:bCs w:val="0"/>
          <w:spacing w:val="-1"/>
          <w:szCs w:val="28"/>
        </w:rPr>
        <w:t xml:space="preserve">- </w:t>
      </w:r>
      <w:r w:rsidR="008719C5" w:rsidRPr="008B63A0">
        <w:rPr>
          <w:b w:val="0"/>
          <w:bCs w:val="0"/>
          <w:spacing w:val="-1"/>
          <w:szCs w:val="28"/>
        </w:rPr>
        <w:t>Đất chưa sử dụng: 450,14</w:t>
      </w:r>
      <w:r w:rsidRPr="008B63A0">
        <w:rPr>
          <w:b w:val="0"/>
          <w:bCs w:val="0"/>
          <w:spacing w:val="-1"/>
          <w:szCs w:val="28"/>
        </w:rPr>
        <w:t xml:space="preserve"> </w:t>
      </w:r>
      <w:r w:rsidR="008719C5" w:rsidRPr="008B63A0">
        <w:rPr>
          <w:b w:val="0"/>
          <w:bCs w:val="0"/>
          <w:spacing w:val="-1"/>
          <w:szCs w:val="28"/>
        </w:rPr>
        <w:t>ha</w:t>
      </w:r>
      <w:r w:rsidRPr="008B63A0">
        <w:rPr>
          <w:b w:val="0"/>
          <w:bCs w:val="0"/>
          <w:spacing w:val="-1"/>
          <w:szCs w:val="28"/>
        </w:rPr>
        <w:t>;</w:t>
      </w:r>
    </w:p>
    <w:p w:rsidR="008B63A0" w:rsidRPr="008B63A0" w:rsidRDefault="008B63A0" w:rsidP="008B63A0">
      <w:pPr>
        <w:widowControl w:val="0"/>
        <w:spacing w:line="288" w:lineRule="auto"/>
        <w:ind w:firstLine="567"/>
        <w:contextualSpacing/>
        <w:jc w:val="both"/>
        <w:rPr>
          <w:b w:val="0"/>
          <w:bCs w:val="0"/>
          <w:spacing w:val="-1"/>
          <w:szCs w:val="28"/>
        </w:rPr>
      </w:pPr>
      <w:r w:rsidRPr="008B63A0">
        <w:rPr>
          <w:b w:val="0"/>
          <w:bCs w:val="0"/>
          <w:spacing w:val="-1"/>
          <w:szCs w:val="28"/>
        </w:rPr>
        <w:t xml:space="preserve">Trong giai đoạn 2021-2030, đất phát triển hạ tầng cấp quốc gia, cấp tỉnh, cấp huyện, cấp xã </w:t>
      </w:r>
      <w:r>
        <w:rPr>
          <w:b w:val="0"/>
          <w:bCs w:val="0"/>
          <w:spacing w:val="-1"/>
          <w:szCs w:val="28"/>
        </w:rPr>
        <w:t>giảm 311,22</w:t>
      </w:r>
      <w:r w:rsidRPr="008B63A0">
        <w:rPr>
          <w:b w:val="0"/>
          <w:bCs w:val="0"/>
          <w:spacing w:val="-1"/>
          <w:szCs w:val="28"/>
        </w:rPr>
        <w:t xml:space="preserve"> ha do </w:t>
      </w:r>
      <w:r>
        <w:rPr>
          <w:b w:val="0"/>
          <w:bCs w:val="0"/>
          <w:spacing w:val="-1"/>
          <w:szCs w:val="28"/>
        </w:rPr>
        <w:t>chuyển sang</w:t>
      </w:r>
      <w:r w:rsidRPr="008B63A0">
        <w:rPr>
          <w:b w:val="0"/>
          <w:bCs w:val="0"/>
          <w:spacing w:val="-1"/>
          <w:szCs w:val="28"/>
        </w:rPr>
        <w:t xml:space="preserve"> các loại đất: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nuôi trồng thủy sản: 3,33</w:t>
      </w:r>
      <w:r w:rsidR="008B63A0" w:rsidRPr="008B63A0">
        <w:rPr>
          <w:b w:val="0"/>
          <w:bCs w:val="0"/>
          <w:spacing w:val="-1"/>
          <w:szCs w:val="28"/>
        </w:rPr>
        <w:t xml:space="preserve"> </w:t>
      </w:r>
      <w:r w:rsidRPr="008B63A0">
        <w:rPr>
          <w:b w:val="0"/>
          <w:bCs w:val="0"/>
          <w:spacing w:val="-1"/>
          <w:szCs w:val="28"/>
        </w:rPr>
        <w:t>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nông nghiệp khác 3,77</w:t>
      </w:r>
      <w:r w:rsidR="008B63A0" w:rsidRPr="008B63A0">
        <w:rPr>
          <w:b w:val="0"/>
          <w:bCs w:val="0"/>
          <w:spacing w:val="-1"/>
          <w:szCs w:val="28"/>
        </w:rPr>
        <w:t xml:space="preserve"> </w:t>
      </w:r>
      <w:r w:rsidRPr="008B63A0">
        <w:rPr>
          <w:b w:val="0"/>
          <w:bCs w:val="0"/>
          <w:spacing w:val="-1"/>
          <w:szCs w:val="28"/>
        </w:rPr>
        <w:t>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quốc phòng : 2,08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cụm công nghiệp: 75,41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khu công nghiệp: 11,34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thương mại, dịch vụ: 94,53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cơ sở sản xuất phi nông nghiệp: 2,20</w:t>
      </w:r>
      <w:r w:rsidR="008B63A0" w:rsidRPr="008B63A0">
        <w:rPr>
          <w:b w:val="0"/>
          <w:bCs w:val="0"/>
          <w:spacing w:val="-1"/>
          <w:szCs w:val="28"/>
        </w:rPr>
        <w:t xml:space="preserve"> </w:t>
      </w:r>
      <w:r w:rsidRPr="008B63A0">
        <w:rPr>
          <w:b w:val="0"/>
          <w:bCs w:val="0"/>
          <w:spacing w:val="-1"/>
          <w:szCs w:val="28"/>
        </w:rPr>
        <w:t>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w:t>
      </w:r>
      <w:r w:rsidR="008B63A0" w:rsidRPr="008B63A0">
        <w:rPr>
          <w:b w:val="0"/>
          <w:bCs w:val="0"/>
          <w:spacing w:val="-1"/>
          <w:szCs w:val="28"/>
        </w:rPr>
        <w:t>t sinh hoạt cộng đồng: 2,03 ha;</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khu vui chơi giải trí công cộng: 10,85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ở tại nông thôn : 61,67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ở tại đô thị : 22,12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trụ sở cơ quan: 6,32 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có mặt nước chuyên dùng: 14,50 ha</w:t>
      </w:r>
      <w:r w:rsidR="008B63A0" w:rsidRPr="008B63A0">
        <w:rPr>
          <w:b w:val="0"/>
          <w:bCs w:val="0"/>
          <w:spacing w:val="-1"/>
          <w:szCs w:val="28"/>
        </w:rPr>
        <w:t>;</w:t>
      </w:r>
      <w:r w:rsidRPr="008B63A0">
        <w:rPr>
          <w:b w:val="0"/>
          <w:bCs w:val="0"/>
          <w:spacing w:val="-1"/>
          <w:szCs w:val="28"/>
        </w:rPr>
        <w:t xml:space="preserve"> </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Đất tín ngưỡng: 0,07</w:t>
      </w:r>
      <w:r w:rsidR="008B63A0" w:rsidRPr="008B63A0">
        <w:rPr>
          <w:b w:val="0"/>
          <w:bCs w:val="0"/>
          <w:spacing w:val="-1"/>
          <w:szCs w:val="28"/>
        </w:rPr>
        <w:t xml:space="preserve"> </w:t>
      </w:r>
      <w:r w:rsidRPr="008B63A0">
        <w:rPr>
          <w:b w:val="0"/>
          <w:bCs w:val="0"/>
          <w:spacing w:val="-1"/>
          <w:szCs w:val="28"/>
        </w:rPr>
        <w:t>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w:t>
      </w:r>
      <w:r w:rsidR="008B63A0" w:rsidRPr="008B63A0">
        <w:rPr>
          <w:b w:val="0"/>
          <w:bCs w:val="0"/>
          <w:spacing w:val="-1"/>
          <w:szCs w:val="28"/>
        </w:rPr>
        <w:t xml:space="preserve"> </w:t>
      </w:r>
      <w:r w:rsidRPr="008B63A0">
        <w:rPr>
          <w:b w:val="0"/>
          <w:bCs w:val="0"/>
          <w:spacing w:val="-1"/>
          <w:szCs w:val="28"/>
        </w:rPr>
        <w:t>Đất phi nông nghiệp khác: 1,0</w:t>
      </w:r>
      <w:r w:rsidR="008B63A0" w:rsidRPr="008B63A0">
        <w:rPr>
          <w:b w:val="0"/>
          <w:bCs w:val="0"/>
          <w:spacing w:val="-1"/>
          <w:szCs w:val="28"/>
        </w:rPr>
        <w:t xml:space="preserve">0 </w:t>
      </w:r>
      <w:r w:rsidRPr="008B63A0">
        <w:rPr>
          <w:b w:val="0"/>
          <w:bCs w:val="0"/>
          <w:spacing w:val="-1"/>
          <w:szCs w:val="28"/>
        </w:rPr>
        <w:t>ha</w:t>
      </w:r>
      <w:r w:rsidR="008B63A0" w:rsidRPr="008B63A0">
        <w:rPr>
          <w:b w:val="0"/>
          <w:bCs w:val="0"/>
          <w:spacing w:val="-1"/>
          <w:szCs w:val="28"/>
        </w:rPr>
        <w:t>;</w:t>
      </w:r>
    </w:p>
    <w:p w:rsidR="008719C5" w:rsidRPr="008B63A0" w:rsidRDefault="008719C5" w:rsidP="008719C5">
      <w:pPr>
        <w:widowControl w:val="0"/>
        <w:spacing w:line="288" w:lineRule="auto"/>
        <w:ind w:firstLine="567"/>
        <w:contextualSpacing/>
        <w:jc w:val="both"/>
        <w:rPr>
          <w:b w:val="0"/>
          <w:bCs w:val="0"/>
          <w:spacing w:val="-1"/>
          <w:szCs w:val="28"/>
        </w:rPr>
      </w:pPr>
      <w:r w:rsidRPr="008B63A0">
        <w:rPr>
          <w:b w:val="0"/>
          <w:bCs w:val="0"/>
          <w:spacing w:val="-1"/>
          <w:szCs w:val="28"/>
        </w:rPr>
        <w:t xml:space="preserve">Đến năm 2030, thị xã có 4.696,96 ha đất phát triển hạ tầng cấp quốc gia, cấp tỉnh, cấp huyện, cấp xã </w:t>
      </w:r>
      <w:r w:rsidR="008B63A0" w:rsidRPr="008B63A0">
        <w:rPr>
          <w:b w:val="0"/>
          <w:bCs w:val="0"/>
          <w:spacing w:val="-1"/>
          <w:szCs w:val="28"/>
        </w:rPr>
        <w:t>cao hơn 1.447,38</w:t>
      </w:r>
      <w:r w:rsidRPr="008B63A0">
        <w:rPr>
          <w:b w:val="0"/>
          <w:bCs w:val="0"/>
          <w:spacing w:val="-1"/>
          <w:szCs w:val="28"/>
        </w:rPr>
        <w:t xml:space="preserve"> ha so với hiện trạng</w:t>
      </w:r>
      <w:r w:rsidR="008B63A0" w:rsidRPr="008B63A0">
        <w:rPr>
          <w:b w:val="0"/>
          <w:bCs w:val="0"/>
          <w:spacing w:val="-1"/>
          <w:szCs w:val="28"/>
        </w:rPr>
        <w:t xml:space="preserve"> năm 2020</w:t>
      </w:r>
      <w:r w:rsidRPr="008B63A0">
        <w:rPr>
          <w:b w:val="0"/>
          <w:bCs w:val="0"/>
          <w:spacing w:val="-1"/>
          <w:szCs w:val="28"/>
        </w:rPr>
        <w:t>. Diện tích đất phát triển hạ tầng cấp quốc gia, cấp tỉnh, cấp huyện, cấp xã được phân bổ đến từng đơn vị hành chính</w:t>
      </w:r>
      <w:r w:rsidR="008B63A0" w:rsidRPr="008B63A0">
        <w:rPr>
          <w:b w:val="0"/>
          <w:bCs w:val="0"/>
          <w:spacing w:val="-1"/>
          <w:szCs w:val="28"/>
        </w:rPr>
        <w:t xml:space="preserve"> cấp xã, phường</w:t>
      </w:r>
      <w:r w:rsidRPr="008B63A0">
        <w:rPr>
          <w:b w:val="0"/>
          <w:bCs w:val="0"/>
          <w:spacing w:val="-1"/>
          <w:szCs w:val="28"/>
        </w:rPr>
        <w:t xml:space="preserve"> như bảng sau:</w:t>
      </w:r>
    </w:p>
    <w:p w:rsidR="008719C5" w:rsidRPr="008B63A0" w:rsidRDefault="008719C5" w:rsidP="008719C5">
      <w:pPr>
        <w:widowControl w:val="0"/>
        <w:spacing w:line="288" w:lineRule="auto"/>
        <w:ind w:firstLine="567"/>
        <w:contextualSpacing/>
        <w:jc w:val="center"/>
        <w:rPr>
          <w:b w:val="0"/>
          <w:bCs w:val="0"/>
          <w:spacing w:val="-1"/>
          <w:szCs w:val="28"/>
        </w:rPr>
      </w:pPr>
      <w:r w:rsidRPr="008B63A0">
        <w:rPr>
          <w:bCs w:val="0"/>
          <w:spacing w:val="-1"/>
          <w:szCs w:val="28"/>
        </w:rPr>
        <w:t>Bảng: Chỉ tiêu quy hoạch đất phát triển hạ tầng</w:t>
      </w:r>
    </w:p>
    <w:tbl>
      <w:tblPr>
        <w:tblW w:w="5000" w:type="pct"/>
        <w:tblLook w:val="04A0" w:firstRow="1" w:lastRow="0" w:firstColumn="1" w:lastColumn="0" w:noHBand="0" w:noVBand="1"/>
      </w:tblPr>
      <w:tblGrid>
        <w:gridCol w:w="1233"/>
        <w:gridCol w:w="2511"/>
        <w:gridCol w:w="1947"/>
        <w:gridCol w:w="1947"/>
        <w:gridCol w:w="1650"/>
      </w:tblGrid>
      <w:tr w:rsidR="008719C5" w:rsidRPr="008719C5" w:rsidTr="008169C7">
        <w:trPr>
          <w:trHeight w:val="559"/>
          <w:tblHead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Diện tích hiện trạng (ha)</w:t>
            </w:r>
          </w:p>
        </w:tc>
        <w:tc>
          <w:tcPr>
            <w:tcW w:w="1936"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Phương án QH đến 2030</w:t>
            </w:r>
          </w:p>
        </w:tc>
      </w:tr>
      <w:tr w:rsidR="008719C5" w:rsidRPr="008719C5" w:rsidTr="008169C7">
        <w:trPr>
          <w:trHeight w:val="510"/>
          <w:tblHead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8719C5" w:rsidRPr="008B63A0"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8B63A0"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8B63A0"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Diện tích (ha)</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Biến động (ha)</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289,03</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418,74</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129,71</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89,37</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127,34</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37,97</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lastRenderedPageBreak/>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176,34</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222,75</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46,41</w:t>
            </w:r>
          </w:p>
        </w:tc>
      </w:tr>
      <w:tr w:rsidR="008719C5" w:rsidRPr="008719C5" w:rsidTr="004F53E5">
        <w:trPr>
          <w:trHeight w:val="249"/>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245,00</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435,21</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190,21</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653,50</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762,20</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108,70</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543,59</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887,45</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343,86</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95,58</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126,33</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30,75</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540,47</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603,09</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62,62</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242,55</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639,87</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397,32</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118,24</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219,13</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100,89</w:t>
            </w:r>
          </w:p>
        </w:tc>
      </w:tr>
      <w:tr w:rsidR="008719C5" w:rsidRPr="008719C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b w:val="0"/>
                <w:bCs w:val="0"/>
                <w:kern w:val="0"/>
                <w:sz w:val="24"/>
                <w:szCs w:val="24"/>
              </w:rPr>
            </w:pPr>
            <w:r w:rsidRPr="008B63A0">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rPr>
                <w:b w:val="0"/>
                <w:bCs w:val="0"/>
                <w:kern w:val="0"/>
                <w:sz w:val="24"/>
                <w:szCs w:val="24"/>
              </w:rPr>
            </w:pPr>
            <w:r w:rsidRPr="008B63A0">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255,91</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254,85</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b w:val="0"/>
                <w:bCs w:val="0"/>
                <w:kern w:val="0"/>
                <w:sz w:val="24"/>
                <w:szCs w:val="24"/>
              </w:rPr>
            </w:pPr>
            <w:r w:rsidRPr="008B63A0">
              <w:rPr>
                <w:b w:val="0"/>
                <w:bCs w:val="0"/>
                <w:kern w:val="0"/>
                <w:sz w:val="24"/>
                <w:szCs w:val="24"/>
              </w:rPr>
              <w:t>-1,06</w:t>
            </w:r>
          </w:p>
        </w:tc>
      </w:tr>
      <w:tr w:rsidR="008719C5" w:rsidRPr="008719C5"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8B63A0" w:rsidRDefault="008719C5" w:rsidP="008169C7">
            <w:pPr>
              <w:contextualSpacing/>
              <w:jc w:val="center"/>
              <w:rPr>
                <w:kern w:val="0"/>
                <w:sz w:val="24"/>
                <w:szCs w:val="24"/>
              </w:rPr>
            </w:pPr>
            <w:r w:rsidRPr="008B63A0">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kern w:val="0"/>
                <w:sz w:val="24"/>
                <w:szCs w:val="24"/>
              </w:rPr>
            </w:pPr>
            <w:r w:rsidRPr="008B63A0">
              <w:rPr>
                <w:kern w:val="0"/>
                <w:sz w:val="24"/>
                <w:szCs w:val="24"/>
              </w:rPr>
              <w:t>3.249,58</w:t>
            </w:r>
          </w:p>
        </w:tc>
        <w:tc>
          <w:tcPr>
            <w:tcW w:w="104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kern w:val="0"/>
                <w:sz w:val="24"/>
                <w:szCs w:val="24"/>
              </w:rPr>
            </w:pPr>
            <w:r w:rsidRPr="008B63A0">
              <w:rPr>
                <w:kern w:val="0"/>
                <w:sz w:val="24"/>
                <w:szCs w:val="24"/>
              </w:rPr>
              <w:t>4.696,96</w:t>
            </w:r>
          </w:p>
        </w:tc>
        <w:tc>
          <w:tcPr>
            <w:tcW w:w="888" w:type="pct"/>
            <w:tcBorders>
              <w:top w:val="nil"/>
              <w:left w:val="nil"/>
              <w:bottom w:val="single" w:sz="4" w:space="0" w:color="auto"/>
              <w:right w:val="single" w:sz="4" w:space="0" w:color="auto"/>
            </w:tcBorders>
            <w:shd w:val="clear" w:color="auto" w:fill="auto"/>
            <w:vAlign w:val="center"/>
            <w:hideMark/>
          </w:tcPr>
          <w:p w:rsidR="008719C5" w:rsidRPr="008B63A0" w:rsidRDefault="008719C5" w:rsidP="008169C7">
            <w:pPr>
              <w:contextualSpacing/>
              <w:jc w:val="right"/>
              <w:rPr>
                <w:kern w:val="0"/>
                <w:sz w:val="24"/>
                <w:szCs w:val="24"/>
              </w:rPr>
            </w:pPr>
            <w:r w:rsidRPr="008B63A0">
              <w:rPr>
                <w:kern w:val="0"/>
                <w:sz w:val="24"/>
                <w:szCs w:val="24"/>
              </w:rPr>
              <w:t>1.447,38</w:t>
            </w:r>
          </w:p>
        </w:tc>
      </w:tr>
    </w:tbl>
    <w:p w:rsidR="008B63A0" w:rsidRDefault="008B63A0" w:rsidP="008719C5">
      <w:pPr>
        <w:widowControl w:val="0"/>
        <w:spacing w:line="288" w:lineRule="auto"/>
        <w:ind w:firstLine="567"/>
        <w:contextualSpacing/>
        <w:jc w:val="both"/>
        <w:rPr>
          <w:b w:val="0"/>
          <w:bCs w:val="0"/>
          <w:color w:val="FF0000"/>
          <w:spacing w:val="-1"/>
          <w:szCs w:val="28"/>
        </w:rPr>
      </w:pPr>
    </w:p>
    <w:p w:rsidR="008719C5" w:rsidRPr="003875F2" w:rsidRDefault="008B63A0" w:rsidP="008719C5">
      <w:pPr>
        <w:widowControl w:val="0"/>
        <w:spacing w:line="288" w:lineRule="auto"/>
        <w:ind w:firstLine="567"/>
        <w:contextualSpacing/>
        <w:jc w:val="both"/>
        <w:rPr>
          <w:b w:val="0"/>
          <w:bCs w:val="0"/>
          <w:spacing w:val="-1"/>
          <w:szCs w:val="28"/>
        </w:rPr>
      </w:pPr>
      <w:r w:rsidRPr="003875F2">
        <w:rPr>
          <w:b w:val="0"/>
          <w:bCs w:val="0"/>
          <w:spacing w:val="-1"/>
          <w:szCs w:val="28"/>
        </w:rPr>
        <w:t>i) Đất danh lam thắng cảnh</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Diện tích đến năm 2030 không có sự biến động so với hiện trạng.</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j) Đất sinh hoạt cộng đồng</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sinh hoạt cộng đồng tăng thêm 2,81 ha do </w:t>
      </w:r>
      <w:r w:rsidR="003875F2" w:rsidRPr="003875F2">
        <w:rPr>
          <w:b w:val="0"/>
          <w:bCs w:val="0"/>
          <w:spacing w:val="-1"/>
          <w:szCs w:val="28"/>
        </w:rPr>
        <w:t>lấy từ</w:t>
      </w:r>
      <w:r w:rsidRPr="003875F2">
        <w:rPr>
          <w:b w:val="0"/>
          <w:bCs w:val="0"/>
          <w:spacing w:val="-1"/>
          <w:szCs w:val="28"/>
        </w:rPr>
        <w:t xml:space="preserve"> các loại đất: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lúa: 0,22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cây hàng năm khác: 0,11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xây dựng cơ sở giáo dục và đào tạo: 1,58 ha</w:t>
      </w:r>
      <w:r w:rsidRPr="003875F2">
        <w:rPr>
          <w:b w:val="0"/>
          <w:bCs w:val="0"/>
          <w:spacing w:val="-1"/>
          <w:szCs w:val="28"/>
        </w:rPr>
        <w: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chợ: 0,45</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ở tại đô thị : 0,45 ha</w:t>
      </w:r>
      <w:r w:rsidRPr="003875F2">
        <w:rPr>
          <w:b w:val="0"/>
          <w:bCs w:val="0"/>
          <w:spacing w:val="-1"/>
          <w:szCs w:val="28"/>
        </w:rPr>
        <w:t>;</w:t>
      </w:r>
    </w:p>
    <w:p w:rsidR="003875F2"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sinh hoạt cộng đồng </w:t>
      </w:r>
      <w:r>
        <w:rPr>
          <w:b w:val="0"/>
          <w:bCs w:val="0"/>
          <w:spacing w:val="-1"/>
          <w:szCs w:val="28"/>
        </w:rPr>
        <w:t>giảm 0,09</w:t>
      </w:r>
      <w:r w:rsidRPr="003875F2">
        <w:rPr>
          <w:b w:val="0"/>
          <w:bCs w:val="0"/>
          <w:spacing w:val="-1"/>
          <w:szCs w:val="28"/>
        </w:rPr>
        <w:t xml:space="preserve"> ha do </w:t>
      </w:r>
      <w:r>
        <w:rPr>
          <w:b w:val="0"/>
          <w:bCs w:val="0"/>
          <w:spacing w:val="-1"/>
          <w:szCs w:val="28"/>
        </w:rPr>
        <w:t xml:space="preserve">chuyển sang </w:t>
      </w:r>
      <w:r w:rsidRPr="003875F2">
        <w:rPr>
          <w:b w:val="0"/>
          <w:bCs w:val="0"/>
          <w:spacing w:val="-1"/>
          <w:szCs w:val="28"/>
        </w:rPr>
        <w:t>các loại đất: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thương mại dịch vụ:</w:t>
      </w:r>
      <w:r w:rsidRPr="003875F2">
        <w:rPr>
          <w:b w:val="0"/>
          <w:bCs w:val="0"/>
          <w:spacing w:val="-1"/>
          <w:szCs w:val="28"/>
        </w:rPr>
        <w:t xml:space="preserve"> </w:t>
      </w:r>
      <w:r w:rsidR="008719C5" w:rsidRPr="003875F2">
        <w:rPr>
          <w:b w:val="0"/>
          <w:bCs w:val="0"/>
          <w:spacing w:val="-1"/>
          <w:szCs w:val="28"/>
        </w:rPr>
        <w:t>0,26</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giao thông : 0,04</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văn hóa: 0,08</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ở </w:t>
      </w:r>
      <w:r w:rsidRPr="003875F2">
        <w:rPr>
          <w:b w:val="0"/>
          <w:bCs w:val="0"/>
          <w:spacing w:val="-1"/>
          <w:szCs w:val="28"/>
        </w:rPr>
        <w:t xml:space="preserve">tại </w:t>
      </w:r>
      <w:r w:rsidR="008719C5" w:rsidRPr="003875F2">
        <w:rPr>
          <w:b w:val="0"/>
          <w:bCs w:val="0"/>
          <w:spacing w:val="-1"/>
          <w:szCs w:val="28"/>
        </w:rPr>
        <w:t>nông thôn: 0,02</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left="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ở </w:t>
      </w:r>
      <w:r w:rsidRPr="003875F2">
        <w:rPr>
          <w:b w:val="0"/>
          <w:bCs w:val="0"/>
          <w:spacing w:val="-1"/>
          <w:szCs w:val="28"/>
        </w:rPr>
        <w:t xml:space="preserve">tại </w:t>
      </w:r>
      <w:r w:rsidR="008719C5" w:rsidRPr="003875F2">
        <w:rPr>
          <w:b w:val="0"/>
          <w:bCs w:val="0"/>
          <w:spacing w:val="-1"/>
          <w:szCs w:val="28"/>
        </w:rPr>
        <w:t>đô thị: 0,50</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Đến năm 2030, thị xã có 16,27 ha</w:t>
      </w:r>
      <w:r w:rsidR="003875F2" w:rsidRPr="003875F2">
        <w:rPr>
          <w:b w:val="0"/>
          <w:bCs w:val="0"/>
          <w:spacing w:val="-1"/>
          <w:szCs w:val="28"/>
        </w:rPr>
        <w:t xml:space="preserve"> cao hơn 1,91</w:t>
      </w:r>
      <w:r w:rsidRPr="003875F2">
        <w:rPr>
          <w:b w:val="0"/>
          <w:bCs w:val="0"/>
          <w:spacing w:val="-1"/>
          <w:szCs w:val="28"/>
        </w:rPr>
        <w:t xml:space="preserve"> ha so với hiện trạng</w:t>
      </w:r>
      <w:r w:rsidR="003875F2" w:rsidRPr="003875F2">
        <w:rPr>
          <w:b w:val="0"/>
          <w:bCs w:val="0"/>
          <w:spacing w:val="-1"/>
          <w:szCs w:val="28"/>
        </w:rPr>
        <w:t xml:space="preserve"> năm 2020</w:t>
      </w:r>
      <w:r w:rsidRPr="003875F2">
        <w:rPr>
          <w:b w:val="0"/>
          <w:bCs w:val="0"/>
          <w:spacing w:val="-1"/>
          <w:szCs w:val="28"/>
        </w:rPr>
        <w:t>. Diệ</w:t>
      </w:r>
      <w:r w:rsidR="003875F2" w:rsidRPr="003875F2">
        <w:rPr>
          <w:b w:val="0"/>
          <w:bCs w:val="0"/>
          <w:spacing w:val="-1"/>
          <w:szCs w:val="28"/>
        </w:rPr>
        <w:t xml:space="preserve">n tích đất sinh hoạt cộng đồng </w:t>
      </w:r>
      <w:r w:rsidRPr="003875F2">
        <w:rPr>
          <w:b w:val="0"/>
          <w:bCs w:val="0"/>
          <w:spacing w:val="-1"/>
          <w:szCs w:val="28"/>
        </w:rPr>
        <w:t xml:space="preserve">được phân bổ đến từng đơn vị hành chính </w:t>
      </w:r>
      <w:r w:rsidR="003875F2" w:rsidRPr="003875F2">
        <w:rPr>
          <w:b w:val="0"/>
          <w:bCs w:val="0"/>
          <w:spacing w:val="-1"/>
          <w:szCs w:val="28"/>
        </w:rPr>
        <w:t xml:space="preserve">cấp xã, phường </w:t>
      </w:r>
      <w:r w:rsidRPr="003875F2">
        <w:rPr>
          <w:b w:val="0"/>
          <w:bCs w:val="0"/>
          <w:spacing w:val="-1"/>
          <w:szCs w:val="28"/>
        </w:rPr>
        <w:t>như bảng sau:</w:t>
      </w:r>
    </w:p>
    <w:p w:rsidR="008719C5" w:rsidRPr="003875F2" w:rsidRDefault="008719C5" w:rsidP="008719C5">
      <w:pPr>
        <w:widowControl w:val="0"/>
        <w:spacing w:line="288" w:lineRule="auto"/>
        <w:ind w:firstLine="567"/>
        <w:contextualSpacing/>
        <w:jc w:val="center"/>
        <w:rPr>
          <w:b w:val="0"/>
          <w:bCs w:val="0"/>
          <w:spacing w:val="-1"/>
          <w:szCs w:val="28"/>
        </w:rPr>
      </w:pPr>
      <w:r w:rsidRPr="003875F2">
        <w:rPr>
          <w:bCs w:val="0"/>
          <w:spacing w:val="-1"/>
          <w:szCs w:val="28"/>
        </w:rPr>
        <w:t>Bảng: Chỉ tiêu quy hoạch đất sinh hoạt cộng đồng</w:t>
      </w:r>
    </w:p>
    <w:tbl>
      <w:tblPr>
        <w:tblW w:w="5000" w:type="pct"/>
        <w:tblLook w:val="04A0" w:firstRow="1" w:lastRow="0" w:firstColumn="1" w:lastColumn="0" w:noHBand="0" w:noVBand="1"/>
      </w:tblPr>
      <w:tblGrid>
        <w:gridCol w:w="1096"/>
        <w:gridCol w:w="2827"/>
        <w:gridCol w:w="1791"/>
        <w:gridCol w:w="1789"/>
        <w:gridCol w:w="1785"/>
      </w:tblGrid>
      <w:tr w:rsidR="008719C5" w:rsidRPr="003875F2" w:rsidTr="004F53E5">
        <w:trPr>
          <w:trHeight w:val="660"/>
          <w:tblHead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STT</w:t>
            </w:r>
          </w:p>
        </w:tc>
        <w:tc>
          <w:tcPr>
            <w:tcW w:w="1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Đơn vị hành chính</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Diện tích hiện trạng (ha)</w:t>
            </w:r>
          </w:p>
        </w:tc>
        <w:tc>
          <w:tcPr>
            <w:tcW w:w="1924"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Phương án QH đến 2030</w:t>
            </w:r>
          </w:p>
        </w:tc>
      </w:tr>
      <w:tr w:rsidR="008719C5" w:rsidRPr="003875F2" w:rsidTr="004F53E5">
        <w:trPr>
          <w:trHeight w:val="510"/>
          <w:tblHead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rPr>
                <w:kern w:val="0"/>
                <w:sz w:val="24"/>
                <w:szCs w:val="24"/>
              </w:rPr>
            </w:pPr>
          </w:p>
        </w:tc>
        <w:tc>
          <w:tcPr>
            <w:tcW w:w="1522"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rPr>
                <w:kern w:val="0"/>
                <w:sz w:val="24"/>
                <w:szCs w:val="24"/>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rPr>
                <w:kern w:val="0"/>
                <w:sz w:val="24"/>
                <w:szCs w:val="24"/>
              </w:rPr>
            </w:pP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Diện tích (ha)</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Biến động (ha)</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1</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Hưng Trí</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2,23</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2,27</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0,04</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2</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Kỳ Liên</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0,59</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0,49</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-0,10</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lastRenderedPageBreak/>
              <w:t>3</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Kỳ Long</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0,44</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0,34</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-0,10</w:t>
            </w:r>
          </w:p>
        </w:tc>
      </w:tr>
      <w:tr w:rsidR="008719C5" w:rsidRPr="003875F2" w:rsidTr="004F53E5">
        <w:trPr>
          <w:trHeight w:val="276"/>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4</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Kỳ Phương</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1,66</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1,66</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 </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5</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Kỳ Thịnh</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0,72</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3,21</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2,49</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6</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Phường Kỳ Trinh</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2,18</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2,08</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-0,10</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7</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Xã Kỳ Hà</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0,69</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0,69</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 </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8</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Xã Kỳ Hoa</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1,64</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1,64</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 </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9</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Xã Kỳ Lợi</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0,29</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0,09</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-0,20</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10</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Xã Kỳ Nam</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1,49</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1,37</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-0,12</w:t>
            </w:r>
          </w:p>
        </w:tc>
      </w:tr>
      <w:tr w:rsidR="008719C5" w:rsidRPr="003875F2" w:rsidTr="008169C7">
        <w:trPr>
          <w:trHeight w:val="255"/>
        </w:trPr>
        <w:tc>
          <w:tcPr>
            <w:tcW w:w="590"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b w:val="0"/>
                <w:bCs w:val="0"/>
                <w:kern w:val="0"/>
                <w:sz w:val="24"/>
                <w:szCs w:val="24"/>
              </w:rPr>
            </w:pPr>
            <w:r w:rsidRPr="003875F2">
              <w:rPr>
                <w:b w:val="0"/>
                <w:bCs w:val="0"/>
                <w:kern w:val="0"/>
                <w:sz w:val="24"/>
                <w:szCs w:val="24"/>
              </w:rPr>
              <w:t>11</w:t>
            </w:r>
          </w:p>
        </w:tc>
        <w:tc>
          <w:tcPr>
            <w:tcW w:w="152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Xã Kỳ Ninh</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2,43</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b w:val="0"/>
                <w:bCs w:val="0"/>
                <w:kern w:val="0"/>
                <w:sz w:val="24"/>
                <w:szCs w:val="24"/>
              </w:rPr>
            </w:pPr>
            <w:r w:rsidRPr="003875F2">
              <w:rPr>
                <w:b w:val="0"/>
                <w:bCs w:val="0"/>
                <w:kern w:val="0"/>
                <w:sz w:val="24"/>
                <w:szCs w:val="24"/>
              </w:rPr>
              <w:t>2,43</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rPr>
                <w:b w:val="0"/>
                <w:bCs w:val="0"/>
                <w:kern w:val="0"/>
                <w:sz w:val="24"/>
                <w:szCs w:val="24"/>
              </w:rPr>
            </w:pPr>
            <w:r w:rsidRPr="003875F2">
              <w:rPr>
                <w:b w:val="0"/>
                <w:bCs w:val="0"/>
                <w:kern w:val="0"/>
                <w:sz w:val="24"/>
                <w:szCs w:val="24"/>
              </w:rPr>
              <w:t> </w:t>
            </w:r>
          </w:p>
        </w:tc>
      </w:tr>
      <w:tr w:rsidR="008719C5" w:rsidRPr="003875F2" w:rsidTr="008169C7">
        <w:trPr>
          <w:trHeight w:val="255"/>
        </w:trPr>
        <w:tc>
          <w:tcPr>
            <w:tcW w:w="2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jc w:val="center"/>
              <w:rPr>
                <w:kern w:val="0"/>
                <w:sz w:val="24"/>
                <w:szCs w:val="24"/>
              </w:rPr>
            </w:pPr>
            <w:r w:rsidRPr="003875F2">
              <w:rPr>
                <w:kern w:val="0"/>
                <w:sz w:val="24"/>
                <w:szCs w:val="24"/>
              </w:rPr>
              <w:t>Toàn thị xã</w:t>
            </w:r>
          </w:p>
        </w:tc>
        <w:tc>
          <w:tcPr>
            <w:tcW w:w="964"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kern w:val="0"/>
                <w:sz w:val="24"/>
                <w:szCs w:val="24"/>
              </w:rPr>
            </w:pPr>
            <w:r w:rsidRPr="003875F2">
              <w:rPr>
                <w:kern w:val="0"/>
                <w:sz w:val="24"/>
                <w:szCs w:val="24"/>
              </w:rPr>
              <w:t>14,36</w:t>
            </w:r>
          </w:p>
        </w:tc>
        <w:tc>
          <w:tcPr>
            <w:tcW w:w="963"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kern w:val="0"/>
                <w:sz w:val="24"/>
                <w:szCs w:val="24"/>
              </w:rPr>
            </w:pPr>
            <w:r w:rsidRPr="003875F2">
              <w:rPr>
                <w:kern w:val="0"/>
                <w:sz w:val="24"/>
                <w:szCs w:val="24"/>
              </w:rPr>
              <w:t>16,27</w:t>
            </w:r>
          </w:p>
        </w:tc>
        <w:tc>
          <w:tcPr>
            <w:tcW w:w="96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jc w:val="right"/>
              <w:rPr>
                <w:kern w:val="0"/>
                <w:sz w:val="24"/>
                <w:szCs w:val="24"/>
              </w:rPr>
            </w:pPr>
            <w:r w:rsidRPr="003875F2">
              <w:rPr>
                <w:kern w:val="0"/>
                <w:sz w:val="24"/>
                <w:szCs w:val="24"/>
              </w:rPr>
              <w:t>1,91</w:t>
            </w:r>
          </w:p>
        </w:tc>
      </w:tr>
    </w:tbl>
    <w:p w:rsidR="003875F2" w:rsidRDefault="003875F2" w:rsidP="008719C5">
      <w:pPr>
        <w:widowControl w:val="0"/>
        <w:spacing w:line="288" w:lineRule="auto"/>
        <w:ind w:firstLine="567"/>
        <w:contextualSpacing/>
        <w:jc w:val="both"/>
        <w:rPr>
          <w:b w:val="0"/>
          <w:bCs w:val="0"/>
          <w:color w:val="FF0000"/>
          <w:spacing w:val="-1"/>
          <w:szCs w:val="28"/>
        </w:rPr>
      </w:pP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k)  Đất khu vui chơi giải trí</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khu vui chơi giải trí tăng thêm 265,38 ha do </w:t>
      </w:r>
      <w:r w:rsidR="003875F2" w:rsidRPr="003875F2">
        <w:rPr>
          <w:b w:val="0"/>
          <w:bCs w:val="0"/>
          <w:spacing w:val="-1"/>
          <w:szCs w:val="28"/>
        </w:rPr>
        <w:t>lấy từ</w:t>
      </w:r>
      <w:r w:rsidRPr="003875F2">
        <w:rPr>
          <w:b w:val="0"/>
          <w:bCs w:val="0"/>
          <w:spacing w:val="-1"/>
          <w:szCs w:val="28"/>
        </w:rPr>
        <w:t xml:space="preserve"> các loại đất: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lúa: 18,53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w:t>
      </w:r>
      <w:r w:rsidR="008719C5" w:rsidRPr="003875F2">
        <w:rPr>
          <w:b w:val="0"/>
          <w:bCs w:val="0"/>
          <w:spacing w:val="-1"/>
          <w:szCs w:val="28"/>
        </w:rPr>
        <w:t>Đất trồng cây hàng năm khác: 89,96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cây lâu năm: 7,45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rừng phòng hộ: 2,53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rừng sản xuất: 79,33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nuôi trồng thủy sản:0,75</w:t>
      </w:r>
      <w:r w:rsidRPr="003875F2">
        <w:rPr>
          <w:b w:val="0"/>
          <w:bCs w:val="0"/>
          <w:spacing w:val="-1"/>
          <w:szCs w:val="28"/>
        </w:rPr>
        <w:t xml:space="preserve"> ha;</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 Đất nông nghiệp khác:10,13 ha;</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thương mại dịch vụ: 4,29</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giao thông:</w:t>
      </w:r>
      <w:r>
        <w:rPr>
          <w:b w:val="0"/>
          <w:bCs w:val="0"/>
          <w:spacing w:val="-1"/>
          <w:szCs w:val="28"/>
        </w:rPr>
        <w:t xml:space="preserve"> 5</w:t>
      </w:r>
      <w:r w:rsidR="008719C5" w:rsidRPr="003875F2">
        <w:rPr>
          <w:b w:val="0"/>
          <w:bCs w:val="0"/>
          <w:spacing w:val="-1"/>
          <w:szCs w:val="28"/>
        </w:rPr>
        <w:t>,18</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thủy lợi: 0,95</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cơ sở giáo dục và đào tạo: 0,58</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nghĩa trang, nghĩa địa: 4,14</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ở </w:t>
      </w:r>
      <w:r w:rsidRPr="003875F2">
        <w:rPr>
          <w:b w:val="0"/>
          <w:bCs w:val="0"/>
          <w:spacing w:val="-1"/>
          <w:szCs w:val="28"/>
        </w:rPr>
        <w:t xml:space="preserve">tại </w:t>
      </w:r>
      <w:r w:rsidR="008719C5" w:rsidRPr="003875F2">
        <w:rPr>
          <w:b w:val="0"/>
          <w:bCs w:val="0"/>
          <w:spacing w:val="-1"/>
          <w:szCs w:val="28"/>
        </w:rPr>
        <w:t>nông thôn: 0,64</w:t>
      </w:r>
      <w:r w:rsidRPr="003875F2">
        <w:rPr>
          <w:b w:val="0"/>
          <w:bCs w:val="0"/>
          <w:spacing w:val="-1"/>
          <w:szCs w:val="28"/>
        </w:rPr>
        <w:t xml:space="preserve"> ha;</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ở </w:t>
      </w:r>
      <w:r w:rsidRPr="003875F2">
        <w:rPr>
          <w:b w:val="0"/>
          <w:bCs w:val="0"/>
          <w:spacing w:val="-1"/>
          <w:szCs w:val="28"/>
        </w:rPr>
        <w:t xml:space="preserve">tại </w:t>
      </w:r>
      <w:r w:rsidR="008719C5" w:rsidRPr="003875F2">
        <w:rPr>
          <w:b w:val="0"/>
          <w:bCs w:val="0"/>
          <w:spacing w:val="-1"/>
          <w:szCs w:val="28"/>
        </w:rPr>
        <w:t>đô thị: 8,34</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sông ngòi,kênh, rạch, suối: 4,13</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Đất chưa sử dụng: 28,45</w:t>
      </w:r>
      <w:r w:rsidR="003875F2" w:rsidRPr="003875F2">
        <w:rPr>
          <w:b w:val="0"/>
          <w:bCs w:val="0"/>
          <w:spacing w:val="-1"/>
          <w:szCs w:val="28"/>
        </w:rPr>
        <w:t xml:space="preserve"> </w:t>
      </w:r>
      <w:r w:rsidRPr="003875F2">
        <w:rPr>
          <w:b w:val="0"/>
          <w:bCs w:val="0"/>
          <w:spacing w:val="-1"/>
          <w:szCs w:val="28"/>
        </w:rPr>
        <w:t>ha</w:t>
      </w:r>
      <w:r w:rsidR="003875F2" w:rsidRPr="003875F2">
        <w:rPr>
          <w:b w:val="0"/>
          <w:bCs w:val="0"/>
          <w:spacing w:val="-1"/>
          <w:szCs w:val="28"/>
        </w:rPr>
        <w:t>;</w:t>
      </w:r>
    </w:p>
    <w:p w:rsidR="003875F2"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khu vui chơi giải trí </w:t>
      </w:r>
      <w:r>
        <w:rPr>
          <w:b w:val="0"/>
          <w:bCs w:val="0"/>
          <w:spacing w:val="-1"/>
          <w:szCs w:val="28"/>
        </w:rPr>
        <w:t>giảm 0,52</w:t>
      </w:r>
      <w:r w:rsidRPr="003875F2">
        <w:rPr>
          <w:b w:val="0"/>
          <w:bCs w:val="0"/>
          <w:spacing w:val="-1"/>
          <w:szCs w:val="28"/>
        </w:rPr>
        <w:t xml:space="preserve"> ha do lấy từ các loại đất:</w:t>
      </w:r>
    </w:p>
    <w:p w:rsidR="008719C5" w:rsidRPr="003875F2" w:rsidRDefault="008719C5" w:rsidP="008719C5">
      <w:pPr>
        <w:widowControl w:val="0"/>
        <w:spacing w:line="288" w:lineRule="auto"/>
        <w:ind w:left="567"/>
        <w:contextualSpacing/>
        <w:jc w:val="both"/>
        <w:rPr>
          <w:b w:val="0"/>
          <w:bCs w:val="0"/>
          <w:spacing w:val="-1"/>
          <w:szCs w:val="28"/>
        </w:rPr>
      </w:pPr>
      <w:r w:rsidRPr="003875F2">
        <w:rPr>
          <w:b w:val="0"/>
          <w:bCs w:val="0"/>
          <w:spacing w:val="-1"/>
          <w:szCs w:val="28"/>
        </w:rPr>
        <w:t>- Đất ở</w:t>
      </w:r>
      <w:r w:rsidR="003875F2" w:rsidRPr="003875F2">
        <w:rPr>
          <w:b w:val="0"/>
          <w:bCs w:val="0"/>
          <w:spacing w:val="-1"/>
          <w:szCs w:val="28"/>
        </w:rPr>
        <w:t xml:space="preserve"> tại</w:t>
      </w:r>
      <w:r w:rsidRPr="003875F2">
        <w:rPr>
          <w:b w:val="0"/>
          <w:bCs w:val="0"/>
          <w:spacing w:val="-1"/>
          <w:szCs w:val="28"/>
        </w:rPr>
        <w:t xml:space="preserve"> nông thôn: 0,52 ha</w:t>
      </w:r>
      <w:r w:rsidR="003875F2" w:rsidRPr="003875F2">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Đến năm 2030, thị xã có 293,77 ha đất khu </w:t>
      </w:r>
      <w:r w:rsidR="003875F2" w:rsidRPr="003875F2">
        <w:rPr>
          <w:b w:val="0"/>
          <w:bCs w:val="0"/>
          <w:spacing w:val="-1"/>
          <w:szCs w:val="28"/>
        </w:rPr>
        <w:t>vui chơi giải trí  tăng 264,86</w:t>
      </w:r>
      <w:r w:rsidRPr="003875F2">
        <w:rPr>
          <w:b w:val="0"/>
          <w:bCs w:val="0"/>
          <w:spacing w:val="-1"/>
          <w:szCs w:val="28"/>
        </w:rPr>
        <w:t xml:space="preserve"> ha so với hiện trạng</w:t>
      </w:r>
      <w:r w:rsidR="003875F2" w:rsidRPr="003875F2">
        <w:rPr>
          <w:b w:val="0"/>
          <w:bCs w:val="0"/>
          <w:spacing w:val="-1"/>
          <w:szCs w:val="28"/>
        </w:rPr>
        <w:t xml:space="preserve"> năm 2020</w:t>
      </w:r>
      <w:r w:rsidRPr="003875F2">
        <w:rPr>
          <w:b w:val="0"/>
          <w:bCs w:val="0"/>
          <w:spacing w:val="-1"/>
          <w:szCs w:val="28"/>
        </w:rPr>
        <w:t>. Diện tí</w:t>
      </w:r>
      <w:r w:rsidR="003875F2" w:rsidRPr="003875F2">
        <w:rPr>
          <w:b w:val="0"/>
          <w:bCs w:val="0"/>
          <w:spacing w:val="-1"/>
          <w:szCs w:val="28"/>
        </w:rPr>
        <w:t xml:space="preserve">ch đất khu vui chơi giải trí </w:t>
      </w:r>
      <w:r w:rsidRPr="003875F2">
        <w:rPr>
          <w:b w:val="0"/>
          <w:bCs w:val="0"/>
          <w:spacing w:val="-1"/>
          <w:szCs w:val="28"/>
        </w:rPr>
        <w:t xml:space="preserve">được phân bổ đến từng đơn vị hành chính </w:t>
      </w:r>
      <w:r w:rsidR="003875F2" w:rsidRPr="003875F2">
        <w:rPr>
          <w:b w:val="0"/>
          <w:bCs w:val="0"/>
          <w:spacing w:val="-1"/>
          <w:szCs w:val="28"/>
        </w:rPr>
        <w:t xml:space="preserve">cấp xã, phường </w:t>
      </w:r>
      <w:r w:rsidRPr="003875F2">
        <w:rPr>
          <w:b w:val="0"/>
          <w:bCs w:val="0"/>
          <w:spacing w:val="-1"/>
          <w:szCs w:val="28"/>
        </w:rPr>
        <w:t>như bảng sau:</w:t>
      </w:r>
    </w:p>
    <w:p w:rsidR="004F53E5" w:rsidRPr="003875F2" w:rsidRDefault="004F53E5" w:rsidP="008719C5">
      <w:pPr>
        <w:widowControl w:val="0"/>
        <w:spacing w:line="288" w:lineRule="auto"/>
        <w:ind w:firstLine="567"/>
        <w:contextualSpacing/>
        <w:jc w:val="both"/>
        <w:rPr>
          <w:b w:val="0"/>
          <w:bCs w:val="0"/>
          <w:spacing w:val="-1"/>
          <w:szCs w:val="28"/>
        </w:rPr>
      </w:pPr>
    </w:p>
    <w:p w:rsidR="008719C5" w:rsidRPr="003875F2" w:rsidRDefault="008719C5" w:rsidP="008719C5">
      <w:pPr>
        <w:widowControl w:val="0"/>
        <w:spacing w:line="288" w:lineRule="auto"/>
        <w:ind w:firstLine="567"/>
        <w:contextualSpacing/>
        <w:jc w:val="center"/>
        <w:rPr>
          <w:bCs w:val="0"/>
          <w:spacing w:val="-1"/>
          <w:szCs w:val="28"/>
        </w:rPr>
      </w:pPr>
      <w:r w:rsidRPr="003875F2">
        <w:rPr>
          <w:bCs w:val="0"/>
          <w:spacing w:val="-1"/>
          <w:szCs w:val="28"/>
        </w:rPr>
        <w:lastRenderedPageBreak/>
        <w:t>Bảng: Chỉ tiêu quy hoạch đất khu vui chơi giải trí</w:t>
      </w:r>
    </w:p>
    <w:tbl>
      <w:tblPr>
        <w:tblW w:w="5000" w:type="pct"/>
        <w:tblLook w:val="04A0" w:firstRow="1" w:lastRow="0" w:firstColumn="1" w:lastColumn="0" w:noHBand="0" w:noVBand="1"/>
      </w:tblPr>
      <w:tblGrid>
        <w:gridCol w:w="1235"/>
        <w:gridCol w:w="2753"/>
        <w:gridCol w:w="1774"/>
        <w:gridCol w:w="1767"/>
        <w:gridCol w:w="1759"/>
      </w:tblGrid>
      <w:tr w:rsidR="008719C5" w:rsidRPr="003875F2"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STT</w:t>
            </w:r>
          </w:p>
        </w:tc>
        <w:tc>
          <w:tcPr>
            <w:tcW w:w="1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Đơn vị hành chính</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Diện tích hiện trạng (ha)</w:t>
            </w:r>
          </w:p>
        </w:tc>
        <w:tc>
          <w:tcPr>
            <w:tcW w:w="1898"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Phương án QH đến 2030</w:t>
            </w:r>
          </w:p>
        </w:tc>
      </w:tr>
      <w:tr w:rsidR="008719C5" w:rsidRPr="003875F2"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1482"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Diện tích (ha)</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Biến động (ha)</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Hưng Trí</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8,00</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66,05</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58,05</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2</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Liên</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0,75</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0,75</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3</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Long</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0,17</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29,41</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29,24</w:t>
            </w:r>
          </w:p>
        </w:tc>
      </w:tr>
      <w:tr w:rsidR="008719C5" w:rsidRPr="003875F2" w:rsidTr="004F53E5">
        <w:trPr>
          <w:trHeight w:val="42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4</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Phương</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16,95</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35,63</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18,68</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5</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Thịnh</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0,20</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23,80</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23,60</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6</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Trinh</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128,95</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128,95</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7</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Hà</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8</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Hoa</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9</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Lợi</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5,73</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5,73</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10</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Nam</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3,59</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3,45</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-0,14</w:t>
            </w:r>
          </w:p>
        </w:tc>
      </w:tr>
      <w:tr w:rsidR="008719C5" w:rsidRPr="003875F2"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11</w:t>
            </w:r>
          </w:p>
        </w:tc>
        <w:tc>
          <w:tcPr>
            <w:tcW w:w="148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Ninh</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2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Toàn thị xã</w:t>
            </w:r>
          </w:p>
        </w:tc>
        <w:tc>
          <w:tcPr>
            <w:tcW w:w="955"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28.91</w:t>
            </w:r>
          </w:p>
        </w:tc>
        <w:tc>
          <w:tcPr>
            <w:tcW w:w="951"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293,77</w:t>
            </w:r>
          </w:p>
        </w:tc>
        <w:tc>
          <w:tcPr>
            <w:tcW w:w="94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264,86</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l) Đất ở tại nông thôn</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ở nông thôn tăng thêm 295,42 ha do </w:t>
      </w:r>
      <w:r w:rsidR="003875F2" w:rsidRPr="003875F2">
        <w:rPr>
          <w:b w:val="0"/>
          <w:bCs w:val="0"/>
          <w:spacing w:val="-1"/>
          <w:szCs w:val="28"/>
        </w:rPr>
        <w:t>lấy từ từ</w:t>
      </w:r>
      <w:r w:rsidRPr="003875F2">
        <w:rPr>
          <w:b w:val="0"/>
          <w:bCs w:val="0"/>
          <w:spacing w:val="-1"/>
          <w:szCs w:val="28"/>
        </w:rPr>
        <w:t xml:space="preserve"> các loại đất: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lúa: 71,71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cây hàng năm khác: 42,28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cây lâu năm: 39,14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rừng phòng hộ: 5,31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trồng rừng sản xuất: 17,14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nuôi trồng thủy sản: 29,83 ha</w:t>
      </w:r>
      <w:r w:rsidRPr="003875F2">
        <w:rPr>
          <w:b w:val="0"/>
          <w:bCs w:val="0"/>
          <w:spacing w:val="-1"/>
          <w:szCs w:val="28"/>
        </w:rPr>
        <w:t>;</w:t>
      </w:r>
    </w:p>
    <w:p w:rsidR="008719C5" w:rsidRPr="003875F2" w:rsidRDefault="003875F2" w:rsidP="008719C5">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làm muối: 5,0</w:t>
      </w:r>
      <w:r w:rsidRPr="003875F2">
        <w:rPr>
          <w:b w:val="0"/>
          <w:bCs w:val="0"/>
          <w:spacing w:val="-1"/>
          <w:szCs w:val="28"/>
        </w:rPr>
        <w:t>0</w:t>
      </w:r>
      <w:r w:rsidR="008719C5" w:rsidRPr="003875F2">
        <w:rPr>
          <w:b w:val="0"/>
          <w:bCs w:val="0"/>
          <w:spacing w:val="-1"/>
          <w:szCs w:val="28"/>
        </w:rPr>
        <w:t xml:space="preserve"> 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giao thông: 40,50</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thủy lợi: 4,94 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xây dựng cơ sở giáo dục và đào tạo: 0,5</w:t>
      </w:r>
      <w:r w:rsidRPr="003875F2">
        <w:rPr>
          <w:b w:val="0"/>
          <w:bCs w:val="0"/>
          <w:spacing w:val="-1"/>
          <w:szCs w:val="28"/>
        </w:rPr>
        <w:t>0</w:t>
      </w:r>
      <w:r w:rsidR="008719C5" w:rsidRPr="003875F2">
        <w:rPr>
          <w:b w:val="0"/>
          <w:bCs w:val="0"/>
          <w:spacing w:val="-1"/>
          <w:szCs w:val="28"/>
        </w:rPr>
        <w:t xml:space="preserve"> 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làm nghĩa trang, nghĩa địa, nhà tang lễ, nhà hỏa táng : 15,36 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chợ: 0,37</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sinh hoạt cộng đồng: 0,02</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khu vui chơi giải trí công cộng: 0,52ha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sông ngòi, kênh, rệch, suối: 1,26</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8719C5"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có</w:t>
      </w:r>
      <w:r w:rsidRPr="003875F2">
        <w:rPr>
          <w:b w:val="0"/>
          <w:bCs w:val="0"/>
          <w:spacing w:val="-1"/>
          <w:szCs w:val="28"/>
        </w:rPr>
        <w:t xml:space="preserve"> mặt nước chuyên dùng: 0,07  ha;</w:t>
      </w:r>
    </w:p>
    <w:p w:rsidR="008719C5"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w:t>
      </w:r>
      <w:r w:rsidR="008719C5" w:rsidRPr="003875F2">
        <w:rPr>
          <w:b w:val="0"/>
          <w:bCs w:val="0"/>
          <w:spacing w:val="-1"/>
          <w:szCs w:val="28"/>
        </w:rPr>
        <w:t xml:space="preserve"> Đất chưa sử dụng: 21,47</w:t>
      </w:r>
      <w:r w:rsidRPr="003875F2">
        <w:rPr>
          <w:b w:val="0"/>
          <w:bCs w:val="0"/>
          <w:spacing w:val="-1"/>
          <w:szCs w:val="28"/>
        </w:rPr>
        <w:t xml:space="preserve"> </w:t>
      </w:r>
      <w:r w:rsidR="008719C5" w:rsidRPr="003875F2">
        <w:rPr>
          <w:b w:val="0"/>
          <w:bCs w:val="0"/>
          <w:spacing w:val="-1"/>
          <w:szCs w:val="28"/>
        </w:rPr>
        <w:t>ha</w:t>
      </w:r>
      <w:r w:rsidRPr="003875F2">
        <w:rPr>
          <w:b w:val="0"/>
          <w:bCs w:val="0"/>
          <w:spacing w:val="-1"/>
          <w:szCs w:val="28"/>
        </w:rPr>
        <w:t>;</w:t>
      </w:r>
    </w:p>
    <w:p w:rsidR="003875F2" w:rsidRPr="003875F2" w:rsidRDefault="003875F2" w:rsidP="003875F2">
      <w:pPr>
        <w:widowControl w:val="0"/>
        <w:spacing w:line="288" w:lineRule="auto"/>
        <w:ind w:firstLine="567"/>
        <w:contextualSpacing/>
        <w:jc w:val="both"/>
        <w:rPr>
          <w:b w:val="0"/>
          <w:bCs w:val="0"/>
          <w:spacing w:val="-1"/>
          <w:szCs w:val="28"/>
        </w:rPr>
      </w:pPr>
      <w:r w:rsidRPr="003875F2">
        <w:rPr>
          <w:b w:val="0"/>
          <w:bCs w:val="0"/>
          <w:spacing w:val="-1"/>
          <w:szCs w:val="28"/>
        </w:rPr>
        <w:t xml:space="preserve">Trong giai đoạn 2021-2030, đất ở nông thôn </w:t>
      </w:r>
      <w:r>
        <w:rPr>
          <w:b w:val="0"/>
          <w:bCs w:val="0"/>
          <w:spacing w:val="-1"/>
          <w:szCs w:val="28"/>
        </w:rPr>
        <w:t>giảm 80,11</w:t>
      </w:r>
      <w:r w:rsidRPr="003875F2">
        <w:rPr>
          <w:b w:val="0"/>
          <w:bCs w:val="0"/>
          <w:spacing w:val="-1"/>
          <w:szCs w:val="28"/>
        </w:rPr>
        <w:t xml:space="preserve"> ha do lấy từ từ các loại đất:</w:t>
      </w:r>
    </w:p>
    <w:p w:rsidR="003875F2" w:rsidRPr="003875F2" w:rsidRDefault="003875F2" w:rsidP="003875F2">
      <w:pPr>
        <w:widowControl w:val="0"/>
        <w:spacing w:line="288" w:lineRule="auto"/>
        <w:ind w:firstLine="567"/>
        <w:contextualSpacing/>
        <w:jc w:val="both"/>
        <w:rPr>
          <w:b w:val="0"/>
          <w:bCs w:val="0"/>
          <w:spacing w:val="-1"/>
          <w:szCs w:val="28"/>
        </w:rPr>
      </w:pP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lastRenderedPageBreak/>
        <w:t xml:space="preserve"> - Đất quốc phòng: 0,53 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 Đất khu công nghiệp: 0,62 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 Đất thương mại, dịch vụ: 49,31 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 Đất giao thông: 27,01</w:t>
      </w:r>
      <w:r w:rsidR="003875F2">
        <w:rPr>
          <w:b w:val="0"/>
          <w:bCs w:val="0"/>
          <w:spacing w:val="-1"/>
          <w:szCs w:val="28"/>
        </w:rPr>
        <w:t xml:space="preserve"> </w:t>
      </w:r>
      <w:r w:rsidRPr="003875F2">
        <w:rPr>
          <w:b w:val="0"/>
          <w:bCs w:val="0"/>
          <w:spacing w:val="-1"/>
          <w:szCs w:val="28"/>
        </w:rPr>
        <w:t>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 Đất xây dựng cơ sở giáo dục và đào tạo: 2,0 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 - Đất khu vui chơi giải trí công cộng: 0,64</w:t>
      </w:r>
      <w:r w:rsidR="003875F2">
        <w:rPr>
          <w:b w:val="0"/>
          <w:bCs w:val="0"/>
          <w:spacing w:val="-1"/>
          <w:szCs w:val="28"/>
        </w:rPr>
        <w:t xml:space="preserve"> </w:t>
      </w:r>
      <w:r w:rsidRPr="003875F2">
        <w:rPr>
          <w:b w:val="0"/>
          <w:bCs w:val="0"/>
          <w:spacing w:val="-1"/>
          <w:szCs w:val="28"/>
        </w:rPr>
        <w:t>ha</w:t>
      </w:r>
      <w:r w:rsidR="003875F2">
        <w:rPr>
          <w:b w:val="0"/>
          <w:bCs w:val="0"/>
          <w:spacing w:val="-1"/>
          <w:szCs w:val="28"/>
        </w:rPr>
        <w:t>;</w:t>
      </w:r>
    </w:p>
    <w:p w:rsidR="008719C5" w:rsidRPr="003875F2" w:rsidRDefault="008719C5" w:rsidP="008719C5">
      <w:pPr>
        <w:widowControl w:val="0"/>
        <w:spacing w:line="288" w:lineRule="auto"/>
        <w:ind w:firstLine="567"/>
        <w:contextualSpacing/>
        <w:jc w:val="both"/>
        <w:rPr>
          <w:b w:val="0"/>
          <w:bCs w:val="0"/>
          <w:spacing w:val="-1"/>
          <w:szCs w:val="28"/>
        </w:rPr>
      </w:pPr>
      <w:r w:rsidRPr="003875F2">
        <w:rPr>
          <w:b w:val="0"/>
          <w:bCs w:val="0"/>
          <w:spacing w:val="-1"/>
          <w:szCs w:val="28"/>
        </w:rPr>
        <w:t xml:space="preserve">Đến năm 2030, thị xã có 557,73 ha đất ở nông thôn </w:t>
      </w:r>
      <w:r w:rsidR="003875F2" w:rsidRPr="003875F2">
        <w:rPr>
          <w:b w:val="0"/>
          <w:bCs w:val="0"/>
          <w:spacing w:val="-1"/>
          <w:szCs w:val="28"/>
        </w:rPr>
        <w:t>cao hơn</w:t>
      </w:r>
      <w:r w:rsidRPr="003875F2">
        <w:rPr>
          <w:b w:val="0"/>
          <w:bCs w:val="0"/>
          <w:spacing w:val="-1"/>
          <w:szCs w:val="28"/>
        </w:rPr>
        <w:t xml:space="preserve"> 295,42 ha so với hiện trạng</w:t>
      </w:r>
      <w:r w:rsidR="003875F2" w:rsidRPr="003875F2">
        <w:rPr>
          <w:b w:val="0"/>
          <w:bCs w:val="0"/>
          <w:spacing w:val="-1"/>
          <w:szCs w:val="28"/>
        </w:rPr>
        <w:t xml:space="preserve"> năm 2020. Diện tích đất ở nông thôn</w:t>
      </w:r>
      <w:r w:rsidRPr="003875F2">
        <w:rPr>
          <w:b w:val="0"/>
          <w:bCs w:val="0"/>
          <w:spacing w:val="-1"/>
          <w:szCs w:val="28"/>
        </w:rPr>
        <w:t xml:space="preserve"> được phân bổ đến từng đơn vị hành chính </w:t>
      </w:r>
      <w:r w:rsidR="003875F2" w:rsidRPr="003875F2">
        <w:rPr>
          <w:b w:val="0"/>
          <w:bCs w:val="0"/>
          <w:spacing w:val="-1"/>
          <w:szCs w:val="28"/>
        </w:rPr>
        <w:t xml:space="preserve">cấp xã, phường </w:t>
      </w:r>
      <w:r w:rsidRPr="003875F2">
        <w:rPr>
          <w:b w:val="0"/>
          <w:bCs w:val="0"/>
          <w:spacing w:val="-1"/>
          <w:szCs w:val="28"/>
        </w:rPr>
        <w:t>như bảng sau:</w:t>
      </w:r>
    </w:p>
    <w:p w:rsidR="008719C5" w:rsidRPr="003875F2" w:rsidRDefault="008719C5" w:rsidP="008719C5">
      <w:pPr>
        <w:widowControl w:val="0"/>
        <w:spacing w:line="288" w:lineRule="auto"/>
        <w:ind w:firstLine="567"/>
        <w:contextualSpacing/>
        <w:jc w:val="center"/>
        <w:rPr>
          <w:b w:val="0"/>
          <w:bCs w:val="0"/>
          <w:spacing w:val="-1"/>
          <w:szCs w:val="28"/>
        </w:rPr>
      </w:pPr>
      <w:r w:rsidRPr="003875F2">
        <w:rPr>
          <w:bCs w:val="0"/>
          <w:spacing w:val="-1"/>
          <w:szCs w:val="28"/>
        </w:rPr>
        <w:t>Bảng: Chỉ tiêu quy hoạch đất ở nông thôn</w:t>
      </w:r>
    </w:p>
    <w:tbl>
      <w:tblPr>
        <w:tblW w:w="5000" w:type="pct"/>
        <w:tblLook w:val="04A0" w:firstRow="1" w:lastRow="0" w:firstColumn="1" w:lastColumn="0" w:noHBand="0" w:noVBand="1"/>
      </w:tblPr>
      <w:tblGrid>
        <w:gridCol w:w="1237"/>
        <w:gridCol w:w="2718"/>
        <w:gridCol w:w="1796"/>
        <w:gridCol w:w="1796"/>
        <w:gridCol w:w="1741"/>
      </w:tblGrid>
      <w:tr w:rsidR="008719C5" w:rsidRPr="003875F2"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Phương án QH đến 2030</w:t>
            </w:r>
          </w:p>
        </w:tc>
      </w:tr>
      <w:tr w:rsidR="008719C5" w:rsidRPr="003875F2"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3875F2"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Biến động (ha)</w:t>
            </w: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4F53E5">
        <w:trPr>
          <w:trHeight w:val="214"/>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49,73</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64,34</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14,61</w:t>
            </w: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85,76</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102,53</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16,77</w:t>
            </w: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20,93</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1,07</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-19,86</w:t>
            </w: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87,94</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157,91</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69,97</w:t>
            </w:r>
          </w:p>
        </w:tc>
      </w:tr>
      <w:tr w:rsidR="008719C5" w:rsidRPr="003875F2"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b w:val="0"/>
                <w:bCs w:val="0"/>
                <w:kern w:val="0"/>
                <w:sz w:val="24"/>
                <w:szCs w:val="24"/>
              </w:rPr>
            </w:pPr>
            <w:r w:rsidRPr="003875F2">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rPr>
                <w:b w:val="0"/>
                <w:bCs w:val="0"/>
                <w:kern w:val="0"/>
                <w:sz w:val="24"/>
                <w:szCs w:val="24"/>
              </w:rPr>
            </w:pPr>
            <w:r w:rsidRPr="003875F2">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98,06</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231,88</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b w:val="0"/>
                <w:bCs w:val="0"/>
                <w:kern w:val="0"/>
                <w:sz w:val="24"/>
                <w:szCs w:val="24"/>
              </w:rPr>
            </w:pPr>
            <w:r w:rsidRPr="003875F2">
              <w:rPr>
                <w:b w:val="0"/>
                <w:bCs w:val="0"/>
                <w:kern w:val="0"/>
                <w:sz w:val="24"/>
                <w:szCs w:val="24"/>
              </w:rPr>
              <w:t>133,82</w:t>
            </w:r>
          </w:p>
        </w:tc>
      </w:tr>
      <w:tr w:rsidR="008719C5" w:rsidRPr="003875F2" w:rsidTr="008169C7">
        <w:trPr>
          <w:trHeight w:val="300"/>
        </w:trPr>
        <w:tc>
          <w:tcPr>
            <w:tcW w:w="21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3875F2" w:rsidRDefault="008719C5" w:rsidP="008169C7">
            <w:pPr>
              <w:contextualSpacing/>
              <w:jc w:val="center"/>
              <w:rPr>
                <w:kern w:val="0"/>
                <w:sz w:val="24"/>
                <w:szCs w:val="24"/>
              </w:rPr>
            </w:pPr>
            <w:r w:rsidRPr="003875F2">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342,42</w:t>
            </w:r>
          </w:p>
        </w:tc>
        <w:tc>
          <w:tcPr>
            <w:tcW w:w="967"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557,73</w:t>
            </w:r>
          </w:p>
        </w:tc>
        <w:tc>
          <w:tcPr>
            <w:tcW w:w="938" w:type="pct"/>
            <w:tcBorders>
              <w:top w:val="nil"/>
              <w:left w:val="nil"/>
              <w:bottom w:val="single" w:sz="4" w:space="0" w:color="auto"/>
              <w:right w:val="single" w:sz="4" w:space="0" w:color="auto"/>
            </w:tcBorders>
            <w:shd w:val="clear" w:color="auto" w:fill="auto"/>
            <w:vAlign w:val="center"/>
            <w:hideMark/>
          </w:tcPr>
          <w:p w:rsidR="008719C5" w:rsidRPr="003875F2" w:rsidRDefault="008719C5" w:rsidP="008169C7">
            <w:pPr>
              <w:contextualSpacing/>
              <w:jc w:val="right"/>
              <w:rPr>
                <w:kern w:val="0"/>
                <w:sz w:val="24"/>
                <w:szCs w:val="24"/>
              </w:rPr>
            </w:pPr>
            <w:r w:rsidRPr="003875F2">
              <w:rPr>
                <w:kern w:val="0"/>
                <w:sz w:val="24"/>
                <w:szCs w:val="24"/>
              </w:rPr>
              <w:t>215,31</w:t>
            </w:r>
          </w:p>
        </w:tc>
      </w:tr>
    </w:tbl>
    <w:p w:rsidR="008719C5" w:rsidRPr="008719C5" w:rsidRDefault="008719C5" w:rsidP="008719C5">
      <w:pPr>
        <w:widowControl w:val="0"/>
        <w:spacing w:line="288" w:lineRule="auto"/>
        <w:ind w:firstLine="567"/>
        <w:contextualSpacing/>
        <w:jc w:val="both"/>
        <w:rPr>
          <w:b w:val="0"/>
          <w:bCs w:val="0"/>
          <w:color w:val="FF0000"/>
          <w:spacing w:val="-1"/>
          <w:szCs w:val="28"/>
        </w:rPr>
      </w:pPr>
    </w:p>
    <w:p w:rsidR="008719C5" w:rsidRPr="009946FF" w:rsidRDefault="008719C5" w:rsidP="008719C5">
      <w:pPr>
        <w:widowControl w:val="0"/>
        <w:spacing w:line="288" w:lineRule="auto"/>
        <w:ind w:firstLine="567"/>
        <w:contextualSpacing/>
        <w:jc w:val="both"/>
        <w:rPr>
          <w:b w:val="0"/>
          <w:bCs w:val="0"/>
          <w:spacing w:val="-1"/>
          <w:szCs w:val="28"/>
        </w:rPr>
      </w:pPr>
      <w:r w:rsidRPr="009946FF">
        <w:rPr>
          <w:b w:val="0"/>
          <w:bCs w:val="0"/>
          <w:spacing w:val="-1"/>
          <w:szCs w:val="28"/>
        </w:rPr>
        <w:t>m) Đất ở tại đô thị</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ở tại đô thị tăng thêm 607,29 ha do </w:t>
      </w:r>
      <w:r w:rsidR="00541439" w:rsidRPr="00541439">
        <w:rPr>
          <w:b w:val="0"/>
          <w:bCs w:val="0"/>
          <w:spacing w:val="-1"/>
          <w:szCs w:val="28"/>
        </w:rPr>
        <w:t xml:space="preserve">lấy từ </w:t>
      </w:r>
      <w:r w:rsidRPr="00541439">
        <w:rPr>
          <w:b w:val="0"/>
          <w:bCs w:val="0"/>
          <w:spacing w:val="-1"/>
          <w:szCs w:val="28"/>
        </w:rPr>
        <w:t>các loại đất: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lúa: 77,30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cây hàng năm khác: 317,68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cây lâu năm: 54,50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rừng sản xuất: 56,97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nuôi trồng thủy sản: 0,87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nông nghiệp khác: 3,71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cơ sở sản xuất phi nông nghiệp: 0,66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giao thông 10,57</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thủy lợi: 0,45</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cơ sở giáo dục đào tạo: 0,50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nghĩa trang, nhà tang lễ, nhà hỏa táng: 10,10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lastRenderedPageBreak/>
        <w:t>-</w:t>
      </w:r>
      <w:r w:rsidR="008719C5" w:rsidRPr="00541439">
        <w:rPr>
          <w:b w:val="0"/>
          <w:bCs w:val="0"/>
          <w:spacing w:val="-1"/>
          <w:szCs w:val="28"/>
        </w:rPr>
        <w:t xml:space="preserve"> Đất chợ: 0,50</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sinh hoạt cộng đồng: 0,50</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sông ngòi, kênh, rạch, suối: 5,38</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chưa sử dụng: 67,60</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541439" w:rsidRPr="00541439" w:rsidRDefault="00541439" w:rsidP="00541439">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ở tại đô thị </w:t>
      </w:r>
      <w:r>
        <w:rPr>
          <w:b w:val="0"/>
          <w:bCs w:val="0"/>
          <w:spacing w:val="-1"/>
          <w:szCs w:val="28"/>
        </w:rPr>
        <w:t>giảm 166,86</w:t>
      </w:r>
      <w:r w:rsidRPr="00541439">
        <w:rPr>
          <w:b w:val="0"/>
          <w:bCs w:val="0"/>
          <w:spacing w:val="-1"/>
          <w:szCs w:val="28"/>
        </w:rPr>
        <w:t xml:space="preserve"> ha do lấy từ các loại đất: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an ninh: 0,02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khu công nghiệp: 52,08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thương mại, dịch vụ: 46,97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cơ sở sản xuất phi nông nghiệp: 4,93ha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giao thông: 42,08</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thủy lợi: 0,83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xây dựng cơ sở văn hóa: 0,06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xây dựng cơ sở giáo dục và đào tạo: 3,03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xây dựng cơ sở thể dục thể thao: 0,38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công trình năng lượng : 5,02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công trình bưu chính, viễn thông : 0,03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bải thải, xử lý chất thải: 2,10</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cơ sở tôn giáo: 0,12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chợ: 0,12</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sinh hoạt cộng đồng: 0,45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khu vui chơi giải trí công cộng: 8,34</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xây dựng trụ sở cơ quan : 0,30 ha</w:t>
      </w:r>
      <w:r w:rsidRPr="00541439">
        <w:rPr>
          <w:b w:val="0"/>
          <w:bCs w:val="0"/>
          <w:spacing w:val="-1"/>
          <w:szCs w:val="28"/>
        </w:rPr>
        <w:t>;</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Đến năm 2030, thị xã có 1.022,63 ha đất ở tại đô thị </w:t>
      </w:r>
      <w:r w:rsidR="00541439" w:rsidRPr="00541439">
        <w:rPr>
          <w:b w:val="0"/>
          <w:bCs w:val="0"/>
          <w:spacing w:val="-1"/>
          <w:szCs w:val="28"/>
        </w:rPr>
        <w:t>cao hơn 440,43</w:t>
      </w:r>
      <w:r w:rsidRPr="00541439">
        <w:rPr>
          <w:b w:val="0"/>
          <w:bCs w:val="0"/>
          <w:spacing w:val="-1"/>
          <w:szCs w:val="28"/>
        </w:rPr>
        <w:t xml:space="preserve"> ha so với hiện trạng</w:t>
      </w:r>
      <w:r w:rsidR="00541439" w:rsidRPr="00541439">
        <w:rPr>
          <w:b w:val="0"/>
          <w:bCs w:val="0"/>
          <w:spacing w:val="-1"/>
          <w:szCs w:val="28"/>
        </w:rPr>
        <w:t xml:space="preserve"> năm 2020</w:t>
      </w:r>
      <w:r w:rsidRPr="00541439">
        <w:rPr>
          <w:b w:val="0"/>
          <w:bCs w:val="0"/>
          <w:spacing w:val="-1"/>
          <w:szCs w:val="28"/>
        </w:rPr>
        <w:t xml:space="preserve">. Diện tích đất ở tại đô thị được phân bổ đến từng đơn vị hành chính </w:t>
      </w:r>
      <w:r w:rsidR="00541439" w:rsidRPr="00541439">
        <w:rPr>
          <w:b w:val="0"/>
          <w:bCs w:val="0"/>
          <w:spacing w:val="-1"/>
          <w:szCs w:val="28"/>
        </w:rPr>
        <w:t xml:space="preserve">cấp xã, phường </w:t>
      </w:r>
      <w:r w:rsidRPr="00541439">
        <w:rPr>
          <w:b w:val="0"/>
          <w:bCs w:val="0"/>
          <w:spacing w:val="-1"/>
          <w:szCs w:val="28"/>
        </w:rPr>
        <w:t>như bảng sau:</w:t>
      </w:r>
    </w:p>
    <w:p w:rsidR="008719C5" w:rsidRPr="00541439" w:rsidRDefault="008719C5" w:rsidP="008719C5">
      <w:pPr>
        <w:widowControl w:val="0"/>
        <w:spacing w:line="288" w:lineRule="auto"/>
        <w:ind w:firstLine="567"/>
        <w:contextualSpacing/>
        <w:jc w:val="center"/>
        <w:rPr>
          <w:bCs w:val="0"/>
          <w:spacing w:val="-1"/>
          <w:szCs w:val="28"/>
        </w:rPr>
      </w:pPr>
      <w:r w:rsidRPr="00541439">
        <w:rPr>
          <w:bCs w:val="0"/>
          <w:spacing w:val="-1"/>
          <w:szCs w:val="28"/>
        </w:rPr>
        <w:t>Bảng: Chỉ tiêu quy hoạch đất ở tại đô thị</w:t>
      </w:r>
    </w:p>
    <w:tbl>
      <w:tblPr>
        <w:tblW w:w="5000" w:type="pct"/>
        <w:tblLook w:val="04A0" w:firstRow="1" w:lastRow="0" w:firstColumn="1" w:lastColumn="0" w:noHBand="0" w:noVBand="1"/>
      </w:tblPr>
      <w:tblGrid>
        <w:gridCol w:w="1238"/>
        <w:gridCol w:w="2716"/>
        <w:gridCol w:w="1796"/>
        <w:gridCol w:w="1796"/>
        <w:gridCol w:w="1742"/>
      </w:tblGrid>
      <w:tr w:rsidR="008719C5" w:rsidRPr="00541439" w:rsidTr="008169C7">
        <w:trPr>
          <w:trHeight w:val="559"/>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Phương án QH đến 2030</w:t>
            </w:r>
          </w:p>
        </w:tc>
      </w:tr>
      <w:tr w:rsidR="008719C5" w:rsidRPr="00541439" w:rsidTr="008169C7">
        <w:trPr>
          <w:trHeight w:val="510"/>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Biến động (ha)</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132,37</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232,93</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100,56</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32,26</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80,22</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47,96</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67,90</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107,61</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39,71</w:t>
            </w:r>
          </w:p>
        </w:tc>
      </w:tr>
      <w:tr w:rsidR="008719C5" w:rsidRPr="00541439" w:rsidTr="004F53E5">
        <w:trPr>
          <w:trHeight w:val="293"/>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144,42</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178,66</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34,24</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141,95</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308,77</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166,82</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63,30</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111,04</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47,74</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3,40</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3,40</w:t>
            </w: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lastRenderedPageBreak/>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70"/>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582,20</w:t>
            </w:r>
          </w:p>
        </w:tc>
        <w:tc>
          <w:tcPr>
            <w:tcW w:w="96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1.022,63</w:t>
            </w:r>
          </w:p>
        </w:tc>
        <w:tc>
          <w:tcPr>
            <w:tcW w:w="93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440,43</w:t>
            </w:r>
          </w:p>
        </w:tc>
      </w:tr>
    </w:tbl>
    <w:p w:rsidR="00541439" w:rsidRDefault="00541439" w:rsidP="008719C5">
      <w:pPr>
        <w:widowControl w:val="0"/>
        <w:spacing w:line="288" w:lineRule="auto"/>
        <w:ind w:firstLine="567"/>
        <w:contextualSpacing/>
        <w:jc w:val="both"/>
        <w:rPr>
          <w:b w:val="0"/>
          <w:bCs w:val="0"/>
          <w:color w:val="FF0000"/>
          <w:spacing w:val="-1"/>
          <w:szCs w:val="28"/>
        </w:rPr>
      </w:pP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n) Đất xây dựng trụ sở cơ quan</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xây dựng trụ sở cơ quan tăng thêm 87,50 ha do </w:t>
      </w:r>
      <w:r w:rsidR="00541439" w:rsidRPr="00541439">
        <w:rPr>
          <w:b w:val="0"/>
          <w:bCs w:val="0"/>
          <w:spacing w:val="-1"/>
          <w:szCs w:val="28"/>
        </w:rPr>
        <w:t>lấy từ các loại đất: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lúa: 30,20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cây hàng năm khác: 8,41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cây lâu năm: 0,11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rừng phòng hộ: 26,17</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 </w:t>
      </w:r>
      <w:r w:rsidR="008719C5" w:rsidRPr="00541439">
        <w:rPr>
          <w:b w:val="0"/>
          <w:bCs w:val="0"/>
          <w:spacing w:val="-1"/>
          <w:szCs w:val="28"/>
        </w:rPr>
        <w:t>Đất rừng sản xuất: 0,65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giao thông 6,32</w:t>
      </w:r>
      <w:r w:rsidRPr="00541439">
        <w:rPr>
          <w:b w:val="0"/>
          <w:bCs w:val="0"/>
          <w:spacing w:val="-1"/>
          <w:szCs w:val="28"/>
        </w:rPr>
        <w:t xml:space="preserve"> </w:t>
      </w:r>
      <w:r w:rsidR="008719C5" w:rsidRPr="00541439">
        <w:rPr>
          <w:b w:val="0"/>
          <w:bCs w:val="0"/>
          <w:spacing w:val="-1"/>
          <w:szCs w:val="28"/>
        </w:rPr>
        <w:t xml:space="preserve">ha </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ở đô thị: 0,30</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tín ngưỡng: 0,01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sông ngòi, kênh, rạch, suối: 2,92</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chưa sử dụng: 12,41</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541439" w:rsidRPr="00541439" w:rsidRDefault="00541439" w:rsidP="00541439">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xây dựng trụ sở cơ quan </w:t>
      </w:r>
      <w:r>
        <w:rPr>
          <w:b w:val="0"/>
          <w:bCs w:val="0"/>
          <w:spacing w:val="-1"/>
          <w:szCs w:val="28"/>
        </w:rPr>
        <w:t>giảm 0,29</w:t>
      </w:r>
      <w:r w:rsidRPr="00541439">
        <w:rPr>
          <w:b w:val="0"/>
          <w:bCs w:val="0"/>
          <w:spacing w:val="-1"/>
          <w:szCs w:val="28"/>
        </w:rPr>
        <w:t xml:space="preserve"> ha do lấy từ các loại đất:</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Đất quốc phòng: 0,20 ha</w:t>
      </w:r>
      <w:r w:rsidR="00541439" w:rsidRPr="00541439">
        <w:rPr>
          <w:b w:val="0"/>
          <w:bCs w:val="0"/>
          <w:spacing w:val="-1"/>
          <w:szCs w:val="28"/>
        </w:rPr>
        <w:t>;</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Đất xây dựng cơ sở văn hóa: 0,09 ha</w:t>
      </w:r>
      <w:r w:rsidR="00541439" w:rsidRPr="00541439">
        <w:rPr>
          <w:b w:val="0"/>
          <w:bCs w:val="0"/>
          <w:spacing w:val="-1"/>
          <w:szCs w:val="28"/>
        </w:rPr>
        <w:t>;</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Đến năm 2030, thị xã có 106,54 ha đất xây dựng trụ sở cơ quan </w:t>
      </w:r>
      <w:r w:rsidR="00541439" w:rsidRPr="00541439">
        <w:rPr>
          <w:b w:val="0"/>
          <w:bCs w:val="0"/>
          <w:spacing w:val="-1"/>
          <w:szCs w:val="28"/>
        </w:rPr>
        <w:t>cao hơn 87,21</w:t>
      </w:r>
      <w:r w:rsidRPr="00541439">
        <w:rPr>
          <w:b w:val="0"/>
          <w:bCs w:val="0"/>
          <w:spacing w:val="-1"/>
          <w:szCs w:val="28"/>
        </w:rPr>
        <w:t xml:space="preserve"> ha so với hiện trạng</w:t>
      </w:r>
      <w:r w:rsidR="00541439" w:rsidRPr="00541439">
        <w:rPr>
          <w:b w:val="0"/>
          <w:bCs w:val="0"/>
          <w:spacing w:val="-1"/>
          <w:szCs w:val="28"/>
        </w:rPr>
        <w:t xml:space="preserve"> năm 2020</w:t>
      </w:r>
      <w:r w:rsidRPr="00541439">
        <w:rPr>
          <w:b w:val="0"/>
          <w:bCs w:val="0"/>
          <w:spacing w:val="-1"/>
          <w:szCs w:val="28"/>
        </w:rPr>
        <w:t xml:space="preserve">. Diện tích đất xây dựng trụ sở cơ quan được phân bổ đến từng đơn vị hành chính </w:t>
      </w:r>
      <w:r w:rsidR="00541439" w:rsidRPr="00541439">
        <w:rPr>
          <w:b w:val="0"/>
          <w:bCs w:val="0"/>
          <w:spacing w:val="-1"/>
          <w:szCs w:val="28"/>
        </w:rPr>
        <w:t xml:space="preserve">cấp xã, phường </w:t>
      </w:r>
      <w:r w:rsidRPr="00541439">
        <w:rPr>
          <w:b w:val="0"/>
          <w:bCs w:val="0"/>
          <w:spacing w:val="-1"/>
          <w:szCs w:val="28"/>
        </w:rPr>
        <w:t>như bảng sau:</w:t>
      </w:r>
    </w:p>
    <w:p w:rsidR="008719C5" w:rsidRPr="00541439" w:rsidRDefault="008719C5" w:rsidP="008719C5">
      <w:pPr>
        <w:widowControl w:val="0"/>
        <w:spacing w:line="288" w:lineRule="auto"/>
        <w:ind w:firstLine="567"/>
        <w:contextualSpacing/>
        <w:jc w:val="center"/>
        <w:rPr>
          <w:bCs w:val="0"/>
          <w:spacing w:val="-1"/>
          <w:szCs w:val="28"/>
        </w:rPr>
      </w:pPr>
      <w:r w:rsidRPr="00541439">
        <w:rPr>
          <w:bCs w:val="0"/>
          <w:spacing w:val="-1"/>
          <w:szCs w:val="28"/>
        </w:rPr>
        <w:t>Bảng: Chỉ tiêu quy hoạch đất xây dựng trụ sở cơ quan</w:t>
      </w:r>
    </w:p>
    <w:tbl>
      <w:tblPr>
        <w:tblW w:w="5000" w:type="pct"/>
        <w:tblLook w:val="04A0" w:firstRow="1" w:lastRow="0" w:firstColumn="1" w:lastColumn="0" w:noHBand="0" w:noVBand="1"/>
      </w:tblPr>
      <w:tblGrid>
        <w:gridCol w:w="1235"/>
        <w:gridCol w:w="2753"/>
        <w:gridCol w:w="1774"/>
        <w:gridCol w:w="1767"/>
        <w:gridCol w:w="1759"/>
      </w:tblGrid>
      <w:tr w:rsidR="008719C5" w:rsidRPr="00541439" w:rsidTr="008169C7">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STT</w:t>
            </w:r>
          </w:p>
        </w:tc>
        <w:tc>
          <w:tcPr>
            <w:tcW w:w="1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Đơn vị hành chính</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hiện trạng (ha)</w:t>
            </w:r>
          </w:p>
        </w:tc>
        <w:tc>
          <w:tcPr>
            <w:tcW w:w="1898"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Phương án QH đến 2030</w:t>
            </w:r>
          </w:p>
        </w:tc>
      </w:tr>
      <w:tr w:rsidR="008719C5" w:rsidRPr="00541439" w:rsidTr="008169C7">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1482"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(ha)</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Biến động (ha)</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Hưng Trí</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8,25</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8,66</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0,41</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2</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Liên</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0,61</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0,61</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3</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Long</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0,63</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0,63</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4F53E5">
        <w:trPr>
          <w:trHeight w:val="224"/>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4</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Phương</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1,43</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1,83</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0,40</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5</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Thịnh</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0,97</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0,97</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6</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Trinh</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2,68</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51,18</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48,50</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7</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Hà</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0,29</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0,29</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8</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Hoa</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0,45</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0,45</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9</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Lợi</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2,12</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39,23</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37,11</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lastRenderedPageBreak/>
              <w:t>10</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Nam</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1,23</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1,23</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11</w:t>
            </w:r>
          </w:p>
        </w:tc>
        <w:tc>
          <w:tcPr>
            <w:tcW w:w="1482"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Ninh</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0,67</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1,46</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0,79</w:t>
            </w:r>
          </w:p>
        </w:tc>
      </w:tr>
      <w:tr w:rsidR="008719C5" w:rsidRPr="00541439" w:rsidTr="008169C7">
        <w:trPr>
          <w:trHeight w:val="300"/>
        </w:trPr>
        <w:tc>
          <w:tcPr>
            <w:tcW w:w="2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Toàn thị xã</w:t>
            </w:r>
          </w:p>
        </w:tc>
        <w:tc>
          <w:tcPr>
            <w:tcW w:w="955"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19.33</w:t>
            </w:r>
          </w:p>
        </w:tc>
        <w:tc>
          <w:tcPr>
            <w:tcW w:w="951"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106,54</w:t>
            </w:r>
          </w:p>
        </w:tc>
        <w:tc>
          <w:tcPr>
            <w:tcW w:w="94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87,21</w:t>
            </w:r>
          </w:p>
        </w:tc>
      </w:tr>
    </w:tbl>
    <w:p w:rsidR="00541439" w:rsidRDefault="00541439" w:rsidP="00541439">
      <w:pPr>
        <w:widowControl w:val="0"/>
        <w:spacing w:line="288" w:lineRule="auto"/>
        <w:ind w:firstLine="567"/>
        <w:contextualSpacing/>
        <w:jc w:val="both"/>
        <w:rPr>
          <w:b w:val="0"/>
          <w:bCs w:val="0"/>
          <w:color w:val="FF0000"/>
          <w:spacing w:val="-1"/>
          <w:szCs w:val="28"/>
        </w:rPr>
      </w:pPr>
    </w:p>
    <w:p w:rsidR="008719C5" w:rsidRPr="00541439" w:rsidRDefault="008719C5" w:rsidP="00541439">
      <w:pPr>
        <w:widowControl w:val="0"/>
        <w:spacing w:line="288" w:lineRule="auto"/>
        <w:ind w:firstLine="567"/>
        <w:contextualSpacing/>
        <w:jc w:val="both"/>
        <w:rPr>
          <w:b w:val="0"/>
          <w:bCs w:val="0"/>
          <w:spacing w:val="-1"/>
          <w:szCs w:val="28"/>
        </w:rPr>
      </w:pPr>
      <w:r w:rsidRPr="00541439">
        <w:rPr>
          <w:b w:val="0"/>
          <w:bCs w:val="0"/>
          <w:spacing w:val="-1"/>
          <w:szCs w:val="28"/>
        </w:rPr>
        <w:t>o) Đất xây dựng trụ sở của tổ chức sự nghiệp</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Trong giai đoạn 2021-2030, đất xây dựng trụ sở của tổ chức sự nghiệp giảm 1,46</w:t>
      </w:r>
      <w:r w:rsidR="00541439" w:rsidRPr="00541439">
        <w:rPr>
          <w:b w:val="0"/>
          <w:bCs w:val="0"/>
          <w:spacing w:val="-1"/>
          <w:szCs w:val="28"/>
        </w:rPr>
        <w:t xml:space="preserve"> </w:t>
      </w:r>
      <w:r w:rsidRPr="00541439">
        <w:rPr>
          <w:b w:val="0"/>
          <w:bCs w:val="0"/>
          <w:spacing w:val="-1"/>
          <w:szCs w:val="28"/>
        </w:rPr>
        <w:t>ha do chuyển sang đất</w:t>
      </w:r>
      <w:r w:rsidR="00541439" w:rsidRPr="00541439">
        <w:rPr>
          <w:b w:val="0"/>
          <w:bCs w:val="0"/>
          <w:spacing w:val="-1"/>
          <w:szCs w:val="28"/>
        </w:rPr>
        <w:t xml:space="preserve"> cơ sở</w:t>
      </w:r>
      <w:r w:rsidRPr="00541439">
        <w:rPr>
          <w:b w:val="0"/>
          <w:bCs w:val="0"/>
          <w:spacing w:val="-1"/>
          <w:szCs w:val="28"/>
        </w:rPr>
        <w:t xml:space="preserve"> giáo dục</w:t>
      </w:r>
      <w:r w:rsidR="00541439" w:rsidRPr="00541439">
        <w:rPr>
          <w:b w:val="0"/>
          <w:bCs w:val="0"/>
          <w:spacing w:val="-1"/>
          <w:szCs w:val="28"/>
        </w:rPr>
        <w:t xml:space="preserve"> đào tào</w:t>
      </w:r>
      <w:r w:rsidRPr="00541439">
        <w:rPr>
          <w:b w:val="0"/>
          <w:bCs w:val="0"/>
          <w:spacing w:val="-1"/>
          <w:szCs w:val="28"/>
        </w:rPr>
        <w:t>: 1,46ha.</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Đến năm 2030, thị xã còn 0,86 ha đất xây dựng trụ sở của tổ chức sự nghiệp giảm 1,46 ha so với hiện trạng</w:t>
      </w:r>
      <w:r w:rsidR="00541439" w:rsidRPr="00541439">
        <w:rPr>
          <w:b w:val="0"/>
          <w:bCs w:val="0"/>
          <w:spacing w:val="-1"/>
          <w:szCs w:val="28"/>
        </w:rPr>
        <w:t xml:space="preserve"> năm 2020</w:t>
      </w:r>
      <w:r w:rsidRPr="00541439">
        <w:rPr>
          <w:b w:val="0"/>
          <w:bCs w:val="0"/>
          <w:spacing w:val="-1"/>
          <w:szCs w:val="28"/>
        </w:rPr>
        <w:t>. Diện tích đất xây dựng trụ sở của tổ chức sự nghiệp được phân bổ đến từng đơn vị hành chính</w:t>
      </w:r>
      <w:r w:rsidR="00541439" w:rsidRPr="00541439">
        <w:rPr>
          <w:b w:val="0"/>
          <w:bCs w:val="0"/>
          <w:spacing w:val="-1"/>
          <w:szCs w:val="28"/>
        </w:rPr>
        <w:t xml:space="preserve"> cấp xã, phường</w:t>
      </w:r>
      <w:r w:rsidRPr="00541439">
        <w:rPr>
          <w:b w:val="0"/>
          <w:bCs w:val="0"/>
          <w:spacing w:val="-1"/>
          <w:szCs w:val="28"/>
        </w:rPr>
        <w:t xml:space="preserve"> như bảng sau:</w:t>
      </w:r>
    </w:p>
    <w:p w:rsidR="008719C5" w:rsidRPr="00541439" w:rsidRDefault="008719C5" w:rsidP="008719C5">
      <w:pPr>
        <w:widowControl w:val="0"/>
        <w:spacing w:line="288" w:lineRule="auto"/>
        <w:ind w:firstLine="567"/>
        <w:contextualSpacing/>
        <w:jc w:val="center"/>
        <w:rPr>
          <w:bCs w:val="0"/>
          <w:spacing w:val="-1"/>
          <w:szCs w:val="28"/>
        </w:rPr>
      </w:pPr>
      <w:r w:rsidRPr="00541439">
        <w:rPr>
          <w:bCs w:val="0"/>
          <w:spacing w:val="-1"/>
          <w:szCs w:val="28"/>
        </w:rPr>
        <w:t>Bảng: Chỉ tiêu quy hoạch đất xây dựng trụ sở của tổ chức sự nghiệp</w:t>
      </w:r>
    </w:p>
    <w:tbl>
      <w:tblPr>
        <w:tblW w:w="5000" w:type="pct"/>
        <w:tblLook w:val="04A0" w:firstRow="1" w:lastRow="0" w:firstColumn="1" w:lastColumn="0" w:noHBand="0" w:noVBand="1"/>
      </w:tblPr>
      <w:tblGrid>
        <w:gridCol w:w="1235"/>
        <w:gridCol w:w="2762"/>
        <w:gridCol w:w="1776"/>
        <w:gridCol w:w="1752"/>
        <w:gridCol w:w="1763"/>
      </w:tblGrid>
      <w:tr w:rsidR="008719C5" w:rsidRPr="00541439" w:rsidTr="008169C7">
        <w:trPr>
          <w:trHeight w:val="559"/>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Phương án QH đến 2030</w:t>
            </w:r>
          </w:p>
        </w:tc>
      </w:tr>
      <w:tr w:rsidR="008719C5" w:rsidRPr="00541439" w:rsidTr="008169C7">
        <w:trPr>
          <w:trHeight w:val="510"/>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(ha)</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Biến động (ha)</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1,47</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0,01</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-1,46</w:t>
            </w:r>
          </w:p>
        </w:tc>
      </w:tr>
      <w:tr w:rsidR="008719C5" w:rsidRPr="00541439" w:rsidTr="004F53E5">
        <w:trPr>
          <w:trHeight w:val="252"/>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0,44</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0,44</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0,33</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0,33</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0,02</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0,02</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0,06</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0,06</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2.32</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0,86</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-1,46</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p) Đất tín ngưỡng</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tín ngưỡng tăng thêm 2,86 ha do </w:t>
      </w:r>
      <w:r w:rsidR="00541439" w:rsidRPr="00541439">
        <w:rPr>
          <w:b w:val="0"/>
          <w:bCs w:val="0"/>
          <w:spacing w:val="-1"/>
          <w:szCs w:val="28"/>
        </w:rPr>
        <w:t xml:space="preserve">lấy từ </w:t>
      </w:r>
      <w:r w:rsidRPr="00541439">
        <w:rPr>
          <w:b w:val="0"/>
          <w:bCs w:val="0"/>
          <w:spacing w:val="-1"/>
          <w:szCs w:val="28"/>
        </w:rPr>
        <w:t>các loại đất: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trồng cây hàng năm khác: 0,54 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rừng phòng hộ: 1,67</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 xml:space="preserve">- </w:t>
      </w:r>
      <w:r w:rsidR="008719C5" w:rsidRPr="00541439">
        <w:rPr>
          <w:b w:val="0"/>
          <w:bCs w:val="0"/>
          <w:spacing w:val="-1"/>
          <w:szCs w:val="28"/>
        </w:rPr>
        <w:t>Đất rừng sản xuất: 0,17 ha</w:t>
      </w:r>
      <w:r w:rsidRPr="00541439">
        <w:rPr>
          <w:b w:val="0"/>
          <w:bCs w:val="0"/>
          <w:spacing w:val="-1"/>
          <w:szCs w:val="28"/>
        </w:rPr>
        <w:t>;</w:t>
      </w:r>
    </w:p>
    <w:p w:rsidR="008719C5"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giao thông 0,07</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541439" w:rsidRPr="00541439" w:rsidRDefault="00541439" w:rsidP="00541439">
      <w:pPr>
        <w:widowControl w:val="0"/>
        <w:spacing w:line="288" w:lineRule="auto"/>
        <w:ind w:firstLine="567"/>
        <w:contextualSpacing/>
        <w:jc w:val="both"/>
        <w:rPr>
          <w:b w:val="0"/>
          <w:bCs w:val="0"/>
          <w:spacing w:val="-1"/>
          <w:szCs w:val="28"/>
        </w:rPr>
      </w:pPr>
      <w:r w:rsidRPr="00541439">
        <w:rPr>
          <w:b w:val="0"/>
          <w:bCs w:val="0"/>
          <w:spacing w:val="-1"/>
          <w:szCs w:val="28"/>
        </w:rPr>
        <w:t xml:space="preserve">Trong giai đoạn 2021-2030, đất tín ngưỡng </w:t>
      </w:r>
      <w:r>
        <w:rPr>
          <w:b w:val="0"/>
          <w:bCs w:val="0"/>
          <w:spacing w:val="-1"/>
          <w:szCs w:val="28"/>
        </w:rPr>
        <w:t>giảm 0,01</w:t>
      </w:r>
      <w:r w:rsidRPr="00541439">
        <w:rPr>
          <w:b w:val="0"/>
          <w:bCs w:val="0"/>
          <w:spacing w:val="-1"/>
          <w:szCs w:val="28"/>
        </w:rPr>
        <w:t xml:space="preserve"> ha do </w:t>
      </w:r>
      <w:r>
        <w:rPr>
          <w:b w:val="0"/>
          <w:bCs w:val="0"/>
          <w:spacing w:val="-1"/>
          <w:szCs w:val="28"/>
        </w:rPr>
        <w:t>chuyển sang</w:t>
      </w:r>
      <w:r w:rsidRPr="00541439">
        <w:rPr>
          <w:b w:val="0"/>
          <w:bCs w:val="0"/>
          <w:spacing w:val="-1"/>
          <w:szCs w:val="28"/>
        </w:rPr>
        <w:t xml:space="preserve"> các loại đất:</w:t>
      </w:r>
    </w:p>
    <w:p w:rsidR="008719C5" w:rsidRPr="00541439" w:rsidRDefault="00541439" w:rsidP="008719C5">
      <w:pPr>
        <w:widowControl w:val="0"/>
        <w:spacing w:line="288" w:lineRule="auto"/>
        <w:ind w:firstLine="567"/>
        <w:contextualSpacing/>
        <w:jc w:val="both"/>
        <w:rPr>
          <w:b w:val="0"/>
          <w:bCs w:val="0"/>
          <w:spacing w:val="-1"/>
          <w:szCs w:val="28"/>
        </w:rPr>
      </w:pPr>
      <w:r w:rsidRPr="00541439">
        <w:rPr>
          <w:b w:val="0"/>
          <w:bCs w:val="0"/>
          <w:spacing w:val="-1"/>
          <w:szCs w:val="28"/>
        </w:rPr>
        <w:t>-</w:t>
      </w:r>
      <w:r w:rsidR="008719C5" w:rsidRPr="00541439">
        <w:rPr>
          <w:b w:val="0"/>
          <w:bCs w:val="0"/>
          <w:spacing w:val="-1"/>
          <w:szCs w:val="28"/>
        </w:rPr>
        <w:t xml:space="preserve"> Đất trụ sở cơ quan:</w:t>
      </w:r>
      <w:r w:rsidRPr="00541439">
        <w:rPr>
          <w:b w:val="0"/>
          <w:bCs w:val="0"/>
          <w:spacing w:val="-1"/>
          <w:szCs w:val="28"/>
        </w:rPr>
        <w:t xml:space="preserve"> </w:t>
      </w:r>
      <w:r w:rsidR="008719C5" w:rsidRPr="00541439">
        <w:rPr>
          <w:b w:val="0"/>
          <w:bCs w:val="0"/>
          <w:spacing w:val="-1"/>
          <w:szCs w:val="28"/>
        </w:rPr>
        <w:t>0,01</w:t>
      </w:r>
      <w:r w:rsidRPr="00541439">
        <w:rPr>
          <w:b w:val="0"/>
          <w:bCs w:val="0"/>
          <w:spacing w:val="-1"/>
          <w:szCs w:val="28"/>
        </w:rPr>
        <w:t xml:space="preserve"> </w:t>
      </w:r>
      <w:r w:rsidR="008719C5" w:rsidRPr="00541439">
        <w:rPr>
          <w:b w:val="0"/>
          <w:bCs w:val="0"/>
          <w:spacing w:val="-1"/>
          <w:szCs w:val="28"/>
        </w:rPr>
        <w:t>ha</w:t>
      </w:r>
      <w:r w:rsidRPr="00541439">
        <w:rPr>
          <w:b w:val="0"/>
          <w:bCs w:val="0"/>
          <w:spacing w:val="-1"/>
          <w:szCs w:val="28"/>
        </w:rPr>
        <w:t>;</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lastRenderedPageBreak/>
        <w:t xml:space="preserve">Đến năm 2030, thị xã có 12,48 ha đất cơ sở tín ngưỡng </w:t>
      </w:r>
      <w:r w:rsidR="00541439" w:rsidRPr="00541439">
        <w:rPr>
          <w:b w:val="0"/>
          <w:bCs w:val="0"/>
          <w:spacing w:val="-1"/>
          <w:szCs w:val="28"/>
        </w:rPr>
        <w:t>cao hơn</w:t>
      </w:r>
      <w:r w:rsidRPr="00541439">
        <w:rPr>
          <w:b w:val="0"/>
          <w:bCs w:val="0"/>
          <w:spacing w:val="-1"/>
          <w:szCs w:val="28"/>
        </w:rPr>
        <w:t xml:space="preserve"> 2,8</w:t>
      </w:r>
      <w:r w:rsidR="00541439" w:rsidRPr="00541439">
        <w:rPr>
          <w:b w:val="0"/>
          <w:bCs w:val="0"/>
          <w:spacing w:val="-1"/>
          <w:szCs w:val="28"/>
        </w:rPr>
        <w:t>5</w:t>
      </w:r>
      <w:r w:rsidRPr="00541439">
        <w:rPr>
          <w:b w:val="0"/>
          <w:bCs w:val="0"/>
          <w:spacing w:val="-1"/>
          <w:szCs w:val="28"/>
        </w:rPr>
        <w:t xml:space="preserve"> ha so với hiện trạng</w:t>
      </w:r>
      <w:r w:rsidR="00541439" w:rsidRPr="00541439">
        <w:rPr>
          <w:b w:val="0"/>
          <w:bCs w:val="0"/>
          <w:spacing w:val="-1"/>
          <w:szCs w:val="28"/>
        </w:rPr>
        <w:t xml:space="preserve"> năm 2020</w:t>
      </w:r>
      <w:r w:rsidRPr="00541439">
        <w:rPr>
          <w:b w:val="0"/>
          <w:bCs w:val="0"/>
          <w:spacing w:val="-1"/>
          <w:szCs w:val="28"/>
        </w:rPr>
        <w:t xml:space="preserve">. Diện tích đất tín ngưỡng được phân bổ đến từng đơn vị hành chính </w:t>
      </w:r>
      <w:r w:rsidR="00541439" w:rsidRPr="00541439">
        <w:rPr>
          <w:b w:val="0"/>
          <w:bCs w:val="0"/>
          <w:spacing w:val="-1"/>
          <w:szCs w:val="28"/>
        </w:rPr>
        <w:t xml:space="preserve">cấp xã, phường </w:t>
      </w:r>
      <w:r w:rsidRPr="00541439">
        <w:rPr>
          <w:b w:val="0"/>
          <w:bCs w:val="0"/>
          <w:spacing w:val="-1"/>
          <w:szCs w:val="28"/>
        </w:rPr>
        <w:t>như bảng sau:</w:t>
      </w:r>
    </w:p>
    <w:p w:rsidR="008719C5" w:rsidRPr="00541439" w:rsidRDefault="008719C5" w:rsidP="008719C5">
      <w:pPr>
        <w:widowControl w:val="0"/>
        <w:spacing w:line="288" w:lineRule="auto"/>
        <w:ind w:firstLine="567"/>
        <w:contextualSpacing/>
        <w:jc w:val="center"/>
        <w:rPr>
          <w:bCs w:val="0"/>
          <w:spacing w:val="-1"/>
          <w:szCs w:val="28"/>
        </w:rPr>
      </w:pPr>
      <w:r w:rsidRPr="00541439">
        <w:rPr>
          <w:bCs w:val="0"/>
          <w:spacing w:val="-1"/>
          <w:szCs w:val="28"/>
        </w:rPr>
        <w:t>Bảng: Chỉ tiêu quy hoạch đất cơ sở t</w:t>
      </w:r>
      <w:r w:rsidR="00541439">
        <w:rPr>
          <w:bCs w:val="0"/>
          <w:spacing w:val="-1"/>
          <w:szCs w:val="28"/>
        </w:rPr>
        <w:t>ín ngưỡng</w:t>
      </w:r>
    </w:p>
    <w:tbl>
      <w:tblPr>
        <w:tblW w:w="5000" w:type="pct"/>
        <w:tblLook w:val="04A0" w:firstRow="1" w:lastRow="0" w:firstColumn="1" w:lastColumn="0" w:noHBand="0" w:noVBand="1"/>
      </w:tblPr>
      <w:tblGrid>
        <w:gridCol w:w="1235"/>
        <w:gridCol w:w="2762"/>
        <w:gridCol w:w="1776"/>
        <w:gridCol w:w="1752"/>
        <w:gridCol w:w="1763"/>
      </w:tblGrid>
      <w:tr w:rsidR="008719C5" w:rsidRPr="00541439" w:rsidTr="008169C7">
        <w:trPr>
          <w:trHeight w:val="559"/>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Phương án QH đến 2030</w:t>
            </w:r>
          </w:p>
        </w:tc>
      </w:tr>
      <w:tr w:rsidR="008719C5" w:rsidRPr="00541439" w:rsidTr="008169C7">
        <w:trPr>
          <w:trHeight w:val="510"/>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541439"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Diện tích (ha)</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Biến động (ha)</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1,64</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2,09</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0,45</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0,02</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0,02</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0,60</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0,60</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4F53E5">
        <w:trPr>
          <w:trHeight w:val="252"/>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1,76</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1,76</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0,10</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0,55</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0,45</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0,03</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0,03</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0,19</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0,19</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1,92</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1,92</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1,55</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1,84</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0,29</w:t>
            </w:r>
          </w:p>
        </w:tc>
      </w:tr>
      <w:tr w:rsidR="008719C5" w:rsidRPr="00541439"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b w:val="0"/>
                <w:bCs w:val="0"/>
                <w:kern w:val="0"/>
                <w:sz w:val="24"/>
                <w:szCs w:val="24"/>
              </w:rPr>
            </w:pPr>
            <w:r w:rsidRPr="00541439">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rPr>
                <w:b w:val="0"/>
                <w:bCs w:val="0"/>
                <w:kern w:val="0"/>
                <w:sz w:val="24"/>
                <w:szCs w:val="24"/>
              </w:rPr>
            </w:pPr>
            <w:r w:rsidRPr="00541439">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1,82</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3,48</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b w:val="0"/>
                <w:bCs w:val="0"/>
                <w:kern w:val="0"/>
                <w:sz w:val="24"/>
                <w:szCs w:val="24"/>
              </w:rPr>
            </w:pPr>
            <w:r w:rsidRPr="00541439">
              <w:rPr>
                <w:b w:val="0"/>
                <w:bCs w:val="0"/>
                <w:kern w:val="0"/>
                <w:sz w:val="24"/>
                <w:szCs w:val="24"/>
              </w:rPr>
              <w:t>1,66</w:t>
            </w:r>
          </w:p>
        </w:tc>
      </w:tr>
      <w:tr w:rsidR="008719C5" w:rsidRPr="00541439" w:rsidTr="008169C7">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541439" w:rsidRDefault="008719C5" w:rsidP="008169C7">
            <w:pPr>
              <w:contextualSpacing/>
              <w:jc w:val="center"/>
              <w:rPr>
                <w:kern w:val="0"/>
                <w:sz w:val="24"/>
                <w:szCs w:val="24"/>
              </w:rPr>
            </w:pPr>
            <w:r w:rsidRPr="00541439">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9.63</w:t>
            </w:r>
          </w:p>
        </w:tc>
        <w:tc>
          <w:tcPr>
            <w:tcW w:w="943"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12,48</w:t>
            </w:r>
          </w:p>
        </w:tc>
        <w:tc>
          <w:tcPr>
            <w:tcW w:w="948" w:type="pct"/>
            <w:tcBorders>
              <w:top w:val="nil"/>
              <w:left w:val="nil"/>
              <w:bottom w:val="single" w:sz="4" w:space="0" w:color="auto"/>
              <w:right w:val="single" w:sz="4" w:space="0" w:color="auto"/>
            </w:tcBorders>
            <w:shd w:val="clear" w:color="auto" w:fill="auto"/>
            <w:vAlign w:val="center"/>
            <w:hideMark/>
          </w:tcPr>
          <w:p w:rsidR="008719C5" w:rsidRPr="00541439" w:rsidRDefault="008719C5" w:rsidP="008169C7">
            <w:pPr>
              <w:contextualSpacing/>
              <w:jc w:val="right"/>
              <w:rPr>
                <w:kern w:val="0"/>
                <w:sz w:val="24"/>
                <w:szCs w:val="24"/>
              </w:rPr>
            </w:pPr>
            <w:r w:rsidRPr="00541439">
              <w:rPr>
                <w:kern w:val="0"/>
                <w:sz w:val="24"/>
                <w:szCs w:val="24"/>
              </w:rPr>
              <w:t>2,85</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q) Đất sông ngòi, kênh, rạch, suối</w:t>
      </w:r>
    </w:p>
    <w:p w:rsidR="008719C5" w:rsidRPr="00541439" w:rsidRDefault="008719C5" w:rsidP="008719C5">
      <w:pPr>
        <w:widowControl w:val="0"/>
        <w:spacing w:line="288" w:lineRule="auto"/>
        <w:ind w:firstLine="567"/>
        <w:contextualSpacing/>
        <w:jc w:val="both"/>
        <w:rPr>
          <w:b w:val="0"/>
          <w:bCs w:val="0"/>
          <w:spacing w:val="-1"/>
          <w:szCs w:val="28"/>
        </w:rPr>
      </w:pPr>
      <w:r w:rsidRPr="00541439">
        <w:rPr>
          <w:b w:val="0"/>
          <w:bCs w:val="0"/>
          <w:spacing w:val="-1"/>
          <w:szCs w:val="28"/>
        </w:rPr>
        <w:t>Trong giai đoạn 2021-2030, đất sông ngòi, kênh, rạch, suối giảm: 161,23  ha do chuyển sang các loại đất: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 Đất</w:t>
      </w:r>
      <w:r w:rsidR="008719C5" w:rsidRPr="004E2835">
        <w:rPr>
          <w:b w:val="0"/>
          <w:bCs w:val="0"/>
          <w:spacing w:val="-1"/>
          <w:szCs w:val="28"/>
        </w:rPr>
        <w:t xml:space="preserve"> rừng sản xuất: 0,64</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nông nghiệp khác: 0,54</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quốc phòng : 0,16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khu công nghiệp: 83,17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thương mại, dịch vụ: 8,30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cơ sở sản xuất phi nông nghiệp: 2,18</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giao thông: 9,92</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thủy lợi: 3,62</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văn hóa: 0,10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giáo dục và đào tạo: 0,60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thể dục thể thao: 0,11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công trình năng lượng : 2,43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bải thải, xử lý chất thải: 0,68</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khu vui chơi giải trí công cộng: 4,13</w:t>
      </w:r>
      <w:r w:rsidR="004E2835" w:rsidRPr="004E2835">
        <w:rPr>
          <w:b w:val="0"/>
          <w:bCs w:val="0"/>
          <w:spacing w:val="-1"/>
          <w:szCs w:val="28"/>
        </w:rPr>
        <w:t xml:space="preserve"> </w:t>
      </w:r>
      <w:r w:rsidRPr="004E2835">
        <w:rPr>
          <w:b w:val="0"/>
          <w:bCs w:val="0"/>
          <w:spacing w:val="-1"/>
          <w:szCs w:val="28"/>
        </w:rPr>
        <w:t>ha</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ở tại nông thôn: 1,26 ha</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ở tại đô thị: 5,38 ha</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xây dựng trụ sở cơ quan: 2,92 ha</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lastRenderedPageBreak/>
        <w:t xml:space="preserve">- Đất có mặt nước chuyên dùng: 34,39 ha </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phi nông nghiệp khác: 0,70 ha</w:t>
      </w:r>
      <w:r w:rsidR="004E2835"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Đến năm 2030, thị xã có 662,78 ha đất sông ngòi, kênh, rạch, suối g</w:t>
      </w:r>
      <w:r w:rsidR="004E2835" w:rsidRPr="004E2835">
        <w:rPr>
          <w:b w:val="0"/>
          <w:bCs w:val="0"/>
          <w:spacing w:val="-1"/>
          <w:szCs w:val="28"/>
        </w:rPr>
        <w:t xml:space="preserve">iảm </w:t>
      </w:r>
      <w:r w:rsidRPr="004E2835">
        <w:rPr>
          <w:b w:val="0"/>
          <w:bCs w:val="0"/>
          <w:spacing w:val="-1"/>
          <w:szCs w:val="28"/>
        </w:rPr>
        <w:t>161,23 ha so với hiện trạng</w:t>
      </w:r>
      <w:r w:rsidR="004E2835" w:rsidRPr="004E2835">
        <w:rPr>
          <w:b w:val="0"/>
          <w:bCs w:val="0"/>
          <w:spacing w:val="-1"/>
          <w:szCs w:val="28"/>
        </w:rPr>
        <w:t xml:space="preserve"> năm 2020</w:t>
      </w:r>
      <w:r w:rsidRPr="004E2835">
        <w:rPr>
          <w:b w:val="0"/>
          <w:bCs w:val="0"/>
          <w:spacing w:val="-1"/>
          <w:szCs w:val="28"/>
        </w:rPr>
        <w:t>. Diện tích đất sông ngòi, kênh, rạch, suối   được phân bổ đến từng đơn vị hành chính</w:t>
      </w:r>
      <w:r w:rsidR="004E2835" w:rsidRPr="004E2835">
        <w:rPr>
          <w:b w:val="0"/>
          <w:bCs w:val="0"/>
          <w:spacing w:val="-1"/>
          <w:szCs w:val="28"/>
        </w:rPr>
        <w:t xml:space="preserve"> cấp xã, phường</w:t>
      </w:r>
      <w:r w:rsidRPr="004E2835">
        <w:rPr>
          <w:b w:val="0"/>
          <w:bCs w:val="0"/>
          <w:spacing w:val="-1"/>
          <w:szCs w:val="28"/>
        </w:rPr>
        <w:t xml:space="preserve"> như bảng sau:</w:t>
      </w:r>
    </w:p>
    <w:p w:rsidR="008719C5" w:rsidRPr="004E2835" w:rsidRDefault="008719C5" w:rsidP="008719C5">
      <w:pPr>
        <w:widowControl w:val="0"/>
        <w:spacing w:line="288" w:lineRule="auto"/>
        <w:ind w:firstLine="567"/>
        <w:contextualSpacing/>
        <w:jc w:val="center"/>
        <w:rPr>
          <w:bCs w:val="0"/>
          <w:spacing w:val="-1"/>
          <w:szCs w:val="28"/>
        </w:rPr>
      </w:pPr>
      <w:r w:rsidRPr="004E2835">
        <w:rPr>
          <w:bCs w:val="0"/>
          <w:spacing w:val="-1"/>
          <w:szCs w:val="28"/>
        </w:rPr>
        <w:t>Bảng: Chỉ tiêu quy hoạch đất sông ngòi, kênh, rạch, suối</w:t>
      </w:r>
    </w:p>
    <w:tbl>
      <w:tblPr>
        <w:tblW w:w="5000" w:type="pct"/>
        <w:tblLook w:val="04A0" w:firstRow="1" w:lastRow="0" w:firstColumn="1" w:lastColumn="0" w:noHBand="0" w:noVBand="1"/>
      </w:tblPr>
      <w:tblGrid>
        <w:gridCol w:w="1236"/>
        <w:gridCol w:w="2718"/>
        <w:gridCol w:w="1796"/>
        <w:gridCol w:w="1796"/>
        <w:gridCol w:w="1742"/>
      </w:tblGrid>
      <w:tr w:rsidR="008719C5" w:rsidRPr="004E2835" w:rsidTr="008169C7">
        <w:trPr>
          <w:trHeight w:val="559"/>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STT</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Đơn vị hành chính</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hiện trạng (ha)</w:t>
            </w:r>
          </w:p>
        </w:tc>
        <w:tc>
          <w:tcPr>
            <w:tcW w:w="1905"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Phương án QH đến 2030</w:t>
            </w:r>
          </w:p>
        </w:tc>
      </w:tr>
      <w:tr w:rsidR="008719C5" w:rsidRPr="004E2835" w:rsidTr="008169C7">
        <w:trPr>
          <w:trHeight w:val="510"/>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462"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(ha)</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Biến động (ha)</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Hưng Trí</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48,37</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37,35</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-11,02</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Liên</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22,34</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21,24</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-1,10</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3</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Long</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9,36</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7,16</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-2,20</w:t>
            </w:r>
          </w:p>
        </w:tc>
      </w:tr>
      <w:tr w:rsidR="008719C5" w:rsidRPr="004E2835" w:rsidTr="004F53E5">
        <w:trPr>
          <w:trHeight w:val="333"/>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4</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Phương</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1,89</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1,89</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5</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Thịnh</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50,69</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21,09</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-29,60</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6</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Trinh</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246,73</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192,10</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-54,63</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7</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Hà</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131,96</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131,96</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8</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Hoa</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74,82</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74,20</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-0,62</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9</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Lợi</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38,96</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15,24</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-23,72</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10</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Nam</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25,44</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21,83</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-3,61</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11</w:t>
            </w:r>
          </w:p>
        </w:tc>
        <w:tc>
          <w:tcPr>
            <w:tcW w:w="146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Ninh</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173,45</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138,72</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-34,73</w:t>
            </w:r>
          </w:p>
        </w:tc>
      </w:tr>
      <w:tr w:rsidR="008719C5" w:rsidRPr="004E2835" w:rsidTr="008169C7">
        <w:trPr>
          <w:trHeight w:val="300"/>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Toàn thị xã</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824,01</w:t>
            </w:r>
          </w:p>
        </w:tc>
        <w:tc>
          <w:tcPr>
            <w:tcW w:w="96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662,78</w:t>
            </w:r>
          </w:p>
        </w:tc>
        <w:tc>
          <w:tcPr>
            <w:tcW w:w="93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-161,23</w:t>
            </w:r>
          </w:p>
        </w:tc>
      </w:tr>
    </w:tbl>
    <w:p w:rsidR="008719C5" w:rsidRPr="008719C5" w:rsidRDefault="008719C5" w:rsidP="008719C5">
      <w:pPr>
        <w:widowControl w:val="0"/>
        <w:spacing w:line="288" w:lineRule="auto"/>
        <w:ind w:firstLine="567"/>
        <w:contextualSpacing/>
        <w:jc w:val="both"/>
        <w:rPr>
          <w:bCs w:val="0"/>
          <w:color w:val="FF0000"/>
          <w:spacing w:val="-1"/>
          <w:szCs w:val="28"/>
        </w:rPr>
      </w:pP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r) Đất có mặt nước chuyên dùng</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xml:space="preserve">Trong giai đoạn 2021-2030, đất có mặt nước chuyên dùng tăng thêm 77,40 ha do </w:t>
      </w:r>
      <w:r w:rsidR="004E2835" w:rsidRPr="004E2835">
        <w:rPr>
          <w:b w:val="0"/>
          <w:bCs w:val="0"/>
          <w:spacing w:val="-1"/>
          <w:szCs w:val="28"/>
        </w:rPr>
        <w:t>lấy từ</w:t>
      </w:r>
      <w:r w:rsidRPr="004E2835">
        <w:rPr>
          <w:b w:val="0"/>
          <w:bCs w:val="0"/>
          <w:spacing w:val="-1"/>
          <w:szCs w:val="28"/>
        </w:rPr>
        <w:t xml:space="preserve"> các loại đất: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trồng lúa: 12,68</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trồng cây hàng năm khác: 2,85</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trồng cây lâu năm: 2,98</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nuôi trồng thủy sản: 0,41</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nông nghiệp khác: 5,10</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giao thông: 4,12</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thủy lợi: 10,31</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làm nghĩa trang, nhà tang lễ,hỏa táng: 0,07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sông ngòi, kênh, rạch, suối: 34,39 ha</w:t>
      </w:r>
      <w:r w:rsidRPr="004E2835">
        <w:rPr>
          <w:b w:val="0"/>
          <w:bCs w:val="0"/>
          <w:spacing w:val="-1"/>
          <w:szCs w:val="28"/>
        </w:rPr>
        <w:t>;</w:t>
      </w:r>
    </w:p>
    <w:p w:rsidR="008719C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Đất chưa sử dụng: 4,49</w:t>
      </w:r>
      <w:r w:rsidR="004E2835" w:rsidRPr="004E2835">
        <w:rPr>
          <w:b w:val="0"/>
          <w:bCs w:val="0"/>
          <w:spacing w:val="-1"/>
          <w:szCs w:val="28"/>
        </w:rPr>
        <w:t xml:space="preserve"> </w:t>
      </w:r>
      <w:r w:rsidRPr="004E2835">
        <w:rPr>
          <w:b w:val="0"/>
          <w:bCs w:val="0"/>
          <w:spacing w:val="-1"/>
          <w:szCs w:val="28"/>
        </w:rPr>
        <w:t>ha</w:t>
      </w:r>
      <w:r w:rsidR="004E2835" w:rsidRPr="004E2835">
        <w:rPr>
          <w:b w:val="0"/>
          <w:bCs w:val="0"/>
          <w:spacing w:val="-1"/>
          <w:szCs w:val="28"/>
        </w:rPr>
        <w:t>;</w:t>
      </w:r>
    </w:p>
    <w:p w:rsidR="004E2835" w:rsidRPr="004E2835" w:rsidRDefault="004E2835" w:rsidP="004E2835">
      <w:pPr>
        <w:widowControl w:val="0"/>
        <w:spacing w:line="288" w:lineRule="auto"/>
        <w:ind w:firstLine="567"/>
        <w:contextualSpacing/>
        <w:jc w:val="both"/>
        <w:rPr>
          <w:b w:val="0"/>
          <w:bCs w:val="0"/>
          <w:spacing w:val="-1"/>
          <w:szCs w:val="28"/>
        </w:rPr>
      </w:pPr>
      <w:r w:rsidRPr="004E2835">
        <w:rPr>
          <w:b w:val="0"/>
          <w:bCs w:val="0"/>
          <w:spacing w:val="-1"/>
          <w:szCs w:val="28"/>
        </w:rPr>
        <w:t xml:space="preserve">Trong giai đoạn 2021-2030, đất có mặt nước chuyên dùng </w:t>
      </w:r>
      <w:r>
        <w:rPr>
          <w:b w:val="0"/>
          <w:bCs w:val="0"/>
          <w:spacing w:val="-1"/>
          <w:szCs w:val="28"/>
        </w:rPr>
        <w:t>giảm 4,30</w:t>
      </w:r>
      <w:r w:rsidRPr="004E2835">
        <w:rPr>
          <w:b w:val="0"/>
          <w:bCs w:val="0"/>
          <w:spacing w:val="-1"/>
          <w:szCs w:val="28"/>
        </w:rPr>
        <w:t xml:space="preserve"> ha do </w:t>
      </w:r>
      <w:r>
        <w:rPr>
          <w:b w:val="0"/>
          <w:bCs w:val="0"/>
          <w:spacing w:val="-1"/>
          <w:szCs w:val="28"/>
        </w:rPr>
        <w:t>chuyển sang</w:t>
      </w:r>
      <w:r w:rsidRPr="004E2835">
        <w:rPr>
          <w:b w:val="0"/>
          <w:bCs w:val="0"/>
          <w:spacing w:val="-1"/>
          <w:szCs w:val="28"/>
        </w:rPr>
        <w:t xml:space="preserve"> các loại đất: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khu công nghiệp: 2,50</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thương mại dịch vụ: 0,17</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giao thông: 1,46</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lastRenderedPageBreak/>
        <w:t>-</w:t>
      </w:r>
      <w:r w:rsidR="008719C5" w:rsidRPr="004E2835">
        <w:rPr>
          <w:b w:val="0"/>
          <w:bCs w:val="0"/>
          <w:spacing w:val="-1"/>
          <w:szCs w:val="28"/>
        </w:rPr>
        <w:t xml:space="preserve"> Đất </w:t>
      </w:r>
      <w:r w:rsidRPr="004E2835">
        <w:rPr>
          <w:b w:val="0"/>
          <w:bCs w:val="0"/>
          <w:spacing w:val="-1"/>
          <w:szCs w:val="28"/>
        </w:rPr>
        <w:t xml:space="preserve">cơ sở </w:t>
      </w:r>
      <w:r w:rsidR="008719C5" w:rsidRPr="004E2835">
        <w:rPr>
          <w:b w:val="0"/>
          <w:bCs w:val="0"/>
          <w:spacing w:val="-1"/>
          <w:szCs w:val="28"/>
        </w:rPr>
        <w:t>tôn giáo: 0,10</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ở nông thôn: 0,07</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xml:space="preserve">Đến năm 2030, thị xã có 119,84 ha đất có mặt nước chuyên dùng </w:t>
      </w:r>
      <w:r w:rsidR="004E2835" w:rsidRPr="004E2835">
        <w:rPr>
          <w:b w:val="0"/>
          <w:bCs w:val="0"/>
          <w:spacing w:val="-1"/>
          <w:szCs w:val="28"/>
        </w:rPr>
        <w:t>cao hơn 73,10</w:t>
      </w:r>
      <w:r w:rsidRPr="004E2835">
        <w:rPr>
          <w:b w:val="0"/>
          <w:bCs w:val="0"/>
          <w:spacing w:val="-1"/>
          <w:szCs w:val="28"/>
        </w:rPr>
        <w:t xml:space="preserve"> ha so với hiện trạng</w:t>
      </w:r>
      <w:r w:rsidR="004E2835" w:rsidRPr="004E2835">
        <w:rPr>
          <w:b w:val="0"/>
          <w:bCs w:val="0"/>
          <w:spacing w:val="-1"/>
          <w:szCs w:val="28"/>
        </w:rPr>
        <w:t xml:space="preserve"> năm 2020</w:t>
      </w:r>
      <w:r w:rsidRPr="004E2835">
        <w:rPr>
          <w:b w:val="0"/>
          <w:bCs w:val="0"/>
          <w:spacing w:val="-1"/>
          <w:szCs w:val="28"/>
        </w:rPr>
        <w:t xml:space="preserve">. Diện tích đất có mặt nước chuyên dùng được phân bổ đến từng đơn vị hành chính </w:t>
      </w:r>
      <w:r w:rsidR="004E2835" w:rsidRPr="004E2835">
        <w:rPr>
          <w:b w:val="0"/>
          <w:bCs w:val="0"/>
          <w:spacing w:val="-1"/>
          <w:szCs w:val="28"/>
        </w:rPr>
        <w:t xml:space="preserve">cấp xã, phường </w:t>
      </w:r>
      <w:r w:rsidRPr="004E2835">
        <w:rPr>
          <w:b w:val="0"/>
          <w:bCs w:val="0"/>
          <w:spacing w:val="-1"/>
          <w:szCs w:val="28"/>
        </w:rPr>
        <w:t>như bảng sau:</w:t>
      </w:r>
    </w:p>
    <w:p w:rsidR="008719C5" w:rsidRPr="004E2835" w:rsidRDefault="008719C5" w:rsidP="008719C5">
      <w:pPr>
        <w:widowControl w:val="0"/>
        <w:spacing w:line="288" w:lineRule="auto"/>
        <w:ind w:firstLine="567"/>
        <w:contextualSpacing/>
        <w:jc w:val="center"/>
        <w:rPr>
          <w:bCs w:val="0"/>
          <w:spacing w:val="-1"/>
          <w:szCs w:val="28"/>
        </w:rPr>
      </w:pPr>
      <w:r w:rsidRPr="004E2835">
        <w:rPr>
          <w:bCs w:val="0"/>
          <w:spacing w:val="-1"/>
          <w:szCs w:val="28"/>
        </w:rPr>
        <w:t>Bảng: Chỉ tiêu quy hoạch đất có mặt nước chuyên dùng</w:t>
      </w:r>
    </w:p>
    <w:tbl>
      <w:tblPr>
        <w:tblW w:w="5000" w:type="pct"/>
        <w:tblLook w:val="04A0" w:firstRow="1" w:lastRow="0" w:firstColumn="1" w:lastColumn="0" w:noHBand="0" w:noVBand="1"/>
      </w:tblPr>
      <w:tblGrid>
        <w:gridCol w:w="1235"/>
        <w:gridCol w:w="2753"/>
        <w:gridCol w:w="1774"/>
        <w:gridCol w:w="1767"/>
        <w:gridCol w:w="1759"/>
      </w:tblGrid>
      <w:tr w:rsidR="008719C5" w:rsidRPr="004E2835" w:rsidTr="008169C7">
        <w:trPr>
          <w:trHeight w:val="559"/>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STT</w:t>
            </w:r>
          </w:p>
        </w:tc>
        <w:tc>
          <w:tcPr>
            <w:tcW w:w="1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Đơn vị hành chính</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hiện trạng (ha)</w:t>
            </w:r>
          </w:p>
        </w:tc>
        <w:tc>
          <w:tcPr>
            <w:tcW w:w="1898"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Phương án QH đến 2030</w:t>
            </w:r>
          </w:p>
        </w:tc>
      </w:tr>
      <w:tr w:rsidR="008719C5" w:rsidRPr="004E2835" w:rsidTr="008169C7">
        <w:trPr>
          <w:trHeight w:val="510"/>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482"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(ha)</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Biến động (ha)</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Hưng Trí</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2,44</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6,13</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3,69</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2</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Liên</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0,16</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0,39</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0,23</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3</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Long</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17,73</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17,73</w:t>
            </w:r>
          </w:p>
        </w:tc>
      </w:tr>
      <w:tr w:rsidR="008719C5" w:rsidRPr="004E2835" w:rsidTr="004F53E5">
        <w:trPr>
          <w:trHeight w:val="191"/>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4</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Phương</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2,74</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2,74</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5</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Thịnh</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6</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Trinh</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13,89</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13,89</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7</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Hà</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8</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Hoa</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9</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Lợi</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10,17</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6,81</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-3,36</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10</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Nam</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16,91</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16,47</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-0,44</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11</w:t>
            </w:r>
          </w:p>
        </w:tc>
        <w:tc>
          <w:tcPr>
            <w:tcW w:w="1482"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Ninh</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0,43</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55,68</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55,25</w:t>
            </w:r>
          </w:p>
        </w:tc>
      </w:tr>
      <w:tr w:rsidR="008719C5" w:rsidRPr="004E2835" w:rsidTr="008169C7">
        <w:trPr>
          <w:trHeight w:val="300"/>
        </w:trPr>
        <w:tc>
          <w:tcPr>
            <w:tcW w:w="21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Toàn thị xã</w:t>
            </w:r>
          </w:p>
        </w:tc>
        <w:tc>
          <w:tcPr>
            <w:tcW w:w="955"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46.74</w:t>
            </w:r>
          </w:p>
        </w:tc>
        <w:tc>
          <w:tcPr>
            <w:tcW w:w="9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119,84</w:t>
            </w:r>
          </w:p>
        </w:tc>
        <w:tc>
          <w:tcPr>
            <w:tcW w:w="94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73,10</w:t>
            </w:r>
          </w:p>
        </w:tc>
      </w:tr>
    </w:tbl>
    <w:p w:rsidR="004E2835" w:rsidRDefault="004E2835" w:rsidP="008719C5">
      <w:pPr>
        <w:widowControl w:val="0"/>
        <w:spacing w:line="288" w:lineRule="auto"/>
        <w:ind w:firstLine="567"/>
        <w:contextualSpacing/>
        <w:jc w:val="both"/>
        <w:rPr>
          <w:bCs w:val="0"/>
          <w:color w:val="FF0000"/>
          <w:spacing w:val="-1"/>
          <w:szCs w:val="28"/>
        </w:rPr>
      </w:pP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s) Đất phi nông nghiệp khác</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 xml:space="preserve">Trong giai đoạn 2021-2030, đất phi nông nghiệp khác tăng thêm 13,0 ha do </w:t>
      </w:r>
      <w:r w:rsidR="004E2835" w:rsidRPr="004E2835">
        <w:rPr>
          <w:b w:val="0"/>
          <w:bCs w:val="0"/>
          <w:spacing w:val="-1"/>
          <w:szCs w:val="28"/>
        </w:rPr>
        <w:t>lấy từ</w:t>
      </w:r>
      <w:r w:rsidRPr="004E2835">
        <w:rPr>
          <w:b w:val="0"/>
          <w:bCs w:val="0"/>
          <w:spacing w:val="-1"/>
          <w:szCs w:val="28"/>
        </w:rPr>
        <w:t xml:space="preserve"> các loại đất: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trồng lúa: 7,85</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trồng cây hàng năm khác: 3,10</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rừng sản xuất: 0,20</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giao thông: 1,0</w:t>
      </w:r>
      <w:r w:rsidRPr="004E2835">
        <w:rPr>
          <w:b w:val="0"/>
          <w:bCs w:val="0"/>
          <w:spacing w:val="-1"/>
          <w:szCs w:val="28"/>
        </w:rPr>
        <w:t xml:space="preserve">0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sông ngòi, kênh, rạch, suối: 0,07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chưa sử dụng: 0,15</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Đến năm 2030, thị xã có 13,0</w:t>
      </w:r>
      <w:r w:rsidR="004E2835" w:rsidRPr="004E2835">
        <w:rPr>
          <w:b w:val="0"/>
          <w:bCs w:val="0"/>
          <w:spacing w:val="-1"/>
          <w:szCs w:val="28"/>
        </w:rPr>
        <w:t>0</w:t>
      </w:r>
      <w:r w:rsidRPr="004E2835">
        <w:rPr>
          <w:b w:val="0"/>
          <w:bCs w:val="0"/>
          <w:spacing w:val="-1"/>
          <w:szCs w:val="28"/>
        </w:rPr>
        <w:t xml:space="preserve"> ha đất phi nông nghiệp khác </w:t>
      </w:r>
      <w:r w:rsidR="004E2835" w:rsidRPr="004E2835">
        <w:rPr>
          <w:b w:val="0"/>
          <w:bCs w:val="0"/>
          <w:spacing w:val="-1"/>
          <w:szCs w:val="28"/>
        </w:rPr>
        <w:t>cao hơn</w:t>
      </w:r>
      <w:r w:rsidRPr="004E2835">
        <w:rPr>
          <w:b w:val="0"/>
          <w:bCs w:val="0"/>
          <w:spacing w:val="-1"/>
          <w:szCs w:val="28"/>
        </w:rPr>
        <w:t xml:space="preserve"> 13,0</w:t>
      </w:r>
      <w:r w:rsidR="004E2835" w:rsidRPr="004E2835">
        <w:rPr>
          <w:b w:val="0"/>
          <w:bCs w:val="0"/>
          <w:spacing w:val="-1"/>
          <w:szCs w:val="28"/>
        </w:rPr>
        <w:t>0</w:t>
      </w:r>
      <w:r w:rsidRPr="004E2835">
        <w:rPr>
          <w:b w:val="0"/>
          <w:bCs w:val="0"/>
          <w:spacing w:val="-1"/>
          <w:szCs w:val="28"/>
        </w:rPr>
        <w:t xml:space="preserve"> ha so với hiện trạng</w:t>
      </w:r>
      <w:r w:rsidR="004E2835" w:rsidRPr="004E2835">
        <w:rPr>
          <w:b w:val="0"/>
          <w:bCs w:val="0"/>
          <w:spacing w:val="-1"/>
          <w:szCs w:val="28"/>
        </w:rPr>
        <w:t xml:space="preserve"> năm 2020</w:t>
      </w:r>
      <w:r w:rsidRPr="004E2835">
        <w:rPr>
          <w:b w:val="0"/>
          <w:bCs w:val="0"/>
          <w:spacing w:val="-1"/>
          <w:szCs w:val="28"/>
        </w:rPr>
        <w:t xml:space="preserve">. Diện tích đất phi nông nghiệp khác được phân bổ đến từng đơn vị hành chính </w:t>
      </w:r>
      <w:r w:rsidR="004E2835" w:rsidRPr="004E2835">
        <w:rPr>
          <w:b w:val="0"/>
          <w:bCs w:val="0"/>
          <w:spacing w:val="-1"/>
          <w:szCs w:val="28"/>
        </w:rPr>
        <w:t xml:space="preserve">cấp xã, phường </w:t>
      </w:r>
      <w:r w:rsidRPr="004E2835">
        <w:rPr>
          <w:b w:val="0"/>
          <w:bCs w:val="0"/>
          <w:spacing w:val="-1"/>
          <w:szCs w:val="28"/>
        </w:rPr>
        <w:t>như bảng sau:</w:t>
      </w:r>
    </w:p>
    <w:p w:rsidR="008719C5" w:rsidRPr="004E2835" w:rsidRDefault="008719C5" w:rsidP="008719C5">
      <w:pPr>
        <w:widowControl w:val="0"/>
        <w:spacing w:line="288" w:lineRule="auto"/>
        <w:ind w:firstLine="567"/>
        <w:contextualSpacing/>
        <w:jc w:val="center"/>
        <w:rPr>
          <w:bCs w:val="0"/>
          <w:spacing w:val="-1"/>
          <w:szCs w:val="28"/>
        </w:rPr>
      </w:pPr>
      <w:r w:rsidRPr="004E2835">
        <w:rPr>
          <w:bCs w:val="0"/>
          <w:spacing w:val="-1"/>
          <w:szCs w:val="28"/>
        </w:rPr>
        <w:t>Bảng: Chỉ tiêu quy hoạch đất phi nông nghiệp khác</w:t>
      </w:r>
    </w:p>
    <w:tbl>
      <w:tblPr>
        <w:tblW w:w="5000" w:type="pct"/>
        <w:tblLook w:val="04A0" w:firstRow="1" w:lastRow="0" w:firstColumn="1" w:lastColumn="0" w:noHBand="0" w:noVBand="1"/>
      </w:tblPr>
      <w:tblGrid>
        <w:gridCol w:w="1235"/>
        <w:gridCol w:w="2762"/>
        <w:gridCol w:w="1776"/>
        <w:gridCol w:w="1752"/>
        <w:gridCol w:w="1763"/>
      </w:tblGrid>
      <w:tr w:rsidR="008719C5" w:rsidRPr="004E2835" w:rsidTr="004F53E5">
        <w:trPr>
          <w:trHeight w:val="559"/>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STT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Đơn vị hành chính</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hiện trạng (ha)</w:t>
            </w:r>
          </w:p>
        </w:tc>
        <w:tc>
          <w:tcPr>
            <w:tcW w:w="1892"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Phương án QH đến 2030</w:t>
            </w:r>
          </w:p>
        </w:tc>
      </w:tr>
      <w:tr w:rsidR="008719C5" w:rsidRPr="004E2835" w:rsidTr="004F53E5">
        <w:trPr>
          <w:trHeight w:val="510"/>
          <w:tblHeader/>
        </w:trPr>
        <w:tc>
          <w:tcPr>
            <w:tcW w:w="665"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(ha)</w:t>
            </w: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Biến động (ha)</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Hưng Trí</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2</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Liên</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3</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Long</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4F53E5">
        <w:trPr>
          <w:trHeight w:val="273"/>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lastRenderedPageBreak/>
              <w:t>4</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Phương</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5</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Thịnh</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6</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Trinh</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7</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Hà</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8</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Hoa</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9</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Lợi</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13,0</w:t>
            </w: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13,0</w:t>
            </w: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10</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Nam</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665"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11</w:t>
            </w:r>
          </w:p>
        </w:tc>
        <w:tc>
          <w:tcPr>
            <w:tcW w:w="1487"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Ninh</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p>
        </w:tc>
      </w:tr>
      <w:tr w:rsidR="008719C5" w:rsidRPr="004E2835" w:rsidTr="008169C7">
        <w:trPr>
          <w:trHeight w:val="300"/>
        </w:trPr>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Toàn thị xã</w:t>
            </w:r>
          </w:p>
        </w:tc>
        <w:tc>
          <w:tcPr>
            <w:tcW w:w="956"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p>
        </w:tc>
        <w:tc>
          <w:tcPr>
            <w:tcW w:w="943"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13,0</w:t>
            </w:r>
          </w:p>
        </w:tc>
        <w:tc>
          <w:tcPr>
            <w:tcW w:w="949"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13,0</w:t>
            </w:r>
          </w:p>
        </w:tc>
      </w:tr>
    </w:tbl>
    <w:p w:rsidR="004E2835" w:rsidRDefault="004E2835" w:rsidP="008719C5">
      <w:pPr>
        <w:widowControl w:val="0"/>
        <w:spacing w:line="288" w:lineRule="auto"/>
        <w:ind w:firstLine="567"/>
        <w:contextualSpacing/>
        <w:jc w:val="both"/>
        <w:rPr>
          <w:b w:val="0"/>
          <w:bCs w:val="0"/>
          <w:i/>
          <w:color w:val="FF0000"/>
          <w:spacing w:val="-1"/>
          <w:szCs w:val="28"/>
        </w:rPr>
      </w:pPr>
    </w:p>
    <w:p w:rsidR="008719C5" w:rsidRPr="004E2835" w:rsidRDefault="008719C5" w:rsidP="008719C5">
      <w:pPr>
        <w:widowControl w:val="0"/>
        <w:spacing w:line="288" w:lineRule="auto"/>
        <w:ind w:firstLine="567"/>
        <w:contextualSpacing/>
        <w:jc w:val="both"/>
        <w:rPr>
          <w:b w:val="0"/>
          <w:bCs w:val="0"/>
          <w:i/>
          <w:spacing w:val="-1"/>
          <w:szCs w:val="28"/>
        </w:rPr>
      </w:pPr>
      <w:r w:rsidRPr="004E2835">
        <w:rPr>
          <w:b w:val="0"/>
          <w:bCs w:val="0"/>
          <w:i/>
          <w:spacing w:val="-1"/>
          <w:szCs w:val="28"/>
        </w:rPr>
        <w:t>2.2.3.3. Đất chưa sử dụng</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Trong giai đoạn 2021-2030, đất chưa sử dụng giảm 1.069,04  ha do sử dụng vào các loại đất: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nuôi trồng thủy sản: 3,97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 Đ</w:t>
      </w:r>
      <w:r w:rsidR="008719C5" w:rsidRPr="004E2835">
        <w:rPr>
          <w:b w:val="0"/>
          <w:bCs w:val="0"/>
          <w:spacing w:val="-1"/>
          <w:szCs w:val="28"/>
        </w:rPr>
        <w:t>ất nông nghiệp khác: 0,94</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 xml:space="preserve">- </w:t>
      </w:r>
      <w:r w:rsidR="008719C5" w:rsidRPr="004E2835">
        <w:rPr>
          <w:b w:val="0"/>
          <w:bCs w:val="0"/>
          <w:spacing w:val="-1"/>
          <w:szCs w:val="28"/>
        </w:rPr>
        <w:t>Đất quốc phòng: 0,11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an ninh: 0,01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 xml:space="preserve">- </w:t>
      </w:r>
      <w:r w:rsidR="008719C5" w:rsidRPr="004E2835">
        <w:rPr>
          <w:b w:val="0"/>
          <w:bCs w:val="0"/>
          <w:spacing w:val="-1"/>
          <w:szCs w:val="28"/>
        </w:rPr>
        <w:t>Đất khu công nghiệp: 268,52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cụm công nghiệp: 1,86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thương mại, dịch vụ: 179,19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cơ sở sản xuất phi nông nghiệp: 3,39</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sản xuất vật liệu xây dựng, làm đồ gốm: 25,93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giao thông: 292,30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thủy lợi: 17,24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văn hóa: 1,47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giáo dục và đào tạo: 5,24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xây dựng cơ sở thể dục thể thao: 2,59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công trình năng lượng : 114,99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công trình bưu chính, viễn thông : 0,25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bải thải, xử lý chất thải: 8,62</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cơ sở tôn giáo: 0,31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làm nghĩa trang, nghĩa địa, nhà tang lễ, nhà hỏa táng : 5,61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chợ: 0,52</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khu vui chơi giải trí công cộng: 28,45</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ở tại nông thôn : 21,47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ở tại đô thị : 67,60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lastRenderedPageBreak/>
        <w:t>-</w:t>
      </w:r>
      <w:r w:rsidR="008719C5" w:rsidRPr="004E2835">
        <w:rPr>
          <w:b w:val="0"/>
          <w:bCs w:val="0"/>
          <w:spacing w:val="-1"/>
          <w:szCs w:val="28"/>
        </w:rPr>
        <w:t xml:space="preserve"> Đất xây dựng trụ sở cơ quan : 12,41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cơ sở tín ngưỡng: 0,41 ha</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có mặt nước chuyên dùng:  4,49 ha </w:t>
      </w:r>
      <w:r w:rsidRPr="004E2835">
        <w:rPr>
          <w:b w:val="0"/>
          <w:bCs w:val="0"/>
          <w:spacing w:val="-1"/>
          <w:szCs w:val="28"/>
        </w:rPr>
        <w:t>;</w:t>
      </w:r>
    </w:p>
    <w:p w:rsidR="008719C5" w:rsidRPr="004E2835" w:rsidRDefault="004E2835" w:rsidP="008719C5">
      <w:pPr>
        <w:widowControl w:val="0"/>
        <w:spacing w:line="288" w:lineRule="auto"/>
        <w:ind w:firstLine="567"/>
        <w:contextualSpacing/>
        <w:jc w:val="both"/>
        <w:rPr>
          <w:b w:val="0"/>
          <w:bCs w:val="0"/>
          <w:spacing w:val="-1"/>
          <w:szCs w:val="28"/>
        </w:rPr>
      </w:pPr>
      <w:r w:rsidRPr="004E2835">
        <w:rPr>
          <w:b w:val="0"/>
          <w:bCs w:val="0"/>
          <w:spacing w:val="-1"/>
          <w:szCs w:val="28"/>
        </w:rPr>
        <w:t>-</w:t>
      </w:r>
      <w:r w:rsidR="008719C5" w:rsidRPr="004E2835">
        <w:rPr>
          <w:b w:val="0"/>
          <w:bCs w:val="0"/>
          <w:spacing w:val="-1"/>
          <w:szCs w:val="28"/>
        </w:rPr>
        <w:t xml:space="preserve"> Đất phi nông nghiệp khác: 0,15</w:t>
      </w:r>
      <w:r w:rsidRPr="004E2835">
        <w:rPr>
          <w:b w:val="0"/>
          <w:bCs w:val="0"/>
          <w:spacing w:val="-1"/>
          <w:szCs w:val="28"/>
        </w:rPr>
        <w:t xml:space="preserve"> </w:t>
      </w:r>
      <w:r w:rsidR="008719C5" w:rsidRPr="004E2835">
        <w:rPr>
          <w:b w:val="0"/>
          <w:bCs w:val="0"/>
          <w:spacing w:val="-1"/>
          <w:szCs w:val="28"/>
        </w:rPr>
        <w:t>ha</w:t>
      </w:r>
      <w:r w:rsidRPr="004E2835">
        <w:rPr>
          <w:b w:val="0"/>
          <w:bCs w:val="0"/>
          <w:spacing w:val="-1"/>
          <w:szCs w:val="28"/>
        </w:rPr>
        <w:t>;</w:t>
      </w:r>
    </w:p>
    <w:p w:rsidR="008719C5" w:rsidRPr="004E2835" w:rsidRDefault="008719C5" w:rsidP="008719C5">
      <w:pPr>
        <w:widowControl w:val="0"/>
        <w:spacing w:line="288" w:lineRule="auto"/>
        <w:ind w:firstLine="567"/>
        <w:contextualSpacing/>
        <w:jc w:val="both"/>
        <w:rPr>
          <w:b w:val="0"/>
          <w:bCs w:val="0"/>
          <w:spacing w:val="-1"/>
          <w:szCs w:val="28"/>
        </w:rPr>
      </w:pPr>
      <w:r w:rsidRPr="004E2835">
        <w:rPr>
          <w:b w:val="0"/>
          <w:bCs w:val="0"/>
          <w:spacing w:val="-1"/>
          <w:szCs w:val="28"/>
        </w:rPr>
        <w:t>Đến năm 2030, thị xã có 656,39 ha đất chưa sử dụng giảm 1.069,04  ha so với hiện trạng</w:t>
      </w:r>
      <w:r w:rsidR="004E2835" w:rsidRPr="004E2835">
        <w:rPr>
          <w:b w:val="0"/>
          <w:bCs w:val="0"/>
          <w:spacing w:val="-1"/>
          <w:szCs w:val="28"/>
        </w:rPr>
        <w:t xml:space="preserve"> năm 2020</w:t>
      </w:r>
      <w:r w:rsidRPr="004E2835">
        <w:rPr>
          <w:b w:val="0"/>
          <w:bCs w:val="0"/>
          <w:spacing w:val="-1"/>
          <w:szCs w:val="28"/>
        </w:rPr>
        <w:t>. Diện tích đất chưa sử dụng được phân bổ đến từng đơn vị hành chính</w:t>
      </w:r>
      <w:r w:rsidR="004E2835" w:rsidRPr="004E2835">
        <w:rPr>
          <w:b w:val="0"/>
          <w:bCs w:val="0"/>
          <w:spacing w:val="-1"/>
          <w:szCs w:val="28"/>
        </w:rPr>
        <w:t xml:space="preserve"> cấp xã, phường</w:t>
      </w:r>
      <w:r w:rsidRPr="004E2835">
        <w:rPr>
          <w:b w:val="0"/>
          <w:bCs w:val="0"/>
          <w:spacing w:val="-1"/>
          <w:szCs w:val="28"/>
        </w:rPr>
        <w:t xml:space="preserve"> như bảng sau:</w:t>
      </w:r>
    </w:p>
    <w:p w:rsidR="008719C5" w:rsidRPr="004E2835" w:rsidRDefault="008719C5" w:rsidP="008719C5">
      <w:pPr>
        <w:widowControl w:val="0"/>
        <w:spacing w:line="288" w:lineRule="auto"/>
        <w:ind w:firstLine="567"/>
        <w:contextualSpacing/>
        <w:jc w:val="center"/>
        <w:rPr>
          <w:bCs w:val="0"/>
          <w:spacing w:val="-1"/>
          <w:szCs w:val="28"/>
        </w:rPr>
      </w:pPr>
      <w:r w:rsidRPr="004E2835">
        <w:rPr>
          <w:bCs w:val="0"/>
          <w:spacing w:val="-1"/>
          <w:szCs w:val="28"/>
        </w:rPr>
        <w:t>Bảng: Chỉ tiêu quy hoạch đất chưa sử dụng</w:t>
      </w:r>
    </w:p>
    <w:tbl>
      <w:tblPr>
        <w:tblW w:w="5000" w:type="pct"/>
        <w:tblLook w:val="04A0" w:firstRow="1" w:lastRow="0" w:firstColumn="1" w:lastColumn="0" w:noHBand="0" w:noVBand="1"/>
      </w:tblPr>
      <w:tblGrid>
        <w:gridCol w:w="1233"/>
        <w:gridCol w:w="2511"/>
        <w:gridCol w:w="1947"/>
        <w:gridCol w:w="1947"/>
        <w:gridCol w:w="1650"/>
      </w:tblGrid>
      <w:tr w:rsidR="008719C5" w:rsidRPr="004E2835" w:rsidTr="008169C7">
        <w:trPr>
          <w:trHeight w:val="559"/>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STT</w:t>
            </w:r>
          </w:p>
        </w:tc>
        <w:tc>
          <w:tcPr>
            <w:tcW w:w="1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Đơn vị hành chính</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hiện trạng (ha)</w:t>
            </w:r>
          </w:p>
        </w:tc>
        <w:tc>
          <w:tcPr>
            <w:tcW w:w="1936" w:type="pct"/>
            <w:gridSpan w:val="2"/>
            <w:tcBorders>
              <w:top w:val="single" w:sz="4" w:space="0" w:color="auto"/>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Phương án QH đến 2030</w:t>
            </w:r>
          </w:p>
        </w:tc>
      </w:tr>
      <w:tr w:rsidR="008719C5" w:rsidRPr="004E2835" w:rsidTr="008169C7">
        <w:trPr>
          <w:trHeight w:val="510"/>
        </w:trPr>
        <w:tc>
          <w:tcPr>
            <w:tcW w:w="664"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351"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8719C5" w:rsidRPr="004E2835" w:rsidRDefault="008719C5" w:rsidP="008169C7">
            <w:pPr>
              <w:contextualSpacing/>
              <w:rPr>
                <w:kern w:val="0"/>
                <w:sz w:val="24"/>
                <w:szCs w:val="24"/>
              </w:rPr>
            </w:pP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Diện tích (ha)</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Biến động (ha)</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Hưng Trí</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22,85</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0,78</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-22,07</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2</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Liên</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67,40</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63,65</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-3,75</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3</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Long</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102,06</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37,72</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-64,34</w:t>
            </w:r>
          </w:p>
        </w:tc>
      </w:tr>
      <w:tr w:rsidR="008719C5" w:rsidRPr="004E2835" w:rsidTr="004F53E5">
        <w:trPr>
          <w:trHeight w:val="218"/>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4</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Phương</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292,66</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111,30</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-181,36</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5</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Thịnh</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225,92</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47,13</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-178,79</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6</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Phường Kỳ Trinh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284,78</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77,91</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-206,87</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7</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Hà</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12,92</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1,14</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-11,78</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8</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Hoa</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44,94</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41,81</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-3,13</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9</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Lợi</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327,74</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7,50</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-320,24</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10</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Nam</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102,48</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72,89</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-29,59</w:t>
            </w:r>
          </w:p>
        </w:tc>
      </w:tr>
      <w:tr w:rsidR="008719C5" w:rsidRPr="004E2835" w:rsidTr="008169C7">
        <w:trPr>
          <w:trHeight w:val="30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b w:val="0"/>
                <w:bCs w:val="0"/>
                <w:kern w:val="0"/>
                <w:sz w:val="24"/>
                <w:szCs w:val="24"/>
              </w:rPr>
            </w:pPr>
            <w:r w:rsidRPr="004E2835">
              <w:rPr>
                <w:b w:val="0"/>
                <w:bCs w:val="0"/>
                <w:kern w:val="0"/>
                <w:sz w:val="24"/>
                <w:szCs w:val="24"/>
              </w:rPr>
              <w:t>11</w:t>
            </w:r>
          </w:p>
        </w:tc>
        <w:tc>
          <w:tcPr>
            <w:tcW w:w="1351"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rPr>
                <w:b w:val="0"/>
                <w:bCs w:val="0"/>
                <w:kern w:val="0"/>
                <w:sz w:val="24"/>
                <w:szCs w:val="24"/>
              </w:rPr>
            </w:pPr>
            <w:r w:rsidRPr="004E2835">
              <w:rPr>
                <w:b w:val="0"/>
                <w:bCs w:val="0"/>
                <w:kern w:val="0"/>
                <w:sz w:val="24"/>
                <w:szCs w:val="24"/>
              </w:rPr>
              <w:t>Xã Kỳ Ninh</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241,68</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194,56</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b w:val="0"/>
                <w:bCs w:val="0"/>
                <w:kern w:val="0"/>
                <w:sz w:val="24"/>
                <w:szCs w:val="24"/>
              </w:rPr>
            </w:pPr>
            <w:r w:rsidRPr="004E2835">
              <w:rPr>
                <w:b w:val="0"/>
                <w:bCs w:val="0"/>
                <w:kern w:val="0"/>
                <w:sz w:val="24"/>
                <w:szCs w:val="24"/>
              </w:rPr>
              <w:t>-47,12</w:t>
            </w:r>
          </w:p>
        </w:tc>
      </w:tr>
      <w:tr w:rsidR="008719C5" w:rsidRPr="004E2835" w:rsidTr="008169C7">
        <w:trPr>
          <w:trHeight w:val="300"/>
        </w:trPr>
        <w:tc>
          <w:tcPr>
            <w:tcW w:w="20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9C5" w:rsidRPr="004E2835" w:rsidRDefault="008719C5" w:rsidP="008169C7">
            <w:pPr>
              <w:contextualSpacing/>
              <w:jc w:val="center"/>
              <w:rPr>
                <w:kern w:val="0"/>
                <w:sz w:val="24"/>
                <w:szCs w:val="24"/>
              </w:rPr>
            </w:pPr>
            <w:r w:rsidRPr="004E2835">
              <w:rPr>
                <w:kern w:val="0"/>
                <w:sz w:val="24"/>
                <w:szCs w:val="24"/>
              </w:rPr>
              <w:t>Toàn thị xã</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1,725.43</w:t>
            </w:r>
          </w:p>
        </w:tc>
        <w:tc>
          <w:tcPr>
            <w:tcW w:w="104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656,39</w:t>
            </w:r>
          </w:p>
        </w:tc>
        <w:tc>
          <w:tcPr>
            <w:tcW w:w="888" w:type="pct"/>
            <w:tcBorders>
              <w:top w:val="nil"/>
              <w:left w:val="nil"/>
              <w:bottom w:val="single" w:sz="4" w:space="0" w:color="auto"/>
              <w:right w:val="single" w:sz="4" w:space="0" w:color="auto"/>
            </w:tcBorders>
            <w:shd w:val="clear" w:color="auto" w:fill="auto"/>
            <w:vAlign w:val="center"/>
            <w:hideMark/>
          </w:tcPr>
          <w:p w:rsidR="008719C5" w:rsidRPr="004E2835" w:rsidRDefault="008719C5" w:rsidP="008169C7">
            <w:pPr>
              <w:contextualSpacing/>
              <w:jc w:val="right"/>
              <w:rPr>
                <w:kern w:val="0"/>
                <w:sz w:val="24"/>
                <w:szCs w:val="24"/>
              </w:rPr>
            </w:pPr>
            <w:r w:rsidRPr="004E2835">
              <w:rPr>
                <w:kern w:val="0"/>
                <w:sz w:val="24"/>
                <w:szCs w:val="24"/>
              </w:rPr>
              <w:t>-1.069,04</w:t>
            </w:r>
          </w:p>
        </w:tc>
      </w:tr>
    </w:tbl>
    <w:p w:rsidR="004E2835" w:rsidRDefault="004E2835"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27" w:name="_Toc58220780"/>
      <w:bookmarkEnd w:id="424"/>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r w:rsidRPr="006E1C82">
        <w:rPr>
          <w:szCs w:val="28"/>
        </w:rPr>
        <w:t>2.3. Chỉ tiêu sử dụng đất theo khu chức năng</w:t>
      </w:r>
      <w:bookmarkEnd w:id="427"/>
    </w:p>
    <w:p w:rsidR="004F0772" w:rsidRPr="006E1C82" w:rsidRDefault="004F0772" w:rsidP="004F0772">
      <w:pPr>
        <w:widowControl w:val="0"/>
        <w:spacing w:line="288" w:lineRule="auto"/>
        <w:ind w:firstLine="567"/>
        <w:contextualSpacing/>
        <w:jc w:val="both"/>
        <w:rPr>
          <w:b w:val="0"/>
          <w:bCs w:val="0"/>
          <w:spacing w:val="-1"/>
          <w:szCs w:val="28"/>
        </w:rPr>
      </w:pPr>
      <w:r w:rsidRPr="006E1C82">
        <w:rPr>
          <w:bCs w:val="0"/>
          <w:spacing w:val="-1"/>
          <w:szCs w:val="28"/>
        </w:rPr>
        <w:t xml:space="preserve"> </w:t>
      </w:r>
      <w:r w:rsidRPr="006E1C82">
        <w:rPr>
          <w:b w:val="0"/>
          <w:bCs w:val="0"/>
          <w:spacing w:val="-1"/>
          <w:szCs w:val="28"/>
        </w:rPr>
        <w:t>Chỉ tiêu sử dụng đất theo khu chức năng trên địa bàn thị xã Kỳ Anh</w:t>
      </w:r>
      <w:r w:rsidR="00342382" w:rsidRPr="006E1C82">
        <w:rPr>
          <w:b w:val="0"/>
          <w:bCs w:val="0"/>
          <w:spacing w:val="-1"/>
          <w:szCs w:val="28"/>
        </w:rPr>
        <w:t>, gồm có: Khu sản xuất nông nghiệp, khu lâm nghiệp,</w:t>
      </w:r>
      <w:r w:rsidR="00A15506" w:rsidRPr="006E1C82">
        <w:rPr>
          <w:b w:val="0"/>
          <w:bCs w:val="0"/>
          <w:spacing w:val="-1"/>
          <w:szCs w:val="28"/>
        </w:rPr>
        <w:t xml:space="preserve"> khu phát triển công nghiệp</w:t>
      </w:r>
      <w:r w:rsidR="00342382" w:rsidRPr="006E1C82">
        <w:rPr>
          <w:b w:val="0"/>
          <w:bCs w:val="0"/>
          <w:spacing w:val="-1"/>
          <w:szCs w:val="28"/>
        </w:rPr>
        <w:t xml:space="preserve"> khu đô thị, khu thương mại – dịch vụ, khu đô thị - thương mại – dịch vụ, </w:t>
      </w:r>
      <w:r w:rsidR="00A15506" w:rsidRPr="006E1C82">
        <w:rPr>
          <w:b w:val="0"/>
          <w:bCs w:val="0"/>
          <w:spacing w:val="-1"/>
          <w:szCs w:val="28"/>
        </w:rPr>
        <w:t>khu dân cư nông thôn.</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bookmarkStart w:id="428" w:name="_Toc58220781"/>
      <w:r w:rsidRPr="006E1C82">
        <w:rPr>
          <w:i/>
          <w:szCs w:val="28"/>
        </w:rPr>
        <w:t xml:space="preserve">2.3.1. Khu </w:t>
      </w:r>
      <w:bookmarkEnd w:id="428"/>
      <w:r w:rsidR="00A15506" w:rsidRPr="006E1C82">
        <w:rPr>
          <w:i/>
          <w:szCs w:val="28"/>
        </w:rPr>
        <w:t>sản xuất nông nghiệp</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xml:space="preserve">Tổng diện tích khu </w:t>
      </w:r>
      <w:r w:rsidR="00A15506" w:rsidRPr="006E1C82">
        <w:rPr>
          <w:b w:val="0"/>
          <w:bCs w:val="0"/>
          <w:spacing w:val="-1"/>
          <w:szCs w:val="28"/>
        </w:rPr>
        <w:t>sản xuất nông nghiệp (khu vực chuyên trồng lúa nước, khu vực chuyên trồng cây công nghiệp lâu năm)</w:t>
      </w:r>
      <w:r w:rsidRPr="006E1C82">
        <w:rPr>
          <w:b w:val="0"/>
          <w:bCs w:val="0"/>
          <w:spacing w:val="-1"/>
          <w:szCs w:val="28"/>
        </w:rPr>
        <w:t xml:space="preserve"> toàn thị xã đến năm 2030 có </w:t>
      </w:r>
      <w:r w:rsidR="00C41169" w:rsidRPr="006E1C82">
        <w:rPr>
          <w:b w:val="0"/>
          <w:bCs w:val="0"/>
          <w:spacing w:val="-1"/>
          <w:szCs w:val="28"/>
        </w:rPr>
        <w:t>721,86</w:t>
      </w:r>
      <w:r w:rsidRPr="006E1C82">
        <w:rPr>
          <w:b w:val="0"/>
          <w:bCs w:val="0"/>
          <w:spacing w:val="-1"/>
          <w:szCs w:val="28"/>
        </w:rPr>
        <w:t xml:space="preserve"> ha. </w:t>
      </w:r>
      <w:r w:rsidR="00A15506" w:rsidRPr="006E1C82">
        <w:rPr>
          <w:b w:val="0"/>
          <w:bCs w:val="0"/>
          <w:spacing w:val="-1"/>
          <w:szCs w:val="28"/>
        </w:rPr>
        <w:t xml:space="preserve">Được phân bổ tại các xã, phường: phường Hưng Trí </w:t>
      </w:r>
      <w:r w:rsidR="00C41169" w:rsidRPr="006E1C82">
        <w:rPr>
          <w:b w:val="0"/>
          <w:bCs w:val="0"/>
          <w:spacing w:val="-1"/>
          <w:szCs w:val="28"/>
        </w:rPr>
        <w:t xml:space="preserve">126,87 </w:t>
      </w:r>
      <w:r w:rsidR="00A15506" w:rsidRPr="006E1C82">
        <w:rPr>
          <w:b w:val="0"/>
          <w:bCs w:val="0"/>
          <w:spacing w:val="-1"/>
          <w:szCs w:val="28"/>
        </w:rPr>
        <w:t>ha; phường Kỳ Trinh</w:t>
      </w:r>
      <w:r w:rsidR="00C41169" w:rsidRPr="006E1C82">
        <w:rPr>
          <w:b w:val="0"/>
          <w:bCs w:val="0"/>
          <w:spacing w:val="-1"/>
          <w:szCs w:val="28"/>
        </w:rPr>
        <w:t xml:space="preserve"> 350,93</w:t>
      </w:r>
      <w:r w:rsidR="00A15506" w:rsidRPr="006E1C82">
        <w:rPr>
          <w:b w:val="0"/>
          <w:bCs w:val="0"/>
          <w:spacing w:val="-1"/>
          <w:szCs w:val="28"/>
        </w:rPr>
        <w:t xml:space="preserve"> ha; xã Kỳ Hà </w:t>
      </w:r>
      <w:r w:rsidR="00C41169" w:rsidRPr="006E1C82">
        <w:rPr>
          <w:b w:val="0"/>
          <w:bCs w:val="0"/>
          <w:spacing w:val="-1"/>
          <w:szCs w:val="28"/>
        </w:rPr>
        <w:t xml:space="preserve">51,79 </w:t>
      </w:r>
      <w:r w:rsidR="00A15506" w:rsidRPr="006E1C82">
        <w:rPr>
          <w:b w:val="0"/>
          <w:bCs w:val="0"/>
          <w:spacing w:val="-1"/>
          <w:szCs w:val="28"/>
        </w:rPr>
        <w:t xml:space="preserve">ha ; xã Kỳ Hoa </w:t>
      </w:r>
      <w:r w:rsidR="00C41169" w:rsidRPr="006E1C82">
        <w:rPr>
          <w:b w:val="0"/>
          <w:bCs w:val="0"/>
          <w:spacing w:val="-1"/>
          <w:szCs w:val="28"/>
        </w:rPr>
        <w:t xml:space="preserve">67,01 </w:t>
      </w:r>
      <w:r w:rsidR="00A15506" w:rsidRPr="006E1C82">
        <w:rPr>
          <w:b w:val="0"/>
          <w:bCs w:val="0"/>
          <w:spacing w:val="-1"/>
          <w:szCs w:val="28"/>
        </w:rPr>
        <w:t xml:space="preserve">ha; xã Kỳ Nam </w:t>
      </w:r>
      <w:r w:rsidR="00C41169" w:rsidRPr="006E1C82">
        <w:rPr>
          <w:b w:val="0"/>
          <w:bCs w:val="0"/>
          <w:spacing w:val="-1"/>
          <w:szCs w:val="28"/>
        </w:rPr>
        <w:t xml:space="preserve">5,80 </w:t>
      </w:r>
      <w:r w:rsidR="00A15506" w:rsidRPr="006E1C82">
        <w:rPr>
          <w:b w:val="0"/>
          <w:bCs w:val="0"/>
          <w:spacing w:val="-1"/>
          <w:szCs w:val="28"/>
        </w:rPr>
        <w:t xml:space="preserve">ha; xã Kỳ Ninh </w:t>
      </w:r>
      <w:r w:rsidR="00C41169" w:rsidRPr="006E1C82">
        <w:rPr>
          <w:b w:val="0"/>
          <w:bCs w:val="0"/>
          <w:spacing w:val="-1"/>
          <w:szCs w:val="28"/>
        </w:rPr>
        <w:t xml:space="preserve">119,46 </w:t>
      </w:r>
      <w:r w:rsidR="00A15506" w:rsidRPr="006E1C82">
        <w:rPr>
          <w:b w:val="0"/>
          <w:bCs w:val="0"/>
          <w:spacing w:val="-1"/>
          <w:szCs w:val="28"/>
        </w:rPr>
        <w:t>ha.</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bookmarkStart w:id="429" w:name="_Toc58220782"/>
      <w:r w:rsidRPr="006E1C82">
        <w:rPr>
          <w:i/>
          <w:szCs w:val="28"/>
        </w:rPr>
        <w:t xml:space="preserve">2.3.2. Khu </w:t>
      </w:r>
      <w:bookmarkEnd w:id="429"/>
      <w:r w:rsidR="00A15506" w:rsidRPr="006E1C82">
        <w:rPr>
          <w:i/>
          <w:szCs w:val="28"/>
        </w:rPr>
        <w:t>lâm nghiệp</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w:t>
      </w:r>
      <w:r w:rsidR="00A15506" w:rsidRPr="006E1C82">
        <w:rPr>
          <w:b w:val="0"/>
          <w:bCs w:val="0"/>
          <w:spacing w:val="-1"/>
          <w:szCs w:val="28"/>
        </w:rPr>
        <w:t>lâm nghiệp (khu vực rừng phòng hộ, rừng đặc dụng, rừng sản xuất)</w:t>
      </w:r>
      <w:r w:rsidRPr="006E1C82">
        <w:rPr>
          <w:b w:val="0"/>
          <w:bCs w:val="0"/>
          <w:spacing w:val="-1"/>
          <w:szCs w:val="28"/>
        </w:rPr>
        <w:t xml:space="preserve"> toàn thị xã đến năm 2030 có </w:t>
      </w:r>
      <w:r w:rsidR="00C41169" w:rsidRPr="006E1C82">
        <w:rPr>
          <w:b w:val="0"/>
          <w:bCs w:val="0"/>
          <w:spacing w:val="-1"/>
          <w:szCs w:val="28"/>
        </w:rPr>
        <w:t>9.280,57</w:t>
      </w:r>
      <w:r w:rsidRPr="006E1C82">
        <w:rPr>
          <w:b w:val="0"/>
          <w:bCs w:val="0"/>
          <w:spacing w:val="-1"/>
          <w:szCs w:val="28"/>
        </w:rPr>
        <w:t xml:space="preserve"> ha. </w:t>
      </w:r>
      <w:r w:rsidR="00A15506" w:rsidRPr="006E1C82">
        <w:rPr>
          <w:b w:val="0"/>
          <w:bCs w:val="0"/>
          <w:spacing w:val="-1"/>
          <w:szCs w:val="28"/>
        </w:rPr>
        <w:t>Được phân bổ tại các xã, phường: phường Hưng Trí</w:t>
      </w:r>
      <w:r w:rsidR="00C41169" w:rsidRPr="006E1C82">
        <w:rPr>
          <w:b w:val="0"/>
          <w:bCs w:val="0"/>
          <w:spacing w:val="-1"/>
          <w:szCs w:val="28"/>
        </w:rPr>
        <w:t xml:space="preserve"> 611,55</w:t>
      </w:r>
      <w:r w:rsidR="00A15506" w:rsidRPr="006E1C82">
        <w:rPr>
          <w:b w:val="0"/>
          <w:bCs w:val="0"/>
          <w:spacing w:val="-1"/>
          <w:szCs w:val="28"/>
        </w:rPr>
        <w:t xml:space="preserve"> ha; phường Kỳ Liên </w:t>
      </w:r>
      <w:r w:rsidR="00C41169" w:rsidRPr="006E1C82">
        <w:rPr>
          <w:b w:val="0"/>
          <w:bCs w:val="0"/>
          <w:spacing w:val="-1"/>
          <w:szCs w:val="28"/>
        </w:rPr>
        <w:t xml:space="preserve">382,69 </w:t>
      </w:r>
      <w:r w:rsidR="00A15506" w:rsidRPr="006E1C82">
        <w:rPr>
          <w:b w:val="0"/>
          <w:bCs w:val="0"/>
          <w:spacing w:val="-1"/>
          <w:szCs w:val="28"/>
        </w:rPr>
        <w:t xml:space="preserve">ha; phường Kỳ Long </w:t>
      </w:r>
      <w:r w:rsidR="00C41169" w:rsidRPr="006E1C82">
        <w:rPr>
          <w:b w:val="0"/>
          <w:bCs w:val="0"/>
          <w:spacing w:val="-1"/>
          <w:szCs w:val="28"/>
        </w:rPr>
        <w:t xml:space="preserve">551,62 </w:t>
      </w:r>
      <w:r w:rsidR="00A15506" w:rsidRPr="006E1C82">
        <w:rPr>
          <w:b w:val="0"/>
          <w:bCs w:val="0"/>
          <w:spacing w:val="-1"/>
          <w:szCs w:val="28"/>
        </w:rPr>
        <w:t>ha; phường Kỳ Phương</w:t>
      </w:r>
      <w:r w:rsidR="00C41169" w:rsidRPr="006E1C82">
        <w:rPr>
          <w:b w:val="0"/>
          <w:bCs w:val="0"/>
          <w:spacing w:val="-1"/>
          <w:szCs w:val="28"/>
        </w:rPr>
        <w:t xml:space="preserve"> 1.126,26</w:t>
      </w:r>
      <w:r w:rsidR="00A15506" w:rsidRPr="006E1C82">
        <w:rPr>
          <w:b w:val="0"/>
          <w:bCs w:val="0"/>
          <w:spacing w:val="-1"/>
          <w:szCs w:val="28"/>
        </w:rPr>
        <w:t xml:space="preserve"> ha; phường Kỳ Thịnh</w:t>
      </w:r>
      <w:r w:rsidR="00C41169" w:rsidRPr="006E1C82">
        <w:rPr>
          <w:b w:val="0"/>
          <w:bCs w:val="0"/>
          <w:spacing w:val="-1"/>
          <w:szCs w:val="28"/>
        </w:rPr>
        <w:t xml:space="preserve"> 726,88</w:t>
      </w:r>
      <w:r w:rsidR="00A15506" w:rsidRPr="006E1C82">
        <w:rPr>
          <w:b w:val="0"/>
          <w:bCs w:val="0"/>
          <w:spacing w:val="-1"/>
          <w:szCs w:val="28"/>
        </w:rPr>
        <w:t xml:space="preserve"> ha; </w:t>
      </w:r>
      <w:r w:rsidR="00A15506" w:rsidRPr="006E1C82">
        <w:rPr>
          <w:b w:val="0"/>
          <w:bCs w:val="0"/>
          <w:spacing w:val="-1"/>
          <w:szCs w:val="28"/>
        </w:rPr>
        <w:lastRenderedPageBreak/>
        <w:t xml:space="preserve">phường Kỳ Trinh </w:t>
      </w:r>
      <w:r w:rsidR="00C41169" w:rsidRPr="006E1C82">
        <w:rPr>
          <w:b w:val="0"/>
          <w:bCs w:val="0"/>
          <w:spacing w:val="-1"/>
          <w:szCs w:val="28"/>
        </w:rPr>
        <w:t xml:space="preserve">1.400,35 </w:t>
      </w:r>
      <w:r w:rsidR="00A15506" w:rsidRPr="006E1C82">
        <w:rPr>
          <w:b w:val="0"/>
          <w:bCs w:val="0"/>
          <w:spacing w:val="-1"/>
          <w:szCs w:val="28"/>
        </w:rPr>
        <w:t>ha; xã Kỳ Hà</w:t>
      </w:r>
      <w:r w:rsidR="00C41169" w:rsidRPr="006E1C82">
        <w:rPr>
          <w:b w:val="0"/>
          <w:bCs w:val="0"/>
          <w:spacing w:val="-1"/>
          <w:szCs w:val="28"/>
        </w:rPr>
        <w:t xml:space="preserve"> 406,61 ha</w:t>
      </w:r>
      <w:r w:rsidR="00A15506" w:rsidRPr="006E1C82">
        <w:rPr>
          <w:b w:val="0"/>
          <w:bCs w:val="0"/>
          <w:spacing w:val="-1"/>
          <w:szCs w:val="28"/>
        </w:rPr>
        <w:t>; xã Kỳ Hoa</w:t>
      </w:r>
      <w:r w:rsidR="00C41169" w:rsidRPr="006E1C82">
        <w:rPr>
          <w:b w:val="0"/>
          <w:bCs w:val="0"/>
          <w:spacing w:val="-1"/>
          <w:szCs w:val="28"/>
        </w:rPr>
        <w:t xml:space="preserve"> 1.658,86</w:t>
      </w:r>
      <w:r w:rsidR="00A15506" w:rsidRPr="006E1C82">
        <w:rPr>
          <w:b w:val="0"/>
          <w:bCs w:val="0"/>
          <w:spacing w:val="-1"/>
          <w:szCs w:val="28"/>
        </w:rPr>
        <w:t xml:space="preserve"> ha; xã Kỳ Lợi </w:t>
      </w:r>
      <w:r w:rsidR="00C41169" w:rsidRPr="006E1C82">
        <w:rPr>
          <w:b w:val="0"/>
          <w:bCs w:val="0"/>
          <w:spacing w:val="-1"/>
          <w:szCs w:val="28"/>
        </w:rPr>
        <w:t xml:space="preserve">886,87 </w:t>
      </w:r>
      <w:r w:rsidR="00A15506" w:rsidRPr="006E1C82">
        <w:rPr>
          <w:b w:val="0"/>
          <w:bCs w:val="0"/>
          <w:spacing w:val="-1"/>
          <w:szCs w:val="28"/>
        </w:rPr>
        <w:t>ha; xã Kỳ Nam</w:t>
      </w:r>
      <w:r w:rsidR="00C41169" w:rsidRPr="006E1C82">
        <w:rPr>
          <w:b w:val="0"/>
          <w:bCs w:val="0"/>
          <w:spacing w:val="-1"/>
          <w:szCs w:val="28"/>
        </w:rPr>
        <w:t xml:space="preserve"> 987,71</w:t>
      </w:r>
      <w:r w:rsidR="00A15506" w:rsidRPr="006E1C82">
        <w:rPr>
          <w:b w:val="0"/>
          <w:bCs w:val="0"/>
          <w:spacing w:val="-1"/>
          <w:szCs w:val="28"/>
        </w:rPr>
        <w:t xml:space="preserve"> ha; xã Kỳ Ninh </w:t>
      </w:r>
      <w:r w:rsidR="00C41169" w:rsidRPr="006E1C82">
        <w:rPr>
          <w:b w:val="0"/>
          <w:bCs w:val="0"/>
          <w:spacing w:val="-1"/>
          <w:szCs w:val="28"/>
        </w:rPr>
        <w:t xml:space="preserve">541,17 </w:t>
      </w:r>
      <w:r w:rsidR="00A15506" w:rsidRPr="006E1C82">
        <w:rPr>
          <w:b w:val="0"/>
          <w:bCs w:val="0"/>
          <w:spacing w:val="-1"/>
          <w:szCs w:val="28"/>
        </w:rPr>
        <w:t>ha.</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bookmarkStart w:id="430" w:name="_Toc58220784"/>
      <w:r w:rsidRPr="006E1C82">
        <w:rPr>
          <w:i/>
          <w:szCs w:val="28"/>
        </w:rPr>
        <w:t>2.3.</w:t>
      </w:r>
      <w:r w:rsidR="00A15506" w:rsidRPr="006E1C82">
        <w:rPr>
          <w:i/>
          <w:szCs w:val="28"/>
        </w:rPr>
        <w:t>3</w:t>
      </w:r>
      <w:r w:rsidRPr="006E1C82">
        <w:rPr>
          <w:i/>
          <w:szCs w:val="28"/>
        </w:rPr>
        <w:t xml:space="preserve">. Khu </w:t>
      </w:r>
      <w:bookmarkEnd w:id="430"/>
      <w:r w:rsidR="00A15506" w:rsidRPr="006E1C82">
        <w:rPr>
          <w:i/>
          <w:szCs w:val="28"/>
        </w:rPr>
        <w:t>phát triển công nghiệp</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w:t>
      </w:r>
      <w:r w:rsidR="00A15506" w:rsidRPr="006E1C82">
        <w:rPr>
          <w:b w:val="0"/>
          <w:bCs w:val="0"/>
          <w:spacing w:val="-1"/>
          <w:szCs w:val="28"/>
        </w:rPr>
        <w:t>phát triển công nghiệp (khu công nghiệp, cụm công nghiệp)</w:t>
      </w:r>
      <w:r w:rsidRPr="006E1C82">
        <w:rPr>
          <w:b w:val="0"/>
          <w:bCs w:val="0"/>
          <w:spacing w:val="-1"/>
          <w:szCs w:val="28"/>
        </w:rPr>
        <w:t xml:space="preserve"> toàn thị xã đến năm 2030 có </w:t>
      </w:r>
      <w:r w:rsidR="00C41169" w:rsidRPr="006E1C82">
        <w:rPr>
          <w:b w:val="0"/>
          <w:bCs w:val="0"/>
          <w:spacing w:val="-1"/>
          <w:szCs w:val="28"/>
        </w:rPr>
        <w:t>5.465,17</w:t>
      </w:r>
      <w:r w:rsidRPr="006E1C82">
        <w:rPr>
          <w:b w:val="0"/>
          <w:bCs w:val="0"/>
          <w:spacing w:val="-1"/>
          <w:szCs w:val="28"/>
        </w:rPr>
        <w:t xml:space="preserve"> ha. </w:t>
      </w:r>
      <w:r w:rsidR="00A15506" w:rsidRPr="006E1C82">
        <w:rPr>
          <w:b w:val="0"/>
          <w:bCs w:val="0"/>
          <w:spacing w:val="-1"/>
          <w:szCs w:val="28"/>
        </w:rPr>
        <w:t>Được phân bổ tại các xã, phường: phường Hưng Trí</w:t>
      </w:r>
      <w:r w:rsidR="00C41169" w:rsidRPr="006E1C82">
        <w:rPr>
          <w:b w:val="0"/>
          <w:bCs w:val="0"/>
          <w:spacing w:val="-1"/>
          <w:szCs w:val="28"/>
        </w:rPr>
        <w:t xml:space="preserve"> 126,84</w:t>
      </w:r>
      <w:r w:rsidR="00A15506" w:rsidRPr="006E1C82">
        <w:rPr>
          <w:b w:val="0"/>
          <w:bCs w:val="0"/>
          <w:spacing w:val="-1"/>
          <w:szCs w:val="28"/>
        </w:rPr>
        <w:t xml:space="preserve"> ha; phường Kỳ Liên </w:t>
      </w:r>
      <w:r w:rsidR="00C41169" w:rsidRPr="006E1C82">
        <w:rPr>
          <w:b w:val="0"/>
          <w:bCs w:val="0"/>
          <w:spacing w:val="-1"/>
          <w:szCs w:val="28"/>
        </w:rPr>
        <w:t xml:space="preserve">469,72 </w:t>
      </w:r>
      <w:r w:rsidR="00A15506" w:rsidRPr="006E1C82">
        <w:rPr>
          <w:b w:val="0"/>
          <w:bCs w:val="0"/>
          <w:spacing w:val="-1"/>
          <w:szCs w:val="28"/>
        </w:rPr>
        <w:t>ha; phường Kỳ Long</w:t>
      </w:r>
      <w:r w:rsidR="00C41169" w:rsidRPr="006E1C82">
        <w:rPr>
          <w:b w:val="0"/>
          <w:bCs w:val="0"/>
          <w:spacing w:val="-1"/>
          <w:szCs w:val="28"/>
        </w:rPr>
        <w:t xml:space="preserve"> 916,37</w:t>
      </w:r>
      <w:r w:rsidR="00A15506" w:rsidRPr="006E1C82">
        <w:rPr>
          <w:b w:val="0"/>
          <w:bCs w:val="0"/>
          <w:spacing w:val="-1"/>
          <w:szCs w:val="28"/>
        </w:rPr>
        <w:t xml:space="preserve"> ha; phường Kỳ Phương</w:t>
      </w:r>
      <w:r w:rsidR="00C41169" w:rsidRPr="006E1C82">
        <w:rPr>
          <w:b w:val="0"/>
          <w:bCs w:val="0"/>
          <w:spacing w:val="-1"/>
          <w:szCs w:val="28"/>
        </w:rPr>
        <w:t xml:space="preserve"> 1.542,87</w:t>
      </w:r>
      <w:r w:rsidR="00A15506" w:rsidRPr="006E1C82">
        <w:rPr>
          <w:b w:val="0"/>
          <w:bCs w:val="0"/>
          <w:spacing w:val="-1"/>
          <w:szCs w:val="28"/>
        </w:rPr>
        <w:t xml:space="preserve"> ha; phường Kỳ Thịnh </w:t>
      </w:r>
      <w:r w:rsidR="00C41169" w:rsidRPr="006E1C82">
        <w:rPr>
          <w:b w:val="0"/>
          <w:bCs w:val="0"/>
          <w:spacing w:val="-1"/>
          <w:szCs w:val="28"/>
        </w:rPr>
        <w:t xml:space="preserve">1.476,15 </w:t>
      </w:r>
      <w:r w:rsidR="00A15506" w:rsidRPr="006E1C82">
        <w:rPr>
          <w:b w:val="0"/>
          <w:bCs w:val="0"/>
          <w:spacing w:val="-1"/>
          <w:szCs w:val="28"/>
        </w:rPr>
        <w:t xml:space="preserve">ha; phường Kỳ Trinh </w:t>
      </w:r>
      <w:r w:rsidR="00C41169" w:rsidRPr="006E1C82">
        <w:rPr>
          <w:b w:val="0"/>
          <w:bCs w:val="0"/>
          <w:spacing w:val="-1"/>
          <w:szCs w:val="28"/>
        </w:rPr>
        <w:t xml:space="preserve">617,95 ha; </w:t>
      </w:r>
      <w:r w:rsidR="00A15506" w:rsidRPr="006E1C82">
        <w:rPr>
          <w:b w:val="0"/>
          <w:bCs w:val="0"/>
          <w:spacing w:val="-1"/>
          <w:szCs w:val="28"/>
        </w:rPr>
        <w:t xml:space="preserve">xã Kỳ Lợi </w:t>
      </w:r>
      <w:r w:rsidR="00C41169" w:rsidRPr="006E1C82">
        <w:rPr>
          <w:b w:val="0"/>
          <w:bCs w:val="0"/>
          <w:spacing w:val="-1"/>
          <w:szCs w:val="28"/>
        </w:rPr>
        <w:t xml:space="preserve">310,87 </w:t>
      </w:r>
      <w:r w:rsidR="00A15506" w:rsidRPr="006E1C82">
        <w:rPr>
          <w:b w:val="0"/>
          <w:bCs w:val="0"/>
          <w:spacing w:val="-1"/>
          <w:szCs w:val="28"/>
        </w:rPr>
        <w:t xml:space="preserve">ha; xã Kỳ Ninh </w:t>
      </w:r>
      <w:r w:rsidR="00C41169" w:rsidRPr="006E1C82">
        <w:rPr>
          <w:b w:val="0"/>
          <w:bCs w:val="0"/>
          <w:spacing w:val="-1"/>
          <w:szCs w:val="28"/>
        </w:rPr>
        <w:t xml:space="preserve">4,40 </w:t>
      </w:r>
      <w:r w:rsidR="00A15506" w:rsidRPr="006E1C82">
        <w:rPr>
          <w:b w:val="0"/>
          <w:bCs w:val="0"/>
          <w:spacing w:val="-1"/>
          <w:szCs w:val="28"/>
        </w:rPr>
        <w:t>ha.</w:t>
      </w:r>
    </w:p>
    <w:p w:rsidR="00A15506" w:rsidRPr="006E1C82" w:rsidRDefault="00A15506"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2.3.4. Khu đô thị</w:t>
      </w:r>
    </w:p>
    <w:p w:rsidR="00A15506" w:rsidRPr="006E1C82" w:rsidRDefault="00A15506" w:rsidP="00A15506">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đô thị (trong đó có khu đô thị mới) toàn thị xã đến năm 2030 có </w:t>
      </w:r>
      <w:r w:rsidR="00C41169" w:rsidRPr="006E1C82">
        <w:rPr>
          <w:b w:val="0"/>
          <w:bCs w:val="0"/>
          <w:spacing w:val="-1"/>
          <w:szCs w:val="28"/>
        </w:rPr>
        <w:t>3.017,21</w:t>
      </w:r>
      <w:r w:rsidRPr="006E1C82">
        <w:rPr>
          <w:b w:val="0"/>
          <w:bCs w:val="0"/>
          <w:spacing w:val="-1"/>
          <w:szCs w:val="28"/>
        </w:rPr>
        <w:t xml:space="preserve"> ha. Được phân bổ tại các xã, phường: phường Hưng Trí </w:t>
      </w:r>
      <w:r w:rsidR="00C41169" w:rsidRPr="006E1C82">
        <w:rPr>
          <w:b w:val="0"/>
          <w:bCs w:val="0"/>
          <w:spacing w:val="-1"/>
          <w:szCs w:val="28"/>
        </w:rPr>
        <w:t xml:space="preserve">542,13 </w:t>
      </w:r>
      <w:r w:rsidRPr="006E1C82">
        <w:rPr>
          <w:b w:val="0"/>
          <w:bCs w:val="0"/>
          <w:spacing w:val="-1"/>
          <w:szCs w:val="28"/>
        </w:rPr>
        <w:t>ha; phường Kỳ Liên</w:t>
      </w:r>
      <w:r w:rsidR="00C41169" w:rsidRPr="006E1C82">
        <w:rPr>
          <w:b w:val="0"/>
          <w:bCs w:val="0"/>
          <w:spacing w:val="-1"/>
          <w:szCs w:val="28"/>
        </w:rPr>
        <w:t xml:space="preserve"> 182,92</w:t>
      </w:r>
      <w:r w:rsidRPr="006E1C82">
        <w:rPr>
          <w:b w:val="0"/>
          <w:bCs w:val="0"/>
          <w:spacing w:val="-1"/>
          <w:szCs w:val="28"/>
        </w:rPr>
        <w:t xml:space="preserve"> ha; phường Kỳ Long</w:t>
      </w:r>
      <w:r w:rsidR="00C41169" w:rsidRPr="006E1C82">
        <w:rPr>
          <w:b w:val="0"/>
          <w:bCs w:val="0"/>
          <w:spacing w:val="-1"/>
          <w:szCs w:val="28"/>
        </w:rPr>
        <w:t xml:space="preserve"> 320,69</w:t>
      </w:r>
      <w:r w:rsidRPr="006E1C82">
        <w:rPr>
          <w:b w:val="0"/>
          <w:bCs w:val="0"/>
          <w:spacing w:val="-1"/>
          <w:szCs w:val="28"/>
        </w:rPr>
        <w:t xml:space="preserve"> ha; phường Kỳ Phương </w:t>
      </w:r>
      <w:r w:rsidR="00C41169" w:rsidRPr="006E1C82">
        <w:rPr>
          <w:b w:val="0"/>
          <w:bCs w:val="0"/>
          <w:spacing w:val="-1"/>
          <w:szCs w:val="28"/>
        </w:rPr>
        <w:t xml:space="preserve">379,71 </w:t>
      </w:r>
      <w:r w:rsidRPr="006E1C82">
        <w:rPr>
          <w:b w:val="0"/>
          <w:bCs w:val="0"/>
          <w:spacing w:val="-1"/>
          <w:szCs w:val="28"/>
        </w:rPr>
        <w:t xml:space="preserve">ha; phường Kỳ Thịnh </w:t>
      </w:r>
      <w:r w:rsidR="00C41169" w:rsidRPr="006E1C82">
        <w:rPr>
          <w:b w:val="0"/>
          <w:bCs w:val="0"/>
          <w:spacing w:val="-1"/>
          <w:szCs w:val="28"/>
        </w:rPr>
        <w:t xml:space="preserve">499,19 </w:t>
      </w:r>
      <w:r w:rsidRPr="006E1C82">
        <w:rPr>
          <w:b w:val="0"/>
          <w:bCs w:val="0"/>
          <w:spacing w:val="-1"/>
          <w:szCs w:val="28"/>
        </w:rPr>
        <w:t xml:space="preserve">ha; phường Kỳ Trinh </w:t>
      </w:r>
      <w:r w:rsidR="00C41169" w:rsidRPr="006E1C82">
        <w:rPr>
          <w:b w:val="0"/>
          <w:bCs w:val="0"/>
          <w:spacing w:val="-1"/>
          <w:szCs w:val="28"/>
        </w:rPr>
        <w:t>448,10 ha</w:t>
      </w:r>
      <w:r w:rsidRPr="006E1C82">
        <w:rPr>
          <w:b w:val="0"/>
          <w:bCs w:val="0"/>
          <w:spacing w:val="-1"/>
          <w:szCs w:val="28"/>
        </w:rPr>
        <w:t xml:space="preserve">; xã Kỳ Nam </w:t>
      </w:r>
      <w:r w:rsidR="00C41169" w:rsidRPr="006E1C82">
        <w:rPr>
          <w:b w:val="0"/>
          <w:bCs w:val="0"/>
          <w:spacing w:val="-1"/>
          <w:szCs w:val="28"/>
        </w:rPr>
        <w:t xml:space="preserve">198,46 </w:t>
      </w:r>
      <w:r w:rsidRPr="006E1C82">
        <w:rPr>
          <w:b w:val="0"/>
          <w:bCs w:val="0"/>
          <w:spacing w:val="-1"/>
          <w:szCs w:val="28"/>
        </w:rPr>
        <w:t xml:space="preserve">ha; xã Kỳ Ninh </w:t>
      </w:r>
      <w:r w:rsidR="00C41169" w:rsidRPr="006E1C82">
        <w:rPr>
          <w:b w:val="0"/>
          <w:bCs w:val="0"/>
          <w:spacing w:val="-1"/>
          <w:szCs w:val="28"/>
        </w:rPr>
        <w:t xml:space="preserve">446,01 </w:t>
      </w:r>
      <w:r w:rsidRPr="006E1C82">
        <w:rPr>
          <w:b w:val="0"/>
          <w:bCs w:val="0"/>
          <w:spacing w:val="-1"/>
          <w:szCs w:val="28"/>
        </w:rPr>
        <w:t>ha.</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bookmarkStart w:id="431" w:name="_Toc58220785"/>
      <w:r w:rsidRPr="006E1C82">
        <w:rPr>
          <w:i/>
          <w:szCs w:val="28"/>
        </w:rPr>
        <w:t>2.3.5. Khu thương mại - dịch vụ</w:t>
      </w:r>
      <w:bookmarkEnd w:id="431"/>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thương mại - dịch vụ toàn thị xã đến năm 2030 có </w:t>
      </w:r>
      <w:r w:rsidR="00C41169" w:rsidRPr="006E1C82">
        <w:rPr>
          <w:b w:val="0"/>
          <w:bCs w:val="0"/>
          <w:spacing w:val="-1"/>
          <w:szCs w:val="28"/>
        </w:rPr>
        <w:t>1.425,94</w:t>
      </w:r>
      <w:r w:rsidRPr="006E1C82">
        <w:rPr>
          <w:b w:val="0"/>
          <w:bCs w:val="0"/>
          <w:spacing w:val="-1"/>
          <w:szCs w:val="28"/>
        </w:rPr>
        <w:t xml:space="preserve"> ha. </w:t>
      </w:r>
      <w:r w:rsidR="00A15506" w:rsidRPr="006E1C82">
        <w:rPr>
          <w:b w:val="0"/>
          <w:bCs w:val="0"/>
          <w:spacing w:val="-1"/>
          <w:szCs w:val="28"/>
        </w:rPr>
        <w:t>Được phân bổ tại các xã, phường: phường Hưng Trí</w:t>
      </w:r>
      <w:r w:rsidR="00C41169" w:rsidRPr="006E1C82">
        <w:rPr>
          <w:b w:val="0"/>
          <w:bCs w:val="0"/>
          <w:spacing w:val="-1"/>
          <w:szCs w:val="28"/>
        </w:rPr>
        <w:t xml:space="preserve"> 28,73</w:t>
      </w:r>
      <w:r w:rsidR="00A15506" w:rsidRPr="006E1C82">
        <w:rPr>
          <w:b w:val="0"/>
          <w:bCs w:val="0"/>
          <w:spacing w:val="-1"/>
          <w:szCs w:val="28"/>
        </w:rPr>
        <w:t xml:space="preserve"> ha; phường Kỳ Liên</w:t>
      </w:r>
      <w:r w:rsidR="00C41169" w:rsidRPr="006E1C82">
        <w:rPr>
          <w:b w:val="0"/>
          <w:bCs w:val="0"/>
          <w:spacing w:val="-1"/>
          <w:szCs w:val="28"/>
        </w:rPr>
        <w:t xml:space="preserve"> 44,26</w:t>
      </w:r>
      <w:r w:rsidR="00A15506" w:rsidRPr="006E1C82">
        <w:rPr>
          <w:b w:val="0"/>
          <w:bCs w:val="0"/>
          <w:spacing w:val="-1"/>
          <w:szCs w:val="28"/>
        </w:rPr>
        <w:t xml:space="preserve"> ha; phường Kỳ Long</w:t>
      </w:r>
      <w:r w:rsidR="00C41169" w:rsidRPr="006E1C82">
        <w:rPr>
          <w:b w:val="0"/>
          <w:bCs w:val="0"/>
          <w:spacing w:val="-1"/>
          <w:szCs w:val="28"/>
        </w:rPr>
        <w:t xml:space="preserve"> 25,65</w:t>
      </w:r>
      <w:r w:rsidR="00A15506" w:rsidRPr="006E1C82">
        <w:rPr>
          <w:b w:val="0"/>
          <w:bCs w:val="0"/>
          <w:spacing w:val="-1"/>
          <w:szCs w:val="28"/>
        </w:rPr>
        <w:t xml:space="preserve"> ha; phường Kỳ Phương </w:t>
      </w:r>
      <w:r w:rsidR="00C41169" w:rsidRPr="006E1C82">
        <w:rPr>
          <w:b w:val="0"/>
          <w:bCs w:val="0"/>
          <w:spacing w:val="-1"/>
          <w:szCs w:val="28"/>
        </w:rPr>
        <w:t xml:space="preserve">25,42 </w:t>
      </w:r>
      <w:r w:rsidR="00A15506" w:rsidRPr="006E1C82">
        <w:rPr>
          <w:b w:val="0"/>
          <w:bCs w:val="0"/>
          <w:spacing w:val="-1"/>
          <w:szCs w:val="28"/>
        </w:rPr>
        <w:t>ha; phường Kỳ Thịnh</w:t>
      </w:r>
      <w:r w:rsidR="00C41169" w:rsidRPr="006E1C82">
        <w:rPr>
          <w:b w:val="0"/>
          <w:bCs w:val="0"/>
          <w:spacing w:val="-1"/>
          <w:szCs w:val="28"/>
        </w:rPr>
        <w:t xml:space="preserve"> 551,52</w:t>
      </w:r>
      <w:r w:rsidR="00A15506" w:rsidRPr="006E1C82">
        <w:rPr>
          <w:b w:val="0"/>
          <w:bCs w:val="0"/>
          <w:spacing w:val="-1"/>
          <w:szCs w:val="28"/>
        </w:rPr>
        <w:t xml:space="preserve"> ha; phường Kỳ Trinh </w:t>
      </w:r>
      <w:r w:rsidR="00445CA0" w:rsidRPr="006E1C82">
        <w:rPr>
          <w:b w:val="0"/>
          <w:bCs w:val="0"/>
          <w:spacing w:val="-1"/>
          <w:szCs w:val="28"/>
        </w:rPr>
        <w:t xml:space="preserve">307,05 </w:t>
      </w:r>
      <w:r w:rsidR="00A15506" w:rsidRPr="006E1C82">
        <w:rPr>
          <w:b w:val="0"/>
          <w:bCs w:val="0"/>
          <w:spacing w:val="-1"/>
          <w:szCs w:val="28"/>
        </w:rPr>
        <w:t xml:space="preserve">ha; xã Kỳ Hà </w:t>
      </w:r>
      <w:r w:rsidR="00445CA0" w:rsidRPr="006E1C82">
        <w:rPr>
          <w:b w:val="0"/>
          <w:bCs w:val="0"/>
          <w:spacing w:val="-1"/>
          <w:szCs w:val="28"/>
        </w:rPr>
        <w:t xml:space="preserve">10,25 </w:t>
      </w:r>
      <w:r w:rsidR="00A15506" w:rsidRPr="006E1C82">
        <w:rPr>
          <w:b w:val="0"/>
          <w:bCs w:val="0"/>
          <w:spacing w:val="-1"/>
          <w:szCs w:val="28"/>
        </w:rPr>
        <w:t>ha ; xã Kỳ Hoa</w:t>
      </w:r>
      <w:r w:rsidR="00445CA0" w:rsidRPr="006E1C82">
        <w:rPr>
          <w:b w:val="0"/>
          <w:bCs w:val="0"/>
          <w:spacing w:val="-1"/>
          <w:szCs w:val="28"/>
        </w:rPr>
        <w:t xml:space="preserve"> 2,81</w:t>
      </w:r>
      <w:r w:rsidR="00A15506" w:rsidRPr="006E1C82">
        <w:rPr>
          <w:b w:val="0"/>
          <w:bCs w:val="0"/>
          <w:spacing w:val="-1"/>
          <w:szCs w:val="28"/>
        </w:rPr>
        <w:t xml:space="preserve"> ha; xã Kỳ Lợi </w:t>
      </w:r>
      <w:r w:rsidR="00445CA0" w:rsidRPr="006E1C82">
        <w:rPr>
          <w:b w:val="0"/>
          <w:bCs w:val="0"/>
          <w:spacing w:val="-1"/>
          <w:szCs w:val="28"/>
        </w:rPr>
        <w:t xml:space="preserve">179,44 </w:t>
      </w:r>
      <w:r w:rsidR="00A15506" w:rsidRPr="006E1C82">
        <w:rPr>
          <w:b w:val="0"/>
          <w:bCs w:val="0"/>
          <w:spacing w:val="-1"/>
          <w:szCs w:val="28"/>
        </w:rPr>
        <w:t xml:space="preserve">ha; xã Kỳ Nam </w:t>
      </w:r>
      <w:r w:rsidR="00445CA0" w:rsidRPr="006E1C82">
        <w:rPr>
          <w:b w:val="0"/>
          <w:bCs w:val="0"/>
          <w:spacing w:val="-1"/>
          <w:szCs w:val="28"/>
        </w:rPr>
        <w:t xml:space="preserve">46,28 </w:t>
      </w:r>
      <w:r w:rsidR="00A15506" w:rsidRPr="006E1C82">
        <w:rPr>
          <w:b w:val="0"/>
          <w:bCs w:val="0"/>
          <w:spacing w:val="-1"/>
          <w:szCs w:val="28"/>
        </w:rPr>
        <w:t xml:space="preserve">ha; xã Kỳ Ninh </w:t>
      </w:r>
      <w:r w:rsidR="00445CA0" w:rsidRPr="006E1C82">
        <w:rPr>
          <w:b w:val="0"/>
          <w:bCs w:val="0"/>
          <w:spacing w:val="-1"/>
          <w:szCs w:val="28"/>
        </w:rPr>
        <w:t xml:space="preserve">204,53 </w:t>
      </w:r>
      <w:r w:rsidR="00A15506" w:rsidRPr="006E1C82">
        <w:rPr>
          <w:b w:val="0"/>
          <w:bCs w:val="0"/>
          <w:spacing w:val="-1"/>
          <w:szCs w:val="28"/>
        </w:rPr>
        <w:t>ha.</w:t>
      </w:r>
    </w:p>
    <w:p w:rsidR="00A15506" w:rsidRPr="006E1C82" w:rsidRDefault="00A15506"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2.3.6. Khu đô thị - thương mại - dịch vụ</w:t>
      </w:r>
    </w:p>
    <w:p w:rsidR="00A15506" w:rsidRPr="006E1C82" w:rsidRDefault="00A15506" w:rsidP="00A15506">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đô thị - thương mại - dịch vụ toàn thị xã đến năm 2030 có </w:t>
      </w:r>
      <w:r w:rsidR="00445CA0" w:rsidRPr="006E1C82">
        <w:rPr>
          <w:b w:val="0"/>
          <w:bCs w:val="0"/>
          <w:spacing w:val="-1"/>
          <w:szCs w:val="28"/>
        </w:rPr>
        <w:t>812,58</w:t>
      </w:r>
      <w:r w:rsidRPr="006E1C82">
        <w:rPr>
          <w:b w:val="0"/>
          <w:bCs w:val="0"/>
          <w:spacing w:val="-1"/>
          <w:szCs w:val="28"/>
        </w:rPr>
        <w:t xml:space="preserve"> ha. Được phân bổ tại các xã, phường: phường Kỳ Liên </w:t>
      </w:r>
      <w:r w:rsidR="00445CA0" w:rsidRPr="006E1C82">
        <w:rPr>
          <w:b w:val="0"/>
          <w:bCs w:val="0"/>
          <w:spacing w:val="-1"/>
          <w:szCs w:val="28"/>
        </w:rPr>
        <w:t xml:space="preserve">64,55 </w:t>
      </w:r>
      <w:r w:rsidRPr="006E1C82">
        <w:rPr>
          <w:b w:val="0"/>
          <w:bCs w:val="0"/>
          <w:spacing w:val="-1"/>
          <w:szCs w:val="28"/>
        </w:rPr>
        <w:t xml:space="preserve">ha; phường Kỳ Long </w:t>
      </w:r>
      <w:r w:rsidR="00445CA0" w:rsidRPr="006E1C82">
        <w:rPr>
          <w:b w:val="0"/>
          <w:bCs w:val="0"/>
          <w:spacing w:val="-1"/>
          <w:szCs w:val="28"/>
        </w:rPr>
        <w:t xml:space="preserve">15,83 </w:t>
      </w:r>
      <w:r w:rsidRPr="006E1C82">
        <w:rPr>
          <w:b w:val="0"/>
          <w:bCs w:val="0"/>
          <w:spacing w:val="-1"/>
          <w:szCs w:val="28"/>
        </w:rPr>
        <w:t xml:space="preserve">ha; phường Kỳ Phương </w:t>
      </w:r>
      <w:r w:rsidR="00445CA0" w:rsidRPr="006E1C82">
        <w:rPr>
          <w:b w:val="0"/>
          <w:bCs w:val="0"/>
          <w:spacing w:val="-1"/>
          <w:szCs w:val="28"/>
        </w:rPr>
        <w:t xml:space="preserve">27,55 </w:t>
      </w:r>
      <w:r w:rsidRPr="006E1C82">
        <w:rPr>
          <w:b w:val="0"/>
          <w:bCs w:val="0"/>
          <w:spacing w:val="-1"/>
          <w:szCs w:val="28"/>
        </w:rPr>
        <w:t xml:space="preserve">ha; phường Kỳ Thịnh </w:t>
      </w:r>
      <w:r w:rsidR="00445CA0" w:rsidRPr="006E1C82">
        <w:rPr>
          <w:b w:val="0"/>
          <w:bCs w:val="0"/>
          <w:spacing w:val="-1"/>
          <w:szCs w:val="28"/>
        </w:rPr>
        <w:t xml:space="preserve">149,61 </w:t>
      </w:r>
      <w:r w:rsidRPr="006E1C82">
        <w:rPr>
          <w:b w:val="0"/>
          <w:bCs w:val="0"/>
          <w:spacing w:val="-1"/>
          <w:szCs w:val="28"/>
        </w:rPr>
        <w:t xml:space="preserve">ha; phường Kỳ Trinh </w:t>
      </w:r>
      <w:r w:rsidR="00445CA0" w:rsidRPr="006E1C82">
        <w:rPr>
          <w:b w:val="0"/>
          <w:bCs w:val="0"/>
          <w:spacing w:val="-1"/>
          <w:szCs w:val="28"/>
        </w:rPr>
        <w:t>92,02 ha;</w:t>
      </w:r>
      <w:r w:rsidRPr="006E1C82">
        <w:rPr>
          <w:b w:val="0"/>
          <w:bCs w:val="0"/>
          <w:spacing w:val="-1"/>
          <w:szCs w:val="28"/>
        </w:rPr>
        <w:t xml:space="preserve"> xã Kỳ Nam </w:t>
      </w:r>
      <w:r w:rsidR="00445CA0" w:rsidRPr="006E1C82">
        <w:rPr>
          <w:b w:val="0"/>
          <w:bCs w:val="0"/>
          <w:spacing w:val="-1"/>
          <w:szCs w:val="28"/>
        </w:rPr>
        <w:t xml:space="preserve">323,02 </w:t>
      </w:r>
      <w:r w:rsidRPr="006E1C82">
        <w:rPr>
          <w:b w:val="0"/>
          <w:bCs w:val="0"/>
          <w:spacing w:val="-1"/>
          <w:szCs w:val="28"/>
        </w:rPr>
        <w:t xml:space="preserve">ha; xã Kỳ Ninh </w:t>
      </w:r>
      <w:r w:rsidR="00445CA0" w:rsidRPr="006E1C82">
        <w:rPr>
          <w:b w:val="0"/>
          <w:bCs w:val="0"/>
          <w:spacing w:val="-1"/>
          <w:szCs w:val="28"/>
        </w:rPr>
        <w:t xml:space="preserve">140,00 </w:t>
      </w:r>
      <w:r w:rsidRPr="006E1C82">
        <w:rPr>
          <w:b w:val="0"/>
          <w:bCs w:val="0"/>
          <w:spacing w:val="-1"/>
          <w:szCs w:val="28"/>
        </w:rPr>
        <w:t>ha.</w:t>
      </w:r>
    </w:p>
    <w:p w:rsidR="00A15506" w:rsidRPr="006E1C82" w:rsidRDefault="00A15506"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i/>
          <w:szCs w:val="28"/>
        </w:rPr>
      </w:pPr>
      <w:r w:rsidRPr="006E1C82">
        <w:rPr>
          <w:i/>
          <w:szCs w:val="28"/>
        </w:rPr>
        <w:t>2.3.7. Khu dân cư nông thôn</w:t>
      </w:r>
    </w:p>
    <w:p w:rsidR="00A15506" w:rsidRPr="006E1C82" w:rsidRDefault="00A15506" w:rsidP="00A15506">
      <w:pPr>
        <w:widowControl w:val="0"/>
        <w:spacing w:line="288" w:lineRule="auto"/>
        <w:ind w:firstLine="567"/>
        <w:contextualSpacing/>
        <w:jc w:val="both"/>
        <w:rPr>
          <w:b w:val="0"/>
          <w:bCs w:val="0"/>
          <w:spacing w:val="-1"/>
          <w:szCs w:val="28"/>
        </w:rPr>
      </w:pPr>
      <w:r w:rsidRPr="006E1C82">
        <w:rPr>
          <w:b w:val="0"/>
          <w:bCs w:val="0"/>
          <w:spacing w:val="-1"/>
          <w:szCs w:val="28"/>
        </w:rPr>
        <w:t xml:space="preserve">Tổng diện tích khu dân cư nông thôn toàn thị xã đến năm 2030 có </w:t>
      </w:r>
      <w:r w:rsidR="00445CA0" w:rsidRPr="006E1C82">
        <w:rPr>
          <w:b w:val="0"/>
          <w:bCs w:val="0"/>
          <w:spacing w:val="-1"/>
          <w:szCs w:val="28"/>
        </w:rPr>
        <w:t>415,74</w:t>
      </w:r>
      <w:r w:rsidRPr="006E1C82">
        <w:rPr>
          <w:b w:val="0"/>
          <w:bCs w:val="0"/>
          <w:spacing w:val="-1"/>
          <w:szCs w:val="28"/>
        </w:rPr>
        <w:t xml:space="preserve"> ha. Được phân bổ tại các xã: xã Kỳ Hà</w:t>
      </w:r>
      <w:r w:rsidR="00445CA0" w:rsidRPr="006E1C82">
        <w:rPr>
          <w:b w:val="0"/>
          <w:bCs w:val="0"/>
          <w:spacing w:val="-1"/>
          <w:szCs w:val="28"/>
        </w:rPr>
        <w:t xml:space="preserve"> 120,14</w:t>
      </w:r>
      <w:r w:rsidRPr="006E1C82">
        <w:rPr>
          <w:b w:val="0"/>
          <w:bCs w:val="0"/>
          <w:spacing w:val="-1"/>
          <w:szCs w:val="28"/>
        </w:rPr>
        <w:t xml:space="preserve"> ha; xã Kỳ Hoa </w:t>
      </w:r>
      <w:r w:rsidR="00445CA0" w:rsidRPr="006E1C82">
        <w:rPr>
          <w:b w:val="0"/>
          <w:bCs w:val="0"/>
          <w:spacing w:val="-1"/>
          <w:szCs w:val="28"/>
        </w:rPr>
        <w:t xml:space="preserve"> 295,60 </w:t>
      </w:r>
      <w:r w:rsidRPr="006E1C82">
        <w:rPr>
          <w:b w:val="0"/>
          <w:bCs w:val="0"/>
          <w:spacing w:val="-1"/>
          <w:szCs w:val="28"/>
        </w:rPr>
        <w:t>ha.</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2" w:name="_Toc58220788"/>
      <w:r w:rsidRPr="006E1C82">
        <w:rPr>
          <w:szCs w:val="28"/>
        </w:rPr>
        <w:t>III. ĐÁNH GIÁ TÁC ĐỘNG CỦA PHƯƠNG ÁN QUY HOẠCH SỬ DỤNG ĐẤT ĐẾN KINH TẾ - XÃ HỘI VÀ MÔI TRƯỜNG</w:t>
      </w:r>
      <w:bookmarkEnd w:id="432"/>
      <w:r w:rsidRPr="006E1C82">
        <w:rPr>
          <w:szCs w:val="28"/>
        </w:rPr>
        <w:t xml:space="preserve"> </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3" w:name="_Toc58220789"/>
      <w:r w:rsidRPr="006E1C82">
        <w:rPr>
          <w:szCs w:val="28"/>
        </w:rPr>
        <w:t>3.1. Đánh giá tác động của phương án quy hoạch sử dụng đất đến nguồn thu từ việc giao đất, cho thuê đất, chuyển mục đích sử dụng đất và chi phí cho việc bồi thường, hỗ trợ, tái định cư</w:t>
      </w:r>
      <w:bookmarkEnd w:id="433"/>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Phương án Quy hoạch sử dụng đất đến năm 2030 của thị xã Kỳ Anh được UBND tỉnh phê duyệt là căn cứ pháp lý quan trọng để thực hiện giao đất, cho </w:t>
      </w:r>
      <w:r w:rsidRPr="006E1C82">
        <w:rPr>
          <w:b w:val="0"/>
          <w:bCs w:val="0"/>
          <w:spacing w:val="-1"/>
          <w:szCs w:val="28"/>
        </w:rPr>
        <w:lastRenderedPageBreak/>
        <w:t xml:space="preserve">thuê đất và đấu giá quyền sử dụng đất nói chung. </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Phương án quy hoạch sử dụng đất tạo động lực cho quá trình tái cơ cấu ngành nông nghiệp, cân đối quỹ đất để phục vụ chuyển đổi cơ cấu cây trồng vật nuôi, nhất là cân đối sử dụng linh hoạt quỹ đất nông nghiệp gắn với lợi thế của từng tiểu vùng sinh thái, nâng cao hơn nữa hiệu quả sử dụng đất nông nghiệp và đẩy nhanh tiến độ xây dựng đô thị hóa.</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xml:space="preserve">Đối với Quỹ đất cho phát triển phi nông nghiệp: Thị xã đã đánh giá tiềm năng, lợi thế, khả năng huy động nguồn vốn,… từ đó đã cập nhật, bổ sung các dự án đầu tư (dự án nhà ở, du lịch, thương mại, công nghiệp,…) vào phương án quy hoạch. Đồng thời, đẩy mạnh hoạt động xúc tiến, kêu gọi đầu tư và tạo mọi điều kiện thuận lợi nhất để các chủ dự án triển khai thực hiện các dự án theo quy định của pháp luật.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Rà soát, bổ sung các dự án đấu giá quyền sử dụng đất để tạo nguồn thu cho ngân sách địa phương trên cơ sở đảm bảo sử dụng quỹ đất hợp lý, hiệu quả và tiết kiệm. Phương án quy hoạch cũng đảm bảo bố trí đủ quỹ đất cho quá trình phát triển đô thị, hình thành các khu đô thị, khu dân cư tập trung. Gắn quá trình phát triển đô thị, hình thành các khu, điểm dân cư với việc đầu tư các công trình, dự án hạ tầng trọng điểm trên địa bàn thị xã; đối với mỗi dự án thực hiện đồng thời với việc xác định vị trí, diện tích đất thu hồi trong vùng phụ cận để đấu giá quyền sử dụng đất thực hiện dự án nhà ở, thương mại, dịch vụ, sản xuất, kinh doanh.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Việc chi cho hoạt động bồi thường, hỗ trợ, tái định cư trên địa bàn được thực hiện đúng theo quy định tại Nghị định số 47/2014/NĐ-CP ngày 15 tháng 5 năm 2014 của Chính phủ quy định về bồi thường, hỗ trợ, tái định cư khi Nhà nước thu hồi đất và Thông tư số 74/2015/TT-BTC ngày 15 tháng 05 năm 2015 của Bộ Tài chính hướng dẫn việc lập dự toán, sử dụng và thanh quyết toán kinh phí tổ chức thực hiện bồi thường, hỗ trợ, tái định cư khi nhà nước thu hồi đất.</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4" w:name="_Toc58220790"/>
      <w:r w:rsidRPr="006E1C82">
        <w:rPr>
          <w:szCs w:val="28"/>
        </w:rPr>
        <w:t>3.2. Đánh giá tác động của phương án quy hoạch sử dụng đất đến khả năng bảo đảm an ninh lương thực</w:t>
      </w:r>
      <w:bookmarkEnd w:id="434"/>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Phương án quy hoạch sử dụng đất duy trì diện tích đất trồng lúa của thị xã đến năm </w:t>
      </w:r>
      <w:r w:rsidR="006A6109" w:rsidRPr="006E1C82">
        <w:rPr>
          <w:b w:val="0"/>
          <w:bCs w:val="0"/>
          <w:spacing w:val="-1"/>
          <w:szCs w:val="28"/>
        </w:rPr>
        <w:t>2030</w:t>
      </w:r>
      <w:r w:rsidRPr="006E1C82">
        <w:rPr>
          <w:b w:val="0"/>
          <w:bCs w:val="0"/>
          <w:spacing w:val="-1"/>
          <w:szCs w:val="28"/>
        </w:rPr>
        <w:t xml:space="preserve">, việc thực hiện đồng bộ các giải pháp về đầu tư cơ sở hạ tầng, đẩy mạnh cơ giới hóa, ứng dụng công nghệ cao vào sản xuất và hỗ trợ người trồng lúa theo quy định tại Nghị định số 62/2019/NĐ-CP ngày 11 tháng 7 năm 2019 của Chính phủ về việc sửa đổi, bổ sung một số điều Nghị định số 35/2015/NĐ-CP ngày 13/4/2015 của Chính phủ về quản lý, sử dụng đất trồng lúa sẽ giúp người nông dân yên tâm đầu tư sản xuất, gắn bó với đồng ruộng.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Khu vực chuyên trồng lúa nước đến 2030 sẽ tập trung tại </w:t>
      </w:r>
      <w:r w:rsidR="00942D04" w:rsidRPr="006E1C82">
        <w:rPr>
          <w:b w:val="0"/>
          <w:bCs w:val="0"/>
          <w:spacing w:val="-1"/>
          <w:szCs w:val="28"/>
        </w:rPr>
        <w:t>các</w:t>
      </w:r>
      <w:r w:rsidRPr="006E1C82">
        <w:rPr>
          <w:b w:val="0"/>
          <w:bCs w:val="0"/>
          <w:spacing w:val="-1"/>
          <w:szCs w:val="28"/>
        </w:rPr>
        <w:t xml:space="preserve"> xã, phường là </w:t>
      </w:r>
      <w:r w:rsidRPr="006E1C82">
        <w:rPr>
          <w:b w:val="0"/>
          <w:bCs w:val="0"/>
          <w:spacing w:val="-1"/>
          <w:szCs w:val="28"/>
        </w:rPr>
        <w:lastRenderedPageBreak/>
        <w:t>Kỳ Ninh, Kỳ Hà</w:t>
      </w:r>
      <w:r w:rsidR="006A6109" w:rsidRPr="006E1C82">
        <w:rPr>
          <w:b w:val="0"/>
          <w:bCs w:val="0"/>
          <w:spacing w:val="-1"/>
          <w:szCs w:val="28"/>
        </w:rPr>
        <w:t xml:space="preserve">, Kỳ Trinh, Kỳ Hoa </w:t>
      </w:r>
      <w:r w:rsidRPr="006E1C82">
        <w:rPr>
          <w:b w:val="0"/>
          <w:bCs w:val="0"/>
          <w:spacing w:val="-1"/>
          <w:szCs w:val="28"/>
        </w:rPr>
        <w:t>và Hưng Trí. Mặt khác việc thực hiện chuyển đổi từ đất trồng lúa sang đất trồng cây hàng năm hoặc trồng lúa kết hợp với nuôi trồng thủy sản mà không làm mất đi các điều kiện phù hợp để trồng lúa trở lại sẽ đảm bảo quỹ đất trồng lúa “dự trữ” khá lớn, có thể chuyển sang trồng lúa trở lại khi nhu cầu về bảo đảm an ninh lương thực quốc gia đặt ra hoặc khi xuất hiện các điều kiện thúc đẩy nâng cao giá trị tăng thêm của loại hình trồng lúa so với các loại hình sử dụng đất khác.</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5" w:name="_Toc58220791"/>
      <w:r w:rsidRPr="006E1C82">
        <w:rPr>
          <w:szCs w:val="28"/>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435"/>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Đến năm 2030, với những tiềm năng, thế mạnh của thị xã Kỳ Anh trong lĩnh vực thương mại, du lịch, dịch vụ, giáo dục đào tạo cũng như các khu, cụm công nghiệp đi vào hoạt động sẽ thu hút nhu cầu lao động lớn trong tỉnh và vùng phụ cận... Phương án quy hoạch sử dụng đất đã xem xét cả nhu cầu đất ở tái định cư khi giải phóng mặt bằng xây dựng các khu đô thị - công nghiệp và quỹ đất đấu giá đầu tư hạ tầng cho các khu, cụm công nghiệp.</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xml:space="preserve">Phương án đảm bảo được việc giải quyết quỹ đất ở trên địa bàn thị xã đến năm 2030. Diện tích đất ở tăng thêm được xác định trên cơ sở đăng ký nhu cầu của các địa phương, có xét đến khả năng thực hiện đối với mỗi dự án. Giải quyết quỹ đất ở tăng thêm chủ yếu thông qua hình thức đấu giá quyền sử dụng đất, xây dựng các khu đô thị mới, các khu dân cư gắn với các khu, cụm công nghiệp. Tại các khu dân cư hiện có, tổ chức đấu giá quyền sử dụng đất với các diện tích xen lẫn, chuyển diện tích đất vườn ao liền kề sang đất ở.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Trong giai đoạn 2021 – 2030, cũng xác địn</w:t>
      </w:r>
      <w:r w:rsidR="006A6109" w:rsidRPr="006E1C82">
        <w:rPr>
          <w:b w:val="0"/>
          <w:bCs w:val="0"/>
          <w:spacing w:val="-1"/>
          <w:szCs w:val="28"/>
        </w:rPr>
        <w:t xml:space="preserve">h diện tích đất ở tại nông thôn, đất ở tại đô thị </w:t>
      </w:r>
      <w:r w:rsidRPr="006E1C82">
        <w:rPr>
          <w:b w:val="0"/>
          <w:bCs w:val="0"/>
          <w:spacing w:val="-1"/>
          <w:szCs w:val="28"/>
        </w:rPr>
        <w:t xml:space="preserve">do chuyển sang các mục đích sử dụng khác, trong đó chủ yếu là phục vụ xây dựng các công trình cơ sở hạ tầng giao thông. Quá trình thực hiện theo lộ trình nên có nhiều điều kiện để hạn chế ảnh hưởng tiêu cực.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Việc chuyển đất nông nghiệp</w:t>
      </w:r>
      <w:r w:rsidRPr="006E1C82">
        <w:rPr>
          <w:b w:val="0"/>
          <w:bCs w:val="0"/>
          <w:color w:val="FF0000"/>
          <w:spacing w:val="-1"/>
          <w:szCs w:val="28"/>
        </w:rPr>
        <w:t xml:space="preserve"> </w:t>
      </w:r>
      <w:r w:rsidRPr="006E1C82">
        <w:rPr>
          <w:b w:val="0"/>
          <w:bCs w:val="0"/>
          <w:spacing w:val="-1"/>
          <w:szCs w:val="28"/>
        </w:rPr>
        <w:t>sang đất phi nông nghiệp (đặc biệt chuyển  ha đất trồng lúa) sẽ làm ảnh hưởng tới hoạt động sản xuất của các hộ gia đình, lao động nông nghiệp không còn đất sản xuất hoặc thiếu đất sản xuất nông nghiệp. Do đó, khi thực hiện các dự án cần lập phương án khả thi, thực hiện tốt chính sách đền bù, hỗ trợ tái định cư, chuyển đổi ngành nghề cho những người mất đất sản xuất.</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6" w:name="_Toc58220792"/>
      <w:r w:rsidRPr="006E1C82">
        <w:rPr>
          <w:szCs w:val="28"/>
        </w:rPr>
        <w:t>3.4. Đánh giá tác động của phương án quy hoạch sử dụng đất đến quá trình đô thị hóa và phát triển hạ tầng</w:t>
      </w:r>
      <w:bookmarkEnd w:id="436"/>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xml:space="preserve">Phương án quy hoạch sử dụng đất sẽ góp phần thúc đẩy nhanh hơn quá trình </w:t>
      </w:r>
      <w:r w:rsidRPr="006E1C82">
        <w:rPr>
          <w:b w:val="0"/>
          <w:bCs w:val="0"/>
          <w:spacing w:val="-1"/>
          <w:szCs w:val="28"/>
        </w:rPr>
        <w:lastRenderedPageBreak/>
        <w:t>đô thị của thị xã cả theo chiều rộng (quá trình mở rộng của không gian phát triển đô thị và sự tăng lên nhanh chóng của dân số đô thị) và theo chiều sâu (quá trình xây dựng, hoàn chỉnh hệ thống cơ sở hạ tầng đô thị theo tiêu chí đô thị loại III) thông qua việc đăng ký danh mục các dự án xây dựng cơ sở hạ tầng, phát triển dân cư, công nghiệp, thương mại, dịch vụ trên địa bàn; đồng thời đề ra các giải pháp nhằm tranh thủ và huy động các nguồn vốn khác nhau cho việc thực hiện các dự án, cũng như quán triệt, thực hiện tốt công tác bồi thường, giải phóng mặt bằng và tại định cư</w:t>
      </w:r>
      <w:r w:rsidRPr="006E1C82">
        <w:rPr>
          <w:b w:val="0"/>
          <w:bCs w:val="0"/>
          <w:color w:val="FF0000"/>
          <w:spacing w:val="-1"/>
          <w:szCs w:val="28"/>
        </w:rPr>
        <w:t>.</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7" w:name="_Toc58220793"/>
      <w:r w:rsidRPr="006E1C82">
        <w:rPr>
          <w:szCs w:val="28"/>
        </w:rPr>
        <w:t>3.5. Đánh giá tác động của phương án quy hoạch sử dụng đất việc tôn tạo di tích lịch sử - văn hóa, danh lam thắng cảnh, bảo tồn văn hoá các dân tộc</w:t>
      </w:r>
      <w:bookmarkEnd w:id="437"/>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Phương án quy hoạch sử dụng đất đến năm 2030 của thị xã đã bố trí diện tíc</w:t>
      </w:r>
      <w:r w:rsidR="006A6109" w:rsidRPr="006E1C82">
        <w:rPr>
          <w:b w:val="0"/>
          <w:bCs w:val="0"/>
          <w:spacing w:val="-1"/>
          <w:szCs w:val="28"/>
        </w:rPr>
        <w:t xml:space="preserve">h đất di tích lịch sử - văn hóa. </w:t>
      </w:r>
      <w:r w:rsidRPr="006E1C82">
        <w:rPr>
          <w:b w:val="0"/>
          <w:bCs w:val="0"/>
          <w:spacing w:val="-1"/>
          <w:szCs w:val="28"/>
        </w:rPr>
        <w:t>Quỹ đất này được sử dụng để mở rộng và tôn tạo khu Đền Bà Nguyễn Thị Bích Châu. Ngoài ra, hệ thống cơ sở hạ tầng kết nối các khu di tích – lịch sử, danh lam thắng cảnh với hệ thống cơ sở hạ tầng chung được quan tâm đầu tư xây dựng, đảm bảo thuận tiện cho người dân và du khách thập phương đến tham quan, chiêm bái.</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both"/>
        <w:rPr>
          <w:szCs w:val="28"/>
        </w:rPr>
      </w:pPr>
      <w:bookmarkStart w:id="438" w:name="_Toc58220794"/>
      <w:r w:rsidRPr="006E1C82">
        <w:rPr>
          <w:szCs w:val="28"/>
        </w:rPr>
        <w:t>3.6. Đánh giá tác động của phương án quy hoạch sử dụng đất đến khả năng khai thác hợp lý tài nguyên thiên nhiên; yêu cầu bảo tồn, phát triển diện tích rừng và tỷ lệ che phủ</w:t>
      </w:r>
      <w:bookmarkEnd w:id="438"/>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Phương án quy hoạch sử dụng đất của thị xã đã rà soát, đánh giá thực trạng các nguồn tài nguyên thiên nhiên trên địa bàn thị xã; trong đó rà soát kỹ tài nguyên đất đai và tài nguyên du lịch</w:t>
      </w:r>
      <w:r w:rsidRPr="006E1C82">
        <w:rPr>
          <w:b w:val="0"/>
          <w:bCs w:val="0"/>
          <w:color w:val="FF0000"/>
          <w:spacing w:val="-1"/>
          <w:szCs w:val="28"/>
        </w:rPr>
        <w:t xml:space="preserve">. </w:t>
      </w:r>
      <w:r w:rsidRPr="006E1C82">
        <w:rPr>
          <w:b w:val="0"/>
          <w:bCs w:val="0"/>
          <w:spacing w:val="-1"/>
          <w:szCs w:val="28"/>
        </w:rPr>
        <w:t>Đồng thời thực hiện đánh giá, xác định các khả năng có thể khai thác, sử dụng các nguồn tài nguyên trong giai đoạn quy hoạch, trong đó xác định kỹ khả năng về vốn và giải phóng mặt bằng. Từ đó, tiến hành tổng hợp, cân đối các chỉ tiêu sử dụng đất đến năm 2030 trên cơ sở danh mục các dự án mà các ngành, lĩnh vực đăng ký. Do đó, phương án quy hoạch đảm bảo khai thác, sử dụng các nguồn tài nguyên thiên nhiên một cách hợp lý, tiết kiệm, tránh lãng phí và đạt hiệu quả kinh tế cao.</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center"/>
      </w:pPr>
      <w:r w:rsidRPr="006E1C82">
        <w:rPr>
          <w:color w:val="FF0000"/>
        </w:rPr>
        <w:br w:type="page"/>
      </w:r>
      <w:bookmarkStart w:id="439" w:name="_Toc58220795"/>
      <w:r w:rsidRPr="006E1C82">
        <w:rPr>
          <w:szCs w:val="28"/>
        </w:rPr>
        <w:lastRenderedPageBreak/>
        <w:t>PHẦN V: GIẢI PHÁP THỰC HIỆN</w:t>
      </w:r>
      <w:bookmarkEnd w:id="439"/>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0" w:name="_Toc58220796"/>
      <w:r w:rsidRPr="006E1C82">
        <w:rPr>
          <w:szCs w:val="28"/>
        </w:rPr>
        <w:t>I. XÁC ĐỊNH CÁC GIẢI PHÁP BẢO VỆ, CẢI TẠO ĐẤT VÀ BẢO VỆ MÔI TRƯỜNG</w:t>
      </w:r>
      <w:bookmarkEnd w:id="440"/>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1" w:name="_Toc58220797"/>
      <w:r w:rsidRPr="006E1C82">
        <w:rPr>
          <w:szCs w:val="28"/>
        </w:rPr>
        <w:t>1.1. Giải pháp bảo vệ, cải tạo đất và bảo vệ môi trường</w:t>
      </w:r>
      <w:bookmarkEnd w:id="441"/>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Áp dụng kỹ thuật canh tác phù hợp với điều kiện đất đai thực tế của địa phương nhằm nâng cao độ phì nhiêu của đất để sử dụng hiệu quả đất nông nghiệp, tránh khai thác quá mức làm thoái hóa đất.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Hạn chế việc lạm dụng, sử dụng quá nhiều phân bón hóa học, thuốc bảo vệ thực vật trong sản xuất nông nghiệp, tích cực làm giàu đất, chống ô nhiễm môi trường đất.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Kết hợp nuôi trồng thủy sản trên diện tích đất có mặt nước chuyên dùng, tích cực đưa mặt nước hoang hóa vào sử dụng.</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Các khu công nghiệp, cụm công nghiệp và tiểu thủ công nghiệp phải có hệ thống xử lý chất thải đảm bảo tiêu chuẩn kỹ thuật. Giám sát kỹ phần đánh giá môi trường và giải pháp xử lý chất thải, nước thải trong các dự án đầu tư, kiên quyết loại bỏ các dự án không đáp ứng yêu cầu về môi trường. Kiểm tra, giám sát chặt chẽ các doanh nghiệp sản xuất có yếu tố có thể gây ô nhiễm môi trường để kịp thời xử lý và khắc phục. Khuyến khích và tiến tới bắt buộc các doanh nghiệp, cơ sở sản xuất, cơ quan, xí nghiệp, trường học, bệnh viện có các biện pháp kỹ thuật phù hợp để kiểm soát và xử lý chất thải.</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2" w:name="_Toc58220798"/>
      <w:r w:rsidRPr="006E1C82">
        <w:rPr>
          <w:szCs w:val="28"/>
        </w:rPr>
        <w:t>1.2. Giải pháp sử dụng đất bền vững trong điều kiện ứng phó với biến đổi khí hậu</w:t>
      </w:r>
      <w:bookmarkEnd w:id="442"/>
    </w:p>
    <w:p w:rsidR="004F0772" w:rsidRPr="006E1C82" w:rsidRDefault="004F0772" w:rsidP="004F0772">
      <w:pPr>
        <w:spacing w:line="288" w:lineRule="auto"/>
        <w:ind w:firstLine="567"/>
        <w:contextualSpacing/>
        <w:jc w:val="both"/>
        <w:rPr>
          <w:b w:val="0"/>
          <w:szCs w:val="28"/>
          <w:lang w:val="da-DK"/>
        </w:rPr>
      </w:pPr>
      <w:r w:rsidRPr="006E1C82">
        <w:rPr>
          <w:b w:val="0"/>
          <w:szCs w:val="28"/>
          <w:lang w:val="da-DK"/>
        </w:rPr>
        <w:t xml:space="preserve">Biến đổi khí hậu không còn là một khả năng có thể xảy ra trong tương lai xa, mà đã trở thành hiện thực, được lượng hóa rõ ràng trong các tài liệu khoa học. Nhiệt độ toàn cầu đã tăng nhanh chưa từng có. Độ dài và thời điểm của các mùa thay đổi. Tần suất và độ nghiêm trọng của lũ lụt, lốc xoáy đều tăng, đi kèm với nước biển dâng. Biến đổi khí hậu đã trở thành một trong những thách thức quan trọng nhất của thế kỷ này đối với các nhà hoạch định chính sách, các nền kinh tế và xã hội loài người. Nó đã trở thành một tiêu chí phát triển bao trùm, ảnh hưởng đến mọi lĩnh vực ở tất cả các quốc gia. </w:t>
      </w:r>
    </w:p>
    <w:p w:rsidR="004F0772" w:rsidRPr="006E1C82" w:rsidRDefault="004F0772" w:rsidP="004F0772">
      <w:pPr>
        <w:spacing w:line="288" w:lineRule="auto"/>
        <w:ind w:firstLine="567"/>
        <w:contextualSpacing/>
        <w:jc w:val="both"/>
        <w:rPr>
          <w:b w:val="0"/>
          <w:szCs w:val="28"/>
          <w:lang w:val="da-DK"/>
        </w:rPr>
      </w:pPr>
      <w:r w:rsidRPr="006E1C82">
        <w:rPr>
          <w:b w:val="0"/>
          <w:szCs w:val="28"/>
          <w:lang w:val="da-DK"/>
        </w:rPr>
        <w:t>Trước tình hình phức tạp của biến đổi khí hậu, biện pháp hàng đầu vẫn là tăng cường công tác tuyên truyền, nâng cao nhận thức của cán bộ và người dân về các phương án và cách thức giảm nhẹ thiệt hại thiên tai, để toàn xã hội nhận thức đầy đủ về tính tất yếu phải ứng phó với biến đổi khí hậu và những tác động nguy hại của nó đến tự nhiên, kinh tế - xã hội, quốc phòng an ninh…</w:t>
      </w:r>
    </w:p>
    <w:p w:rsidR="004F0772" w:rsidRPr="006E1C82" w:rsidRDefault="004F0772" w:rsidP="004F0772">
      <w:pPr>
        <w:spacing w:line="288" w:lineRule="auto"/>
        <w:ind w:firstLine="567"/>
        <w:contextualSpacing/>
        <w:jc w:val="both"/>
        <w:rPr>
          <w:b w:val="0"/>
          <w:szCs w:val="28"/>
          <w:lang w:val="da-DK"/>
        </w:rPr>
      </w:pPr>
      <w:r w:rsidRPr="006E1C82">
        <w:rPr>
          <w:b w:val="0"/>
          <w:szCs w:val="28"/>
          <w:lang w:val="da-DK"/>
        </w:rPr>
        <w:t xml:space="preserve">Đẩy mạnh chương trình bảo vệ và trồng rừng đầu nguồn, rừng phòng hộ ven biển; cải tạo vùng cát ven biển, chống hoang mạc hóa; đầu tư củng cố, bảo </w:t>
      </w:r>
      <w:r w:rsidRPr="006E1C82">
        <w:rPr>
          <w:b w:val="0"/>
          <w:szCs w:val="28"/>
          <w:lang w:val="da-DK"/>
        </w:rPr>
        <w:lastRenderedPageBreak/>
        <w:t>vệ và nâng cấp một số tuyến đê biển, đê sông, xây dựng một số công trình nhà trú ẩn</w:t>
      </w:r>
      <w:r w:rsidRPr="006E1C82">
        <w:rPr>
          <w:szCs w:val="28"/>
          <w:lang w:val="da-DK"/>
        </w:rPr>
        <w:t xml:space="preserve"> </w:t>
      </w:r>
      <w:r w:rsidRPr="006E1C82">
        <w:rPr>
          <w:b w:val="0"/>
          <w:szCs w:val="28"/>
          <w:lang w:val="da-DK"/>
        </w:rPr>
        <w:t>đa năng kiên cố phục vụ nhân dân trong mùa bão, lũ, xây dựng các khu vực trú ẩn cho tầu thuyền trong mùa mưa bão.</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Xây dựng chương trình quản lý và bảo vệ môi trường một cách đồng bộ có hiệu quả. Giáo dục ý thức về bảo vệ môi trường trong nhân dân, trong các đơn vị đến việc xây dựng các tiêu chuẩn, qui định và các phương tiện để quản lý và kiểm soát môi trường mà trọng tâm là các khu vực sản xuất nông nghiệp gần các khu công nghiệp, các đô thị mới.</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Thực hiện tốt Luật bảo vệ Môi trường 2014, khuyến khích các hoạt động bảo vệ môi trường, xử lý nghiêm các hành vi huỷ hoại hoặc gây ô nhiễm môi trường, nhất là ở các khu vực đô thị, khu công nghiệp, cụm công nghiệp, làng nghề, khu dân cư tập trung, bệnh viện,...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Tăng cường công tác tuyên truyền, chuyển giao tiến bộ khoa học - công nghệ về tưới tiết kiệm cho nông dân, xây dựng các mô hình điểm để nông dân học tập, tiếp thu và áp dụng.</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3" w:name="_Toc58220799"/>
      <w:r w:rsidRPr="006E1C82">
        <w:rPr>
          <w:szCs w:val="28"/>
        </w:rPr>
        <w:t>II. XÁC ĐỊNH CÁC GIẢI PHÁP TỔ CHỨC THỰC HIỆN QUY HOẠCH, KẾ HOẠCH SỬ DỤNG ĐẤT</w:t>
      </w:r>
      <w:bookmarkEnd w:id="443"/>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4" w:name="_Toc58220800"/>
      <w:r w:rsidRPr="006E1C82">
        <w:rPr>
          <w:szCs w:val="28"/>
        </w:rPr>
        <w:t>2.1. Giải pháp huy động và sử dụng hiệu quả vốn đầu tư</w:t>
      </w:r>
      <w:bookmarkEnd w:id="444"/>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Nguồn vốn ngân sách Nhà nước: là nguồn vốn quan trọng, quyết định những công trình có ý nghĩa đối với sự phát triển kinh tế - xã hội theo phương hướng, mục tiêu đề ra. Nguồn vốn ngân sách Nhà nước bao gồm vốn thị xã, tỉnh và trung ương để thực hiện đầu tư phát triển. Nguồn vốn này phải được ưu tiên sử dụng cho các công trình hạ tầng quan trọng, các công trình trọng điểm về giao thông, thủy lợi, cấp điện, cấp nước, hạ tầng các khu, cụm công nghiệp, các công trình phúc lợi xã hội như y tế, văn hóa, giáo dục,… và các dự án thuộc các nhóm ngành công nghiệp, thương mại đòi hỏi vốn đầu tư lớn, khó thu hồi vốn hoặc có thời gian thu hồi vốn kéo dài, nhóm ngành có khả năng ảnh hưởng, tác động lan tỏa đến các ngành khác.</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Thực hiện triệt để tiết kiệm, chống lãng phí, thất thoát và nâng cao hiệu quả sử dụng nguồn vốn đầu tư từ ngân sách. Tăng cường công tác thanh tra, kiểm tra chất lượng công trình, kịp thời phát hiện và có chế tài xử lý nghiêm các vi phạm về tiến độ thực hiện và chất lượng công trình.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Nguồn xã hội hóa (vốn tín dụng, vốn doanh nghiệp, hộ gia đình, cá nhân, vốn nhàn rỗi trong dân: nguồn vốn này được huy động thông qua hai kênh, gồm trực tiếp và gián tiếp:</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 Đối với kênh trực tiếp: Khuyến khích các doanh nghiệp, cơ sở sản xuất, hộ gia đình mở rộng, nâng cấp và thành lập các cơ sở sản xuất kinh doanh trên </w:t>
      </w:r>
      <w:r w:rsidRPr="006E1C82">
        <w:rPr>
          <w:b w:val="0"/>
          <w:bCs w:val="0"/>
          <w:spacing w:val="-1"/>
          <w:szCs w:val="28"/>
        </w:rPr>
        <w:lastRenderedPageBreak/>
        <w:t>địa bàn. Định hướng và có các biện pháp hỗ trợ người dân trong quá trình lập kế hoạch sản xuất kinh doanh, tìm kiếm thị trường, nguồn nhân lực và hỗ trợ tín dụng cho người dân. Tăng cường và tạo điều kiện huy động vốn thông qua các hình thức hợp tác công - tư (PPP), trong đó đặc biệt là trong các lĩnh vực giáo dục - đào tạo, y tế - chăm sóc sức khỏe,…</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Đối với kênh gián tiếp: Thông qua các kênh tài chính, tín dụng trên địa bàn để huy động nguồn vốn nhàn rỗi trong dân và thực hiện đầu tư thông qua kênh tín dụng cho các doanh nghiệp, hộ gia đình vay đầu tư trên địa bàn. Tích cực huy động nguồn vốn trong dân tham gia phát triển các dự án tiểu thủ công nghiệp, dịch vụ,...</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Kiến nghị với tỉnh thực hiện giảm giá thuê đất hoặc hỗ trợ xây dựng các khu, cụm công nghiệp – tiểu thủ công nghiệp, nhà xưởng, kho hàng của các doanh nghiệp và cụ thể hóa chương trình lấy quỹ đất đổi kết cấu hạ tầng nhằm khuyến khích các nhà đầu tư có nguyện vọng đầu tư phát triển trên địa bàn.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Nguồn vốn đầu tư nước ngoài (ODA, FDI): Thiết lập các dự án đầu tư cơ sở hạ tầng để thu hút nguồn vốn ODA. Đồng thời nâng cao năng lực cạnh tranh, nhất là cơ sở hạ tầng và chất lượng nguồn nhân lực để thu hút nguồn vốn FDI đầu tư vào địa bàn.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Đề nghị cấp trên tăng cường đầu tư để hoàn thành các công trình kết cấu hạ tầng có quy mô lớn; tăng tỷ lệ hỗ trợ bằng nguồn vốn đầu tư có mục tiêu của tỉnh. Thực hiện đơn giản hóa thủ tục cấp phép đầu tư; có chính sách giảm giá thuê đất, ưu đãi về thuế, phí nhằm tăng cường năng lực cạnh trạnh trong thu hút các nguồn vốn đầu tư.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Về phía thị xã, cần thực hiện tốt công tác lập quy hoạch làm cơ sở cho các nhà đầu tư lựa chọn và thực hiện đầu tư dự án. Tăng cường công tác quảng bá, xúc tiến đầu tư, đẩy mạnh cải cách thủ tục hành chính tạo điều kiện thuận lợi để thu hút đầu tư. Đẩy mạnh xã hội hóa đầu tư trong các lĩnh vực văn hóa, thể dục thể tao, y tế, giáo dục.</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5" w:name="_Toc58220801"/>
      <w:r w:rsidRPr="006E1C82">
        <w:rPr>
          <w:szCs w:val="28"/>
        </w:rPr>
        <w:t>2.2. Giải pháp đào tạo, nâng cao chất lượng nguồn nhân lực</w:t>
      </w:r>
      <w:bookmarkEnd w:id="445"/>
      <w:r w:rsidRPr="006E1C82">
        <w:rPr>
          <w:szCs w:val="28"/>
        </w:rPr>
        <w:t xml:space="preserve"> </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Nguồn nhân lực là yếu tố đầu vào quan trọng trong quá trình phát triển kinh tế, đặc biệt là trong thời kỳ đẩy mạnh sự nghiệp công nghiệp hóa – hiện đại hóa.</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Thị xã cần thực hiện tăng cường đầu tư cho sự nghiệp giáo dục đào tạo và dạy nghề; khuyến khích, hỗ trợ đào tạo nghề tại chỗ, ưu tiên đào tạo đội ngũ nhân lực phục vụ phát triển các ngành kinh tế mũi nhọn, đào tạo lao động cung cấp cho các cụm công nghiệp trên địa bàn và các địa phương lân cận. Tổ chức, hỗ trợ đào tạo nghề cho thanh niên, quân nhân xuất ngũ; đào tạo, tập huấn nhân rộng và chuyển giao các tiến bộ kỹ thuật mới trong sản xuất nông nghiệp, nuôi </w:t>
      </w:r>
      <w:r w:rsidRPr="006E1C82">
        <w:rPr>
          <w:b w:val="0"/>
          <w:bCs w:val="0"/>
          <w:spacing w:val="-1"/>
          <w:szCs w:val="28"/>
        </w:rPr>
        <w:lastRenderedPageBreak/>
        <w:t>thủy sản cho nông dân.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Đào tạo nguồn nhân lực phải gắn với nhu cầu thị trường lao động và xuất khẩu lao động. Công tác đào tạo phải lấy chất lượng làm đầu, đảm bảo người học có đầy đủ các kỹ năng công việc mà nhà tuyển dụng yêu cầu. Tạo điều kiện thuận lợi cho các cơ sở giáo dục đào tạo trên địa bàn đào tạo các ngành nghề có nhu cầu lao động lớn, nhu cầu cấp thiết về nhân lực. Đồng thời tăng cường thực hiện liên kết đào tạo với các trường đại học, cao đẳng lớn, có uy tiến trong khu vực và cả nước.</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Có chính sách thu hút, hỗ trợ và sử dụng nhân tài, chuyên gia, nhân lực trình độ cao trong các ngành, lĩnh vực còn đang thiếu, yếu đến làm việc tại địa phương. Khuyến khích, hỗ trợ thanh niên khởi nghiệp và tham gia các hoạt động xã hội. Phát động phong trào và cổ vũ, tôn vinh sự sáng tạo, trách nhiệm của các cá nhân, tập thể trong lập nghiệp, lao động và đóng góp cho xã hội.</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Nâng cao năng lực của đội ngũ nhân lực quản lý nhà nước, quản lý doanh nghiệp cả về chuyên môn nghiệp vụ và khả năng ngoại ngữ, hiểu biết pháp luật nhằm đáp ứng nhu cầu ngày càng cao của nền kinh tế.</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6" w:name="_Toc58220802"/>
      <w:r w:rsidRPr="006E1C82">
        <w:rPr>
          <w:szCs w:val="28"/>
        </w:rPr>
        <w:t>2.3. Giải pháp về chính sách</w:t>
      </w:r>
      <w:bookmarkEnd w:id="446"/>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Đẩy mạnh cải cách hành chính, xây dựng nền hành chính trong sạch, vững mạnh, chuyên nghiệp, hiện đại, hoạt động có hiệu lực, hiệu quả, hướng tới xây dựng nền hành chính điện tử, đáp ứng yêu cầu uđiều hành xã hội trong tình hình mới. Đổi mới, nâng cao chất lượng đội ngũ cán bộ, công chức và cải cách hành chính công nhằm tăng cường hiệ quả, sự minh bạch của chính sách nhà nước và công cụ cung cấp dịch vụ; đảm bảo mối quan hệ cởi mở, minh bạch và ổn định giữa nhà nước với người dân và doanh nghiệp.</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Thực hiện công khai các dự án đầu tư, từ lúc lập dự án đến quá trình triển khai thực hiện dự án để cộng đồng cùng kiểm tra giám sát.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Có cơ chế chính sách khuyến khích, hỗ trợ, ưu đãi như trong giao đất, cho thuê đất, đẩy mạnh cải cách hành chính theo hướng thông thoáng, tạo môi trường đầu tư thuận lợi để thu hút các nhà đầu tư tham gia phát triển các dự án lớn, đặc biệt trong lĩnh vực xây dựng cơ sở hạ tầng, công nghiệp, dịch vụ và du lịch.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Thực hiện tốt các chính sách liên quan đến bồi thường giải phóng mặt bằng, hỗ trợ tái định cư nhằm thúc đẩy tiến độ thực hiện dự án, hạn chế việc khiếu nại, tố cáo của người dân. Xây dựng cơ chế tạo quỹ đất “sạch” theo quy hoạch, kế hoạch sử dụng đất.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Giải quyết tốt vấn đề nông dân, nông nghiệp và nông thôn; thực hiện tốt các chính sách về đào tạo chuyển đổi ngành nghề, tạo việc làm cho lao động bị thu hồi đất sản xuất nông nghiệp. Ưu tiên quỹ đất để bố trí đất sản xuất cho các hộ </w:t>
      </w:r>
      <w:r w:rsidRPr="006E1C82">
        <w:rPr>
          <w:b w:val="0"/>
          <w:bCs w:val="0"/>
          <w:spacing w:val="-1"/>
          <w:szCs w:val="28"/>
        </w:rPr>
        <w:lastRenderedPageBreak/>
        <w:t>dân nông dân. Xác định ranh giới và công khai diện tích đất trồng lúa cần bảo vệ nghiêm ngặt; điều tiết phân bổ nguồn lực, trước hết là nguồn ngân sách nhà nước bảo đảm lợi ích giữa các khu vực có điều kiện phát triển công nghiệp, đô thị, dịch vụ với các khu vực giữ nhiều đất trồng lúa; tăng cường đầu tư hạ tầng xã hội, hạ tầng kỹ thuật. Có chính sách, biện pháp phù hợp để giảm chi phí sản xuất, tăng thu nhập, để người trồng lúa yên tâm sản xuất.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Nhà nước chủ động thu hồi đất theo quy hoạch và kế hoạch, trong đó cần phải thu hồi cả phần diện tích đất phụ cận các dự án hạ tầng kỹ thuật, xây dựng, chỉnh trang khu đô thị, khu dân cư nông thôn để đấu giá quyền sử dụng đất thực hiện dự án nhà ở, thương mại, dịch vụ, sản xuất, kinh doanh theo từng năm, tạo nguồn vốn cho phát triển. Đồng thời, ưu tiên cho người bị thu hồi đất được giao đất hoặc mua nhà trên diện tích đất đã thu hồi mở rộng (tái định cư tại chỗ) theo quy định của pháp luật. Đẩy mạnh việc đấu giá quyền sử dụng đất, đấu thầu dự án có sử dụng đất. Khuyến khích sử dụng đất tiết kiệm, hiệu quả, khắc phục tình trạng bỏ hoang đất đã giao và cho thuê.</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7" w:name="_Toc58220803"/>
      <w:r w:rsidRPr="006E1C82">
        <w:rPr>
          <w:szCs w:val="28"/>
        </w:rPr>
        <w:t>2.5. Giải pháp về liên kết vùng và hợp tác với các sở, ngành tỉnh</w:t>
      </w:r>
      <w:bookmarkEnd w:id="447"/>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Cần tăng cường mối liên kết với các địa phương lân cận và coi đây là một trong những giải pháp trọng tâm để khai thác hết tiềm năng, đẩy mạnh phát triển kinh tế - xã hội, nâng cao được chuỗi giá trị hàng hóa, hình thành vùng sản xuất lớn, thu hút được các nhà đầu tư. Phối hợp với các địa phương khác để cùng phát triển theo quy hoạch thống nhất, khai thác có hiệu quả lợi thế của từng địa phương. Hợp tác, liên kết phát triển giữa thị xã và các địa phương khác trên cơ sở vừa kinh doanh, vừa hỗ trợ hợp tác; kết hợp hài hoà lợi ích của mỗi địa phương với lợi ích chung của toàn tỉnh; đảm bảo an ninh chính trị và trật tự an toàn xã hội. Hợp tác tập trung vào các lĩnh vực tiềm năng như: phát triển du lịch, dịch vụ, xây dựng các cơ sở hạ tầng có tính liên kết vùng, hợp tác các lĩnh vực xã hội, phối hợp bảo vệ môi trường,...</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Phối hợp chặt chẽ giữa thị xã với các sở, ngành cấp trên trong việc lập quy hoạch và đầu tư xây dựng các công trình do cấp trên quản lý trên địa bàn thị xã, nhất là trong công tác quảng bá, xúc tiến đầu tư, giải phóng mặt bằng và cấp phép đầu tư,...</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8" w:name="_Toc58220804"/>
      <w:r w:rsidRPr="006E1C82">
        <w:rPr>
          <w:szCs w:val="28"/>
        </w:rPr>
        <w:t>2.6. Giải pháp về khoa học và kỹ thuật</w:t>
      </w:r>
      <w:bookmarkEnd w:id="448"/>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Xây dựng hoàn chỉnh hệ thống cơ sở dữ liệu đất đai, trong đó ưu tiên công tác đo đạc bản đồ địa chính chính quy, làm cơ sở cho việc cấp đổi, cấp mới giấy chứng nhận quyền sử dụng đất và xây dựng hệ thống hồ sơ địa chính dạng số.</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Tăng cường đầu tư trang thiết bị máy móc hiện đại, song song với việc đào tạo, chuyển giao các tiến bộ mới trong lĩnh vực quản lý tài nguyên và môi </w:t>
      </w:r>
      <w:r w:rsidRPr="006E1C82">
        <w:rPr>
          <w:b w:val="0"/>
          <w:bCs w:val="0"/>
          <w:spacing w:val="-1"/>
          <w:szCs w:val="28"/>
        </w:rPr>
        <w:lastRenderedPageBreak/>
        <w:t>trường; nhất là công nghệ viễn thám, GIS, bản đồ,… cho cán bộ ngành tài nguyên cấp thị xã và cấp xã, phường.</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Có chính sách tuyển dụng và đãi ngộ đội ngũ cán bộ khoa học kỹ thuật, từng bước nâng cao năng lực của đội ngũ cán bộ khoa học, chuyên viên kỹ thuật. Có chính sách khuyến khích và vận động các tổ chức, các nhà khoa học tham gia hoạt động và đóng góp vào lĩnh vực khoa học, công nghệ và tài nguyên - môi trường của thị xã. Thực hiện tốt việc liên kết giữa chính quyền địa phương với các nhà khoa học, các viện, trường, trung tâm nghiên cứu và các cơ sở sản xuất kinh doanh trên địa bàn.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Tăng cường sự phối hợp và trao đổi giữa các phòng ban trong công tác lập quy hoạch, kế hoạch cũng như xây dựng định hướng phát triển của ngành. Thống nhất sử dụng cùng một nguồn dữ liệu đầu vào trong công tác lập quy hoạch, đặc biệt là dữ liệu bản đồ nền, đảm bảo tính đồng bộ, thống nhất và khả thi cao của các đồ án quy hoạch.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Thành lập quỹ phát triển khoa học công nghệ với kinh phí ban đầu do ngân sách và các khoản đóng góp tự nguyện của các doanh nghiệp, tổ chức, cá nhân để tài trợ (không hoàn lại, có hoàn lại hoặc cho vay với lãi xuất thấp) cho các hoạt động khoa học, công nghệ.</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49" w:name="_Toc58220805"/>
      <w:r w:rsidRPr="006E1C82">
        <w:rPr>
          <w:szCs w:val="28"/>
        </w:rPr>
        <w:t>2.7. Giải pháp về tổ chức thực hiện</w:t>
      </w:r>
      <w:bookmarkEnd w:id="449"/>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Tổ chức công bố công khai phương án quy hoạch sử dụng đất đến năm 2030 của thị xã theo quy định. Khi thực hiện giao đất, cho thuê đất, chuyển mục đích sử dụng đất phải căn cứ vào quy hoạch, kế hoạch sử dụng đất đã được phê duyệt.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Để đảm bảo quy hoạch, kế hoạch sử dụng đất mang tính hiện thực, đáp ứng mục tiêu phát triển kinh tế - xã hội của thị xã và bảo vệ môi trường. Trong quá trình tổ chức thực hiện cần phối hợp chặt chẽ giữa các phòng, ban và các xã, phường trong việc xác định về quy mô diện tích, địa điểm và thời gian thực hiện.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Phòng Tài nguyên và Môi trường là cơ quan đầu mối giúp Ủy ban nhân dân thị xã chủ trì, phối hợp các ngành, các cấp tổ chức thực hiện và kiểm tra, giám sát việc thực hiện quy hoạch. Định kỳ hàng năm tổ chức tổng kết, đánh giá, báo cáo kết quả thực hiện quy hoạch, kế hoạch sử dụng đất với Ủy ban nhân dân thị xã.</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Sau khi Phương án Quy hoạch được phê duyệt, Phòng Tài nguyên và Môi trường chủ trì, phối hợp với các phòng ban, các xã, phường tiến hành xây dựng kế hoạch tổ chức thực hiện và tổ chức hội nghị triển khai thực hiện quy hoạch; thông báo rộng rãi đến tất cả các phòng ban, các xã, phường, các thành phần kinh tế, quần chúng nhân dân và trên các phương tiện truyền thông để huy động các nguồn lực thực hiện và giám sát thực hiện. Các phòng, ban theo lĩnh vực phụ trách của mình phối hợp với các cơ quan hữu quan để thực hiện quy hoạch và </w:t>
      </w:r>
      <w:r w:rsidRPr="006E1C82">
        <w:rPr>
          <w:b w:val="0"/>
          <w:bCs w:val="0"/>
          <w:spacing w:val="-1"/>
          <w:szCs w:val="28"/>
        </w:rPr>
        <w:lastRenderedPageBreak/>
        <w:t>kiểm tra, giám sát việc thực hiện quy hoạch.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Thực hiện tốt công tác bồi thường giải phóng mặt bằng và hỗ trợ tái định cư, hỗ trợ chuyển đổi nghề nghiệp đối với những người dân bị mất đất sản xuất khi Nhà nước thu hồi đất để thực hiện các dự án phục vụ phát triển kinh tế - xã hội, quốc phòng, an ninh, phát triển hệ thống cơ sở hạ tầng, xây dựng các khu dân cư tập mới,... trên địa bàn.</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Xây dựng kế hoạch tạo nguồn tài chính khả thi. Tăng cường thực hiện việc đấu giá đất, cho thuê đất hoặc đấu thầu khai thác khoáng sản, vật liệu xây dựng nhằm tăng nguồn thu ngân sách từ đất. Đồng thời tạo điều kiện thuận lợi cho người sử dụng đất, khuyến khích đầu tư vào những lĩnh vực thế mạnh của địa phương theo nguyên tắc sử dụng đất tiết kiệm, có hiệu quả, bảo vệ môi trường đất và môi trường sinh thái.</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Đẩy mạnh công tác cải cách hành chính trong quản lý Nhà nước về đất đai theo hướng thông thoáng, thuận tiện cho người dân; đồng thời đảm bảo công tác quản lý được chặt chẽ, chính xác và khoa học trên cơ sở đẩy mạnh ứng dụng công nghệ thông tin vào công tác quản lý. Tăng cường công tác thanh tra, kiểm tra, xử lý các vi phạm pháp luật, đảm bảo cho việc sử dụng đất đúng quy hoạch, kế hoạch sử dụng đất được phê duyệt. Kiên quyết không giải quyết giao đất, cho thuê đất, chuyển mục đích sử dụng đất các trường hợp không có trong quy hoạch, kế hoạch sử dụng đất. Khi xem xét giải quyết giao đất, cho thuê đất cần phải tính đến năng lực thực hiện dự án của chủ đầu tư, đảm bảo dự án triển khai đúng tiến độ và khả thi. Tiếp tục rà soát việc quản lý, sử dụng đất của tất cả các cơ quan, đơn vị, đất của các dự án được Nhà nước giao hoặc cho thuê; qua đó xử lý kịp thời, dứt điểm đối với những dự án được giao, cho thuê đất nhưng không thực hiện đầu tư đúng thời gian quy định, sử dụng đất không hiệu quả, trái mục đích sử dụng được giao, gây lãng phí đất, tránh tình trạng lấn chiếm, sang nhượng đất trái phép.</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Tăng cường công tác tuyên truyền phổ biến chính sách pháp luật về đất đai để các tổ chức và nhân dân hiểu rõ về quyền và nghĩa vụ của người sử dụng đất, đảm bảo sử dụng đất đúng mục đích, tiết kiệm, có hiệu quả cao.</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50" w:name="_Toc58220806"/>
      <w:r w:rsidRPr="006E1C82">
        <w:rPr>
          <w:szCs w:val="28"/>
        </w:rPr>
        <w:t>2.8. Giải pháp về nguồn lực, vốn đầu tư</w:t>
      </w:r>
      <w:bookmarkEnd w:id="450"/>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Thực hiện giải pháp huy động nguồn lực đất đai, lựa chọn các vị trí có lợi thế, khu vực các trục giao thông, liền kề các chợ, đất đô thị,... tạo quỹ đất sạch để đấu giá quyền sử dụng đất. Nghiên cứu thành lập quỹ phát triển đất để có nguồn vốn chủ động tạo đất sạch.</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 Khuyến khích, hướng dẫn hộ gia đình có nhu cầu chuyển mục đích đất vườn nhà sang đất ở, để an sinh xã hội, tạo nguồn thu ngân sách nhưng không </w:t>
      </w:r>
      <w:r w:rsidRPr="006E1C82">
        <w:rPr>
          <w:b w:val="0"/>
          <w:bCs w:val="0"/>
          <w:spacing w:val="-1"/>
          <w:szCs w:val="28"/>
        </w:rPr>
        <w:lastRenderedPageBreak/>
        <w:t xml:space="preserve">phải bồi thường, thuận lợi trong quản lý đất đai, quản lý xây dựng, hỗ trợ giúp đỡ hộ gia đình cùng tổ chức kinh tế thỏa thuận bồi thường đất, góp vốn bằng đất tại các dự án phát triển kinh tế trên địa bàn thị xã.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Vận động nhân dân hiến đất, góp vốn, xã hội hóa nguồn vốn để xây dựng các công trình dự án phục vụ cho mục đích công cộng, dân sinh như: giao thông nông thôn, thủy lợi nội đồng, nhà trẻ, các khu vui chơi giải trí nông thôn.</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51" w:name="_Toc58220807"/>
      <w:r w:rsidRPr="006E1C82">
        <w:rPr>
          <w:szCs w:val="28"/>
        </w:rPr>
        <w:t>2.9. Giải pháp giải phóng mặt bằng</w:t>
      </w:r>
      <w:bookmarkEnd w:id="451"/>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Đẩy nhanh tiến độ giải phóng mặt bằng để xây dựng lòng tin chiến lược của các nhà đầu tư khi họ đưa các dự án kinh doanh đầu tư vào địa bàn thị xã cũng như để người dân yên tâm đầu tư vào sản xuất …. Do đó thị xã cần tập trung xây dựng kế hoạch giải phóng mặt bằng phù hợp, tập trung nhân lực, tổ chức tuyên truyền, vận động sâu rộng đến các tầng lớp nhân dân để người dân hiểu rõ những đổi mới của chính sách pháp luật về đất đai, hiểu rõ lợi ích mà dự án mang lại cho sự phát triển kinh tế - xã hội của thị xã cũng như của tỉnh.</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jc w:val="center"/>
      </w:pPr>
      <w:r w:rsidRPr="006E1C82">
        <w:rPr>
          <w:color w:val="FF0000"/>
        </w:rPr>
        <w:br w:type="page"/>
      </w:r>
      <w:bookmarkStart w:id="452" w:name="_Toc58220808"/>
      <w:r w:rsidRPr="006E1C82">
        <w:rPr>
          <w:szCs w:val="28"/>
        </w:rPr>
        <w:lastRenderedPageBreak/>
        <w:t>KẾT LUẬN VÀ KIẾN NGHỊ</w:t>
      </w:r>
      <w:bookmarkEnd w:id="452"/>
    </w:p>
    <w:p w:rsidR="004F0772" w:rsidRPr="006E1C82" w:rsidRDefault="004F0772" w:rsidP="004F0772">
      <w:pPr>
        <w:pStyle w:val="2"/>
        <w:spacing w:line="288" w:lineRule="auto"/>
        <w:ind w:firstLine="567"/>
        <w:contextualSpacing/>
        <w:rPr>
          <w:color w:val="auto"/>
        </w:rPr>
      </w:pP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53" w:name="_Toc58220809"/>
      <w:r w:rsidRPr="006E1C82">
        <w:rPr>
          <w:szCs w:val="28"/>
        </w:rPr>
        <w:t>I. KẾT LUẬN</w:t>
      </w:r>
      <w:bookmarkEnd w:id="453"/>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Phương án Quy hoạch sử dụng đất đến năm 2030 của thị xã Kỳ Anh được xây dựng trên cơ sở các mục tiêu phát triển kinh tế - xã hội của thị xã được đề ra tại Văn kiện</w:t>
      </w:r>
      <w:r w:rsidR="004F53E5">
        <w:rPr>
          <w:b w:val="0"/>
          <w:bCs w:val="0"/>
          <w:spacing w:val="-1"/>
          <w:szCs w:val="28"/>
        </w:rPr>
        <w:t xml:space="preserve"> Đại hội Đảng bộ thị xã Kỳ Anh </w:t>
      </w:r>
      <w:r w:rsidRPr="006E1C82">
        <w:rPr>
          <w:b w:val="0"/>
          <w:bCs w:val="0"/>
          <w:spacing w:val="-1"/>
          <w:szCs w:val="28"/>
        </w:rPr>
        <w:t>lần thứ II, nhiệm kỳ 2020-2025; nhu cầu sử dụng đất của các ngành, các địa phương. Phương án Quy hoạch đảm bảo đáp ứng đầy đủ, hợp lý nhu cầu đất cho sự phát triển của các lĩnh vực kinh tế - xã hội, quốc phòng – an ninh; đồng thời cũng đảm bảo tính khả thi, phù hợp với nguồn lực đầu tư của thị xã cũng như khả năng thu hút vốn đầu tư.</w:t>
      </w:r>
    </w:p>
    <w:p w:rsidR="004F0772" w:rsidRPr="006E1C82" w:rsidRDefault="004F0772" w:rsidP="004F0772">
      <w:pPr>
        <w:widowControl w:val="0"/>
        <w:spacing w:line="288" w:lineRule="auto"/>
        <w:ind w:firstLine="567"/>
        <w:contextualSpacing/>
        <w:jc w:val="both"/>
        <w:rPr>
          <w:b w:val="0"/>
          <w:bCs w:val="0"/>
          <w:color w:val="FF0000"/>
          <w:spacing w:val="-1"/>
          <w:szCs w:val="28"/>
        </w:rPr>
      </w:pPr>
      <w:r w:rsidRPr="006E1C82">
        <w:rPr>
          <w:b w:val="0"/>
          <w:bCs w:val="0"/>
          <w:spacing w:val="-1"/>
          <w:szCs w:val="28"/>
        </w:rPr>
        <w:t xml:space="preserve">Thực hiện theo phương án quy hoạch sử dụng đất thị xã Kỳ Anh </w:t>
      </w:r>
      <w:r w:rsidR="006A6109" w:rsidRPr="006E1C82">
        <w:rPr>
          <w:b w:val="0"/>
          <w:bCs w:val="0"/>
          <w:spacing w:val="-1"/>
          <w:szCs w:val="28"/>
        </w:rPr>
        <w:t xml:space="preserve">đến năm 2030. </w:t>
      </w:r>
      <w:r w:rsidRPr="006E1C82">
        <w:rPr>
          <w:b w:val="0"/>
          <w:bCs w:val="0"/>
          <w:spacing w:val="-1"/>
          <w:szCs w:val="28"/>
        </w:rPr>
        <w:t>Kết quả của phương án đã tổng hợp, xử lý được hầu hết các đề án, dự án phát triển kinh tế, xã hội, tăng cường quốc phòng, an ninh trên địa bàn, trên cơ sở cân đối hài hoà giữa các nhu cầu và khả năng đáp ứng về đất đai, đảm bảo được tính thực tiễn và khả thi cao.</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Trong giai đoạn quy hoạch, để đảm bảo quỹ đất cho quá trình phát triển đô thị, đẩy mạnh quá trình công nghiệp hoá - hiện đại hoá; quỹ đất dành cho sản xuất nông nghiệp sẽ tiếp tục giảm về diện tích, song lại có những bước phát triển đáng kể về chất theo hướng nâng cao giá trị sản xuất thông qua việc chuyển dịch cơ cấu cây trồng theo hướng phục vụ nhu cầu đô thị và xuất khẩu, đẩy mạnh ứng dụng các thành tựu khoa học kỹ thuật vào sản xuất.</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Đất phát triển đô thị và khu dân cư nông thôn được cân nhắc cho từng vùng, từng điểm, đảm bảo phù hợp với điều kiện đặc thù của từng khu vực và mục tiêu thực hiện đô thị hoá. Các khu vực đô thị sau khi được đầu tư phát triển sẽ thực sự trở thành điểm sáng văn minh, hiện đại, không chỉ thu hút được sự đầu tư mà còn tạo sức lan tỏa lớn đến quá trình đô thị hoá nông thôn.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Đất dành cho phát triển công nghiệp – tiểu thủ công nghiệp, du lịch, thương mại - dịch vụ được tính toán có tính khả thi cao nhất. Trong đó sẽ hình thành các khu, cụm công nghiệp tập trung, có vị trí thuận lợi, cơ sở hạ tầng hiện đại, đồng bộ, đáp ứng tốt nhu cầu mặt bằng sản xuất cho các nhà đầu tư. Các trung tâm thương mại - dịch vụ, các khu du lịch được phát triển với nhiều công trình xây dựng có quy mô lớn, phục vụ đắc lực cho các hoạt động thương mại - dịch vụ, du lịch cũng như nhu cầu vui chơi, giải trí ngày càng tăng của người dân.</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Việc bố trí đất cho các mục đích: đất trụ sở cơ quan, công trình sự nghiệp; đất quốc phòng, an ninh; đất khu, cụm công nghiệp – tiểu thủ công nghiệp; đất thương mại dịch vụ; đất cơ sở sản xuất phi nông nghiệp; đất phát triển hạ tầng,… trên cơ sở đáp ứng đủ nhu cầu sử dụng đất, phù hợp với phát triển kinh tế - xã hội </w:t>
      </w:r>
      <w:r w:rsidRPr="006E1C82">
        <w:rPr>
          <w:b w:val="0"/>
          <w:bCs w:val="0"/>
          <w:spacing w:val="-1"/>
          <w:szCs w:val="28"/>
        </w:rPr>
        <w:lastRenderedPageBreak/>
        <w:t>của thị xã trong cả giai đoạn và từng năm, đảm bảo tiết kiệm, hợp lý trong sử dụng đất.</w:t>
      </w:r>
    </w:p>
    <w:p w:rsidR="004F0772" w:rsidRPr="006E1C82" w:rsidRDefault="004F0772" w:rsidP="00D965E3">
      <w:pPr>
        <w:pBdr>
          <w:top w:val="dotted" w:sz="4" w:space="0" w:color="FFFFFF"/>
          <w:left w:val="dotted" w:sz="4" w:space="0" w:color="FFFFFF"/>
          <w:bottom w:val="dotted" w:sz="4" w:space="0" w:color="FFFFFF"/>
          <w:right w:val="dotted" w:sz="4" w:space="0" w:color="FFFFFF"/>
        </w:pBdr>
        <w:shd w:val="clear" w:color="auto" w:fill="FFFFFF"/>
        <w:tabs>
          <w:tab w:val="num" w:pos="990"/>
          <w:tab w:val="left" w:pos="1560"/>
          <w:tab w:val="left" w:pos="3240"/>
          <w:tab w:val="right" w:pos="9380"/>
        </w:tabs>
        <w:spacing w:line="288" w:lineRule="auto"/>
        <w:ind w:firstLine="567"/>
        <w:contextualSpacing/>
        <w:rPr>
          <w:szCs w:val="28"/>
        </w:rPr>
      </w:pPr>
      <w:bookmarkStart w:id="454" w:name="_Toc58220810"/>
      <w:r w:rsidRPr="006E1C82">
        <w:rPr>
          <w:szCs w:val="28"/>
        </w:rPr>
        <w:t>II. KIẾN NGHỊ</w:t>
      </w:r>
      <w:bookmarkEnd w:id="454"/>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 xml:space="preserve">Đề nghị Uỷ ban nhân dân tỉnh Hà Tĩnh xem xét phê duyệt phương án Quy hoạch sử dụng đất của thị xã Kỳ Anh để kịp thời đưa vào sử dụng, đáp ứng nhu cầu quản lý, phục vụ phát triển kinh tế - xã hội, đảm bảo quốc phòng – an ninh và bảo vệ môi trường. </w:t>
      </w:r>
    </w:p>
    <w:p w:rsidR="004F0772" w:rsidRPr="006E1C82" w:rsidRDefault="004F0772" w:rsidP="004F0772">
      <w:pPr>
        <w:widowControl w:val="0"/>
        <w:spacing w:line="288" w:lineRule="auto"/>
        <w:ind w:firstLine="567"/>
        <w:contextualSpacing/>
        <w:jc w:val="both"/>
        <w:rPr>
          <w:b w:val="0"/>
          <w:bCs w:val="0"/>
          <w:spacing w:val="-1"/>
          <w:szCs w:val="28"/>
        </w:rPr>
      </w:pPr>
      <w:r w:rsidRPr="006E1C82">
        <w:rPr>
          <w:b w:val="0"/>
          <w:bCs w:val="0"/>
          <w:spacing w:val="-1"/>
          <w:szCs w:val="28"/>
        </w:rPr>
        <w:t>Đề nghị Tỉnh quan tâm tạo điều kiện về mọi mặt (về cơ chế, chính sách, về vốn đầu tư,...) cho thị xã, đặc biệt là đầu tư xây dựng cơ sở hạ tầng đô thị, hạ tầng phát triển các khu, cụm công nghiệp, cơ sở thương mại – dịch vụ trên địa bàn, tăng cường công tác quảng bá, xúc tiến đầu tư để thu hút các nhà đầu tư trong và ngoài nước đến đầu tư sản xuất, kinh doanh tại địa phương./.</w:t>
      </w:r>
    </w:p>
    <w:p w:rsidR="004F0772" w:rsidRPr="006E1C82" w:rsidRDefault="004F0772" w:rsidP="004F0772">
      <w:pPr>
        <w:widowControl w:val="0"/>
        <w:spacing w:line="288" w:lineRule="auto"/>
        <w:ind w:firstLine="567"/>
        <w:contextualSpacing/>
        <w:jc w:val="both"/>
        <w:rPr>
          <w:bCs w:val="0"/>
          <w:color w:val="FF0000"/>
          <w:spacing w:val="-1"/>
          <w:szCs w:val="28"/>
        </w:rPr>
      </w:pPr>
    </w:p>
    <w:p w:rsidR="004F0772" w:rsidRPr="006B5F78" w:rsidRDefault="004F0772" w:rsidP="004F0772">
      <w:pPr>
        <w:spacing w:line="288" w:lineRule="auto"/>
        <w:ind w:firstLine="567"/>
        <w:contextualSpacing/>
        <w:rPr>
          <w:bCs w:val="0"/>
          <w:color w:val="FF0000"/>
          <w:spacing w:val="-1"/>
          <w:szCs w:val="28"/>
          <w:highlight w:val="yellow"/>
        </w:rPr>
      </w:pPr>
      <w:r w:rsidRPr="006E1C82">
        <w:rPr>
          <w:bCs w:val="0"/>
          <w:color w:val="FF0000"/>
          <w:spacing w:val="-1"/>
          <w:szCs w:val="28"/>
        </w:rPr>
        <w:br w:type="page"/>
      </w: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6B5F78" w:rsidRDefault="004F0772" w:rsidP="004F0772">
      <w:pPr>
        <w:widowControl w:val="0"/>
        <w:spacing w:line="288" w:lineRule="auto"/>
        <w:ind w:firstLine="567"/>
        <w:contextualSpacing/>
        <w:jc w:val="both"/>
        <w:rPr>
          <w:bCs w:val="0"/>
          <w:color w:val="FF0000"/>
          <w:spacing w:val="-1"/>
          <w:szCs w:val="28"/>
          <w:highlight w:val="yellow"/>
        </w:rPr>
      </w:pPr>
    </w:p>
    <w:p w:rsidR="004F0772" w:rsidRPr="004F53E5" w:rsidRDefault="004F0772" w:rsidP="004F0772">
      <w:pPr>
        <w:widowControl w:val="0"/>
        <w:spacing w:line="288" w:lineRule="auto"/>
        <w:ind w:firstLine="567"/>
        <w:contextualSpacing/>
        <w:jc w:val="both"/>
        <w:rPr>
          <w:bCs w:val="0"/>
          <w:color w:val="FF0000"/>
          <w:spacing w:val="-1"/>
          <w:szCs w:val="28"/>
        </w:rPr>
      </w:pPr>
    </w:p>
    <w:p w:rsidR="004F0772" w:rsidRPr="00C50654" w:rsidRDefault="004F0772" w:rsidP="004F0772">
      <w:pPr>
        <w:widowControl w:val="0"/>
        <w:spacing w:line="288" w:lineRule="auto"/>
        <w:ind w:firstLine="567"/>
        <w:contextualSpacing/>
        <w:jc w:val="center"/>
        <w:rPr>
          <w:bCs w:val="0"/>
          <w:szCs w:val="28"/>
        </w:rPr>
      </w:pPr>
      <w:r w:rsidRPr="004F53E5">
        <w:rPr>
          <w:bCs w:val="0"/>
          <w:spacing w:val="-1"/>
          <w:szCs w:val="28"/>
        </w:rPr>
        <w:t>HỆ THỐNG BIỂU SỐ LIỆU</w:t>
      </w:r>
    </w:p>
    <w:p w:rsidR="00D965E3" w:rsidRDefault="00D965E3"/>
    <w:p w:rsidR="004F0772" w:rsidRDefault="004F0772" w:rsidP="00673D69">
      <w:pPr>
        <w:pStyle w:val="text"/>
        <w:spacing w:before="0" w:after="0" w:line="288" w:lineRule="auto"/>
        <w:ind w:firstLine="0"/>
        <w:rPr>
          <w:sz w:val="28"/>
          <w:szCs w:val="28"/>
        </w:rPr>
      </w:pPr>
    </w:p>
    <w:p w:rsidR="004F0772" w:rsidRDefault="004F0772" w:rsidP="0065420E">
      <w:pPr>
        <w:pStyle w:val="text"/>
        <w:spacing w:before="0" w:after="0" w:line="288" w:lineRule="auto"/>
        <w:rPr>
          <w:sz w:val="28"/>
          <w:szCs w:val="28"/>
        </w:rPr>
      </w:pPr>
    </w:p>
    <w:p w:rsidR="004F0772" w:rsidRDefault="004F0772" w:rsidP="0065420E">
      <w:pPr>
        <w:pStyle w:val="text"/>
        <w:spacing w:before="0" w:after="0" w:line="288" w:lineRule="auto"/>
        <w:rPr>
          <w:sz w:val="28"/>
          <w:szCs w:val="28"/>
        </w:rPr>
      </w:pPr>
    </w:p>
    <w:p w:rsidR="004F0772" w:rsidRDefault="004F0772" w:rsidP="0065420E">
      <w:pPr>
        <w:pStyle w:val="text"/>
        <w:spacing w:before="0" w:after="0" w:line="288" w:lineRule="auto"/>
        <w:rPr>
          <w:sz w:val="28"/>
          <w:szCs w:val="28"/>
        </w:rPr>
      </w:pPr>
    </w:p>
    <w:p w:rsidR="004F0772" w:rsidRDefault="004F0772" w:rsidP="0065420E">
      <w:pPr>
        <w:pStyle w:val="text"/>
        <w:spacing w:before="0" w:after="0" w:line="288" w:lineRule="auto"/>
        <w:rPr>
          <w:sz w:val="28"/>
          <w:szCs w:val="28"/>
        </w:rPr>
      </w:pPr>
    </w:p>
    <w:p w:rsidR="004F0772" w:rsidRDefault="004F0772" w:rsidP="0065420E">
      <w:pPr>
        <w:pStyle w:val="text"/>
        <w:spacing w:before="0" w:after="0" w:line="288" w:lineRule="auto"/>
        <w:rPr>
          <w:sz w:val="28"/>
          <w:szCs w:val="28"/>
        </w:rPr>
      </w:pPr>
    </w:p>
    <w:p w:rsidR="004F0772" w:rsidRPr="003F6494" w:rsidRDefault="004F0772" w:rsidP="0065420E">
      <w:pPr>
        <w:pStyle w:val="text"/>
        <w:spacing w:before="0" w:after="0" w:line="288" w:lineRule="auto"/>
        <w:rPr>
          <w:sz w:val="28"/>
          <w:szCs w:val="28"/>
        </w:rPr>
      </w:pPr>
    </w:p>
    <w:p w:rsidR="009A4970" w:rsidRPr="002F49A6" w:rsidRDefault="009A4970" w:rsidP="0065420E">
      <w:pPr>
        <w:widowControl w:val="0"/>
        <w:spacing w:line="288" w:lineRule="auto"/>
        <w:ind w:firstLine="567"/>
        <w:jc w:val="both"/>
        <w:rPr>
          <w:b w:val="0"/>
          <w:bCs w:val="0"/>
          <w:color w:val="FF0000"/>
          <w:spacing w:val="-1"/>
          <w:szCs w:val="28"/>
          <w:lang w:val="sv-SE"/>
        </w:rPr>
      </w:pPr>
    </w:p>
    <w:sectPr w:rsidR="009A4970" w:rsidRPr="002F49A6" w:rsidSect="002F49A6">
      <w:footerReference w:type="even" r:id="rId10"/>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5D" w:rsidRDefault="001C715D">
      <w:r>
        <w:separator/>
      </w:r>
    </w:p>
  </w:endnote>
  <w:endnote w:type="continuationSeparator" w:id="0">
    <w:p w:rsidR="001C715D" w:rsidRDefault="001C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35" w:rsidRDefault="004E2835" w:rsidP="0039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835" w:rsidRDefault="004E28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35" w:rsidRDefault="004E2835" w:rsidP="0039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6F6">
      <w:rPr>
        <w:rStyle w:val="PageNumber"/>
        <w:noProof/>
      </w:rPr>
      <w:t>1</w:t>
    </w:r>
    <w:r>
      <w:rPr>
        <w:rStyle w:val="PageNumber"/>
      </w:rPr>
      <w:fldChar w:fldCharType="end"/>
    </w:r>
  </w:p>
  <w:p w:rsidR="004E2835" w:rsidRDefault="004E2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5D" w:rsidRDefault="001C715D">
      <w:r>
        <w:separator/>
      </w:r>
    </w:p>
  </w:footnote>
  <w:footnote w:type="continuationSeparator" w:id="0">
    <w:p w:rsidR="001C715D" w:rsidRDefault="001C71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A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A0F8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E7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282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9876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001C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CEC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4F4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024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C3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6295"/>
    <w:multiLevelType w:val="multilevel"/>
    <w:tmpl w:val="FB92D60C"/>
    <w:lvl w:ilvl="0">
      <w:start w:val="1"/>
      <w:numFmt w:val="decimal"/>
      <w:lvlText w:val="1.2.%1."/>
      <w:lvlJc w:val="left"/>
      <w:pPr>
        <w:ind w:left="1080" w:hanging="360"/>
      </w:pPr>
      <w:rPr>
        <w:rFonts w:hint="default"/>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A0644C1"/>
    <w:multiLevelType w:val="multilevel"/>
    <w:tmpl w:val="4AFC0B5E"/>
    <w:lvl w:ilvl="0">
      <w:start w:val="1"/>
      <w:numFmt w:val="decimal"/>
      <w:lvlText w:val="1.%1."/>
      <w:lvlJc w:val="left"/>
      <w:pPr>
        <w:ind w:left="1080" w:hanging="360"/>
      </w:pPr>
      <w:rPr>
        <w:rFonts w:ascii="Times New Roman" w:hAnsi="Times New Roman" w:cs="Times New Roman" w:hint="default"/>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0B118DB"/>
    <w:multiLevelType w:val="hybridMultilevel"/>
    <w:tmpl w:val="A180278A"/>
    <w:lvl w:ilvl="0" w:tplc="D20473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EED81E">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10E4312A"/>
    <w:multiLevelType w:val="hybridMultilevel"/>
    <w:tmpl w:val="CB4A5A4C"/>
    <w:lvl w:ilvl="0" w:tplc="626EA57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EED81E">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1538487E"/>
    <w:multiLevelType w:val="hybridMultilevel"/>
    <w:tmpl w:val="76C27D5A"/>
    <w:lvl w:ilvl="0" w:tplc="5CA80478">
      <w:start w:val="5"/>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31357"/>
    <w:multiLevelType w:val="hybridMultilevel"/>
    <w:tmpl w:val="11123254"/>
    <w:lvl w:ilvl="0" w:tplc="3760ED7A">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6959"/>
    <w:multiLevelType w:val="hybridMultilevel"/>
    <w:tmpl w:val="8C180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4776B"/>
    <w:multiLevelType w:val="hybridMultilevel"/>
    <w:tmpl w:val="12E8AEDE"/>
    <w:lvl w:ilvl="0" w:tplc="0760651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EED81E">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5896852"/>
    <w:multiLevelType w:val="hybridMultilevel"/>
    <w:tmpl w:val="2FA07DA6"/>
    <w:lvl w:ilvl="0" w:tplc="C084FCA6">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E2C2AFA"/>
    <w:multiLevelType w:val="hybridMultilevel"/>
    <w:tmpl w:val="8F4A8812"/>
    <w:lvl w:ilvl="0" w:tplc="AE523354">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DC934D3"/>
    <w:multiLevelType w:val="hybridMultilevel"/>
    <w:tmpl w:val="0E3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C6471"/>
    <w:multiLevelType w:val="hybridMultilevel"/>
    <w:tmpl w:val="1E6C9A28"/>
    <w:lvl w:ilvl="0" w:tplc="568CA4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4D167B"/>
    <w:multiLevelType w:val="hybridMultilevel"/>
    <w:tmpl w:val="BCD81D78"/>
    <w:lvl w:ilvl="0" w:tplc="64C09850">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4" w15:restartNumberingAfterBreak="0">
    <w:nsid w:val="690405E1"/>
    <w:multiLevelType w:val="hybridMultilevel"/>
    <w:tmpl w:val="5CA6D370"/>
    <w:lvl w:ilvl="0" w:tplc="C3FAED5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0A657CE"/>
    <w:multiLevelType w:val="multilevel"/>
    <w:tmpl w:val="C304E6CE"/>
    <w:lvl w:ilvl="0">
      <w:start w:val="1"/>
      <w:numFmt w:val="bullet"/>
      <w:pStyle w:val="TableGrid"/>
      <w:lvlText w:val="-"/>
      <w:lvlJc w:val="left"/>
      <w:pPr>
        <w:tabs>
          <w:tab w:val="num" w:pos="283"/>
        </w:tabs>
        <w:ind w:left="283"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11"/>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8"/>
  </w:num>
  <w:num w:numId="16">
    <w:abstractNumId w:val="14"/>
  </w:num>
  <w:num w:numId="17">
    <w:abstractNumId w:val="12"/>
  </w:num>
  <w:num w:numId="18">
    <w:abstractNumId w:val="17"/>
  </w:num>
  <w:num w:numId="19">
    <w:abstractNumId w:val="20"/>
  </w:num>
  <w:num w:numId="20">
    <w:abstractNumId w:val="13"/>
  </w:num>
  <w:num w:numId="21">
    <w:abstractNumId w:val="21"/>
  </w:num>
  <w:num w:numId="22">
    <w:abstractNumId w:val="16"/>
  </w:num>
  <w:num w:numId="23">
    <w:abstractNumId w:val="15"/>
  </w:num>
  <w:num w:numId="24">
    <w:abstractNumId w:val="2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3E"/>
    <w:rsid w:val="00027F31"/>
    <w:rsid w:val="000337D9"/>
    <w:rsid w:val="0006063D"/>
    <w:rsid w:val="00067AB2"/>
    <w:rsid w:val="00073004"/>
    <w:rsid w:val="000805DB"/>
    <w:rsid w:val="00081A92"/>
    <w:rsid w:val="0008238C"/>
    <w:rsid w:val="0008435C"/>
    <w:rsid w:val="00086BA6"/>
    <w:rsid w:val="00087CCD"/>
    <w:rsid w:val="00090E93"/>
    <w:rsid w:val="0009301F"/>
    <w:rsid w:val="00096645"/>
    <w:rsid w:val="000A4892"/>
    <w:rsid w:val="000A7F42"/>
    <w:rsid w:val="000C14E7"/>
    <w:rsid w:val="000C1CD2"/>
    <w:rsid w:val="000C2255"/>
    <w:rsid w:val="000D145C"/>
    <w:rsid w:val="000D69A6"/>
    <w:rsid w:val="000E14A6"/>
    <w:rsid w:val="000F306F"/>
    <w:rsid w:val="000F530F"/>
    <w:rsid w:val="001006DA"/>
    <w:rsid w:val="00100BB6"/>
    <w:rsid w:val="00107A8D"/>
    <w:rsid w:val="001118B9"/>
    <w:rsid w:val="00112F0B"/>
    <w:rsid w:val="00116209"/>
    <w:rsid w:val="001226BD"/>
    <w:rsid w:val="001317B8"/>
    <w:rsid w:val="00142DD8"/>
    <w:rsid w:val="001555CF"/>
    <w:rsid w:val="00165830"/>
    <w:rsid w:val="001660A5"/>
    <w:rsid w:val="00171665"/>
    <w:rsid w:val="00175F98"/>
    <w:rsid w:val="00181931"/>
    <w:rsid w:val="001820AE"/>
    <w:rsid w:val="001845FF"/>
    <w:rsid w:val="0019713E"/>
    <w:rsid w:val="001A4AF6"/>
    <w:rsid w:val="001C715D"/>
    <w:rsid w:val="001C7A8C"/>
    <w:rsid w:val="001D2767"/>
    <w:rsid w:val="001E24D9"/>
    <w:rsid w:val="001E38B2"/>
    <w:rsid w:val="001E74A6"/>
    <w:rsid w:val="002218EE"/>
    <w:rsid w:val="00230975"/>
    <w:rsid w:val="00233574"/>
    <w:rsid w:val="0023565F"/>
    <w:rsid w:val="002371EC"/>
    <w:rsid w:val="00240579"/>
    <w:rsid w:val="002503DA"/>
    <w:rsid w:val="00284CF0"/>
    <w:rsid w:val="00286DEC"/>
    <w:rsid w:val="002C75AA"/>
    <w:rsid w:val="002E64DE"/>
    <w:rsid w:val="002E73F5"/>
    <w:rsid w:val="002F49A6"/>
    <w:rsid w:val="003062B8"/>
    <w:rsid w:val="00314995"/>
    <w:rsid w:val="003252A2"/>
    <w:rsid w:val="00326220"/>
    <w:rsid w:val="003269AC"/>
    <w:rsid w:val="003330B2"/>
    <w:rsid w:val="00342382"/>
    <w:rsid w:val="003470BD"/>
    <w:rsid w:val="00351D89"/>
    <w:rsid w:val="00365F24"/>
    <w:rsid w:val="003776F6"/>
    <w:rsid w:val="00385B40"/>
    <w:rsid w:val="00385FF3"/>
    <w:rsid w:val="003875F2"/>
    <w:rsid w:val="00387EC1"/>
    <w:rsid w:val="00395C75"/>
    <w:rsid w:val="00396AD6"/>
    <w:rsid w:val="003A3A1C"/>
    <w:rsid w:val="003B6B51"/>
    <w:rsid w:val="003C1EBD"/>
    <w:rsid w:val="003C79E3"/>
    <w:rsid w:val="003D1FD6"/>
    <w:rsid w:val="003D3021"/>
    <w:rsid w:val="003D3C8D"/>
    <w:rsid w:val="003E2EF1"/>
    <w:rsid w:val="003E32FD"/>
    <w:rsid w:val="003F1A30"/>
    <w:rsid w:val="003F314A"/>
    <w:rsid w:val="003F50E8"/>
    <w:rsid w:val="003F6494"/>
    <w:rsid w:val="0040419E"/>
    <w:rsid w:val="004137FB"/>
    <w:rsid w:val="00413821"/>
    <w:rsid w:val="004161B5"/>
    <w:rsid w:val="00425164"/>
    <w:rsid w:val="00431D19"/>
    <w:rsid w:val="00432B24"/>
    <w:rsid w:val="00433DBF"/>
    <w:rsid w:val="00445CA0"/>
    <w:rsid w:val="00445FC1"/>
    <w:rsid w:val="0045094E"/>
    <w:rsid w:val="00460A25"/>
    <w:rsid w:val="0046234C"/>
    <w:rsid w:val="004638D2"/>
    <w:rsid w:val="004667E8"/>
    <w:rsid w:val="00470A1A"/>
    <w:rsid w:val="004724CD"/>
    <w:rsid w:val="0048203B"/>
    <w:rsid w:val="00482F66"/>
    <w:rsid w:val="004C0F34"/>
    <w:rsid w:val="004C4AF3"/>
    <w:rsid w:val="004D73AB"/>
    <w:rsid w:val="004E2835"/>
    <w:rsid w:val="004E359A"/>
    <w:rsid w:val="004E4134"/>
    <w:rsid w:val="004F0772"/>
    <w:rsid w:val="004F51FC"/>
    <w:rsid w:val="004F53E5"/>
    <w:rsid w:val="00505680"/>
    <w:rsid w:val="0051175C"/>
    <w:rsid w:val="00511D0A"/>
    <w:rsid w:val="00512E53"/>
    <w:rsid w:val="00522685"/>
    <w:rsid w:val="00525519"/>
    <w:rsid w:val="005326CA"/>
    <w:rsid w:val="00534540"/>
    <w:rsid w:val="0053652D"/>
    <w:rsid w:val="00536AAD"/>
    <w:rsid w:val="00541439"/>
    <w:rsid w:val="00541DBA"/>
    <w:rsid w:val="00542C09"/>
    <w:rsid w:val="00543779"/>
    <w:rsid w:val="00561B7C"/>
    <w:rsid w:val="00571B1A"/>
    <w:rsid w:val="00571F03"/>
    <w:rsid w:val="005753E3"/>
    <w:rsid w:val="0057563F"/>
    <w:rsid w:val="0058592D"/>
    <w:rsid w:val="00587F90"/>
    <w:rsid w:val="00591D64"/>
    <w:rsid w:val="005A14FB"/>
    <w:rsid w:val="005A447B"/>
    <w:rsid w:val="005A61EC"/>
    <w:rsid w:val="005C1539"/>
    <w:rsid w:val="005C1B3F"/>
    <w:rsid w:val="005E2922"/>
    <w:rsid w:val="005E568D"/>
    <w:rsid w:val="005E79AC"/>
    <w:rsid w:val="005F2B19"/>
    <w:rsid w:val="005F3424"/>
    <w:rsid w:val="005F72CD"/>
    <w:rsid w:val="00604EE7"/>
    <w:rsid w:val="00605337"/>
    <w:rsid w:val="00607657"/>
    <w:rsid w:val="00615100"/>
    <w:rsid w:val="00653C03"/>
    <w:rsid w:val="0065420E"/>
    <w:rsid w:val="00655F04"/>
    <w:rsid w:val="0066045D"/>
    <w:rsid w:val="00662514"/>
    <w:rsid w:val="0067115D"/>
    <w:rsid w:val="00672A02"/>
    <w:rsid w:val="00673D69"/>
    <w:rsid w:val="0068050C"/>
    <w:rsid w:val="00683C06"/>
    <w:rsid w:val="00685575"/>
    <w:rsid w:val="0069126D"/>
    <w:rsid w:val="00697E7F"/>
    <w:rsid w:val="006A6109"/>
    <w:rsid w:val="006B1BF1"/>
    <w:rsid w:val="006B1BFF"/>
    <w:rsid w:val="006B5F78"/>
    <w:rsid w:val="006C4F0C"/>
    <w:rsid w:val="006D2504"/>
    <w:rsid w:val="006E1C82"/>
    <w:rsid w:val="006E2AF9"/>
    <w:rsid w:val="006E3FC1"/>
    <w:rsid w:val="006E6011"/>
    <w:rsid w:val="006F27FF"/>
    <w:rsid w:val="00701D1A"/>
    <w:rsid w:val="00711FA7"/>
    <w:rsid w:val="007330FD"/>
    <w:rsid w:val="007339FB"/>
    <w:rsid w:val="00746B7F"/>
    <w:rsid w:val="00756E31"/>
    <w:rsid w:val="00761166"/>
    <w:rsid w:val="00773988"/>
    <w:rsid w:val="007765FC"/>
    <w:rsid w:val="00787933"/>
    <w:rsid w:val="0079438D"/>
    <w:rsid w:val="007A6EDA"/>
    <w:rsid w:val="007B45B9"/>
    <w:rsid w:val="007B548E"/>
    <w:rsid w:val="007B5F31"/>
    <w:rsid w:val="007C4C47"/>
    <w:rsid w:val="007C7E3E"/>
    <w:rsid w:val="007D61AC"/>
    <w:rsid w:val="007E2D6A"/>
    <w:rsid w:val="007F58EB"/>
    <w:rsid w:val="00810A4B"/>
    <w:rsid w:val="008169C7"/>
    <w:rsid w:val="00830616"/>
    <w:rsid w:val="00832727"/>
    <w:rsid w:val="0086011C"/>
    <w:rsid w:val="008668A0"/>
    <w:rsid w:val="00867EB2"/>
    <w:rsid w:val="008719C5"/>
    <w:rsid w:val="00875DBD"/>
    <w:rsid w:val="008809F1"/>
    <w:rsid w:val="008953EF"/>
    <w:rsid w:val="00895C2E"/>
    <w:rsid w:val="008A346C"/>
    <w:rsid w:val="008A3961"/>
    <w:rsid w:val="008A3EF2"/>
    <w:rsid w:val="008A7B31"/>
    <w:rsid w:val="008B3038"/>
    <w:rsid w:val="008B63A0"/>
    <w:rsid w:val="008B67E6"/>
    <w:rsid w:val="008C5437"/>
    <w:rsid w:val="008E1740"/>
    <w:rsid w:val="008F1453"/>
    <w:rsid w:val="008F3887"/>
    <w:rsid w:val="008F5EFA"/>
    <w:rsid w:val="008F7000"/>
    <w:rsid w:val="00917273"/>
    <w:rsid w:val="00923C7A"/>
    <w:rsid w:val="00923FD9"/>
    <w:rsid w:val="00927821"/>
    <w:rsid w:val="00927C91"/>
    <w:rsid w:val="009304B9"/>
    <w:rsid w:val="009320F0"/>
    <w:rsid w:val="00936849"/>
    <w:rsid w:val="0093792E"/>
    <w:rsid w:val="00942D04"/>
    <w:rsid w:val="009434CA"/>
    <w:rsid w:val="009467F6"/>
    <w:rsid w:val="00954990"/>
    <w:rsid w:val="00955DDA"/>
    <w:rsid w:val="00963F04"/>
    <w:rsid w:val="00964C83"/>
    <w:rsid w:val="00971A77"/>
    <w:rsid w:val="00977557"/>
    <w:rsid w:val="00987A3F"/>
    <w:rsid w:val="0099233B"/>
    <w:rsid w:val="009946FF"/>
    <w:rsid w:val="0099793A"/>
    <w:rsid w:val="009A4970"/>
    <w:rsid w:val="009B3ABD"/>
    <w:rsid w:val="009B5B20"/>
    <w:rsid w:val="009C6FC4"/>
    <w:rsid w:val="009D0D26"/>
    <w:rsid w:val="009D1449"/>
    <w:rsid w:val="009D29D0"/>
    <w:rsid w:val="009E1787"/>
    <w:rsid w:val="009F7AE5"/>
    <w:rsid w:val="00A04CB0"/>
    <w:rsid w:val="00A07D39"/>
    <w:rsid w:val="00A15506"/>
    <w:rsid w:val="00A22C6A"/>
    <w:rsid w:val="00A3563F"/>
    <w:rsid w:val="00A36B32"/>
    <w:rsid w:val="00A402F8"/>
    <w:rsid w:val="00A55BD2"/>
    <w:rsid w:val="00A6507C"/>
    <w:rsid w:val="00A72D59"/>
    <w:rsid w:val="00A83009"/>
    <w:rsid w:val="00A86837"/>
    <w:rsid w:val="00AA3448"/>
    <w:rsid w:val="00AB79F8"/>
    <w:rsid w:val="00AC2A19"/>
    <w:rsid w:val="00AC583C"/>
    <w:rsid w:val="00AF4D59"/>
    <w:rsid w:val="00B02B28"/>
    <w:rsid w:val="00B11349"/>
    <w:rsid w:val="00B1441B"/>
    <w:rsid w:val="00B30E47"/>
    <w:rsid w:val="00B316CE"/>
    <w:rsid w:val="00B31B57"/>
    <w:rsid w:val="00B3249D"/>
    <w:rsid w:val="00B4167E"/>
    <w:rsid w:val="00B45B70"/>
    <w:rsid w:val="00B50DDB"/>
    <w:rsid w:val="00B51851"/>
    <w:rsid w:val="00B5447E"/>
    <w:rsid w:val="00B54DFF"/>
    <w:rsid w:val="00B572B2"/>
    <w:rsid w:val="00B63D89"/>
    <w:rsid w:val="00B6645A"/>
    <w:rsid w:val="00B73CA0"/>
    <w:rsid w:val="00B81FFE"/>
    <w:rsid w:val="00B8405B"/>
    <w:rsid w:val="00B900A1"/>
    <w:rsid w:val="00B93D1A"/>
    <w:rsid w:val="00BA419C"/>
    <w:rsid w:val="00BA5993"/>
    <w:rsid w:val="00BC4CF1"/>
    <w:rsid w:val="00BE59C7"/>
    <w:rsid w:val="00BE676B"/>
    <w:rsid w:val="00BF51AF"/>
    <w:rsid w:val="00BF66CC"/>
    <w:rsid w:val="00BF7CB2"/>
    <w:rsid w:val="00C07DA8"/>
    <w:rsid w:val="00C12E19"/>
    <w:rsid w:val="00C173D1"/>
    <w:rsid w:val="00C176B2"/>
    <w:rsid w:val="00C224A7"/>
    <w:rsid w:val="00C35137"/>
    <w:rsid w:val="00C41169"/>
    <w:rsid w:val="00C42754"/>
    <w:rsid w:val="00C46A77"/>
    <w:rsid w:val="00C57C98"/>
    <w:rsid w:val="00C606AF"/>
    <w:rsid w:val="00C6236F"/>
    <w:rsid w:val="00C62C6F"/>
    <w:rsid w:val="00C656DF"/>
    <w:rsid w:val="00C6675F"/>
    <w:rsid w:val="00C77F10"/>
    <w:rsid w:val="00C81775"/>
    <w:rsid w:val="00C832B2"/>
    <w:rsid w:val="00C92E64"/>
    <w:rsid w:val="00C938D9"/>
    <w:rsid w:val="00C95966"/>
    <w:rsid w:val="00CA4439"/>
    <w:rsid w:val="00CA51F1"/>
    <w:rsid w:val="00CA76CD"/>
    <w:rsid w:val="00CB0B49"/>
    <w:rsid w:val="00CB7DAA"/>
    <w:rsid w:val="00CD1226"/>
    <w:rsid w:val="00CD6002"/>
    <w:rsid w:val="00CD68D9"/>
    <w:rsid w:val="00D00165"/>
    <w:rsid w:val="00D038A9"/>
    <w:rsid w:val="00D13BB5"/>
    <w:rsid w:val="00D24D94"/>
    <w:rsid w:val="00D266AB"/>
    <w:rsid w:val="00D31764"/>
    <w:rsid w:val="00D36A3C"/>
    <w:rsid w:val="00D4708C"/>
    <w:rsid w:val="00D52DCE"/>
    <w:rsid w:val="00D55F90"/>
    <w:rsid w:val="00D56552"/>
    <w:rsid w:val="00D5755E"/>
    <w:rsid w:val="00D577D6"/>
    <w:rsid w:val="00D6528B"/>
    <w:rsid w:val="00D727BB"/>
    <w:rsid w:val="00D92C59"/>
    <w:rsid w:val="00D965E3"/>
    <w:rsid w:val="00D97A03"/>
    <w:rsid w:val="00DA0C48"/>
    <w:rsid w:val="00DA2923"/>
    <w:rsid w:val="00DB0A92"/>
    <w:rsid w:val="00DB5AF3"/>
    <w:rsid w:val="00DC2E10"/>
    <w:rsid w:val="00DC5C95"/>
    <w:rsid w:val="00DD1F3E"/>
    <w:rsid w:val="00DD4632"/>
    <w:rsid w:val="00DF0609"/>
    <w:rsid w:val="00DF15CE"/>
    <w:rsid w:val="00DF19C4"/>
    <w:rsid w:val="00E00CE4"/>
    <w:rsid w:val="00E13560"/>
    <w:rsid w:val="00E35178"/>
    <w:rsid w:val="00E35468"/>
    <w:rsid w:val="00E62727"/>
    <w:rsid w:val="00E654DA"/>
    <w:rsid w:val="00E7698A"/>
    <w:rsid w:val="00E82C9C"/>
    <w:rsid w:val="00E8560B"/>
    <w:rsid w:val="00E95103"/>
    <w:rsid w:val="00EA054A"/>
    <w:rsid w:val="00EA6A85"/>
    <w:rsid w:val="00EB233E"/>
    <w:rsid w:val="00EC2CFA"/>
    <w:rsid w:val="00EC381C"/>
    <w:rsid w:val="00EC4804"/>
    <w:rsid w:val="00ED14FC"/>
    <w:rsid w:val="00EE5301"/>
    <w:rsid w:val="00EF289A"/>
    <w:rsid w:val="00F038FA"/>
    <w:rsid w:val="00F239AA"/>
    <w:rsid w:val="00F328D2"/>
    <w:rsid w:val="00F33DD9"/>
    <w:rsid w:val="00F53ADE"/>
    <w:rsid w:val="00F57EDC"/>
    <w:rsid w:val="00F82AF6"/>
    <w:rsid w:val="00F83C00"/>
    <w:rsid w:val="00F9754A"/>
    <w:rsid w:val="00FB6120"/>
    <w:rsid w:val="00FB64FE"/>
    <w:rsid w:val="00FC6938"/>
    <w:rsid w:val="00FD53EB"/>
    <w:rsid w:val="00FD75F6"/>
    <w:rsid w:val="00FE09DF"/>
    <w:rsid w:val="00FE2ED0"/>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3C34-9AA0-4D81-8D5C-A9BBE3C6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3A"/>
    <w:rPr>
      <w:rFonts w:ascii="Times New Roman" w:hAnsi="Times New Roman"/>
      <w:b/>
      <w:bCs/>
      <w:kern w:val="16"/>
      <w:sz w:val="28"/>
    </w:rPr>
  </w:style>
  <w:style w:type="paragraph" w:styleId="Heading1">
    <w:name w:val="heading 1"/>
    <w:basedOn w:val="Normal"/>
    <w:next w:val="Normal"/>
    <w:link w:val="Heading1Char"/>
    <w:autoRedefine/>
    <w:qFormat/>
    <w:rsid w:val="00746B7F"/>
    <w:pPr>
      <w:keepNext/>
      <w:autoSpaceDE w:val="0"/>
      <w:autoSpaceDN w:val="0"/>
      <w:spacing w:before="360" w:after="320"/>
      <w:jc w:val="center"/>
      <w:outlineLvl w:val="0"/>
    </w:pPr>
    <w:rPr>
      <w:rFonts w:cs=".VnTime"/>
      <w:b w:val="0"/>
    </w:rPr>
  </w:style>
  <w:style w:type="paragraph" w:styleId="Heading2">
    <w:name w:val="heading 2"/>
    <w:basedOn w:val="Normal"/>
    <w:next w:val="Normal"/>
    <w:link w:val="Heading2Char"/>
    <w:autoRedefine/>
    <w:qFormat/>
    <w:rsid w:val="00746B7F"/>
    <w:pPr>
      <w:keepNext/>
      <w:spacing w:before="120" w:after="120"/>
      <w:outlineLvl w:val="1"/>
    </w:pPr>
    <w:rPr>
      <w:rFonts w:cs="Arial"/>
      <w:b w:val="0"/>
      <w:bCs w:val="0"/>
      <w:iCs/>
      <w:szCs w:val="26"/>
    </w:rPr>
  </w:style>
  <w:style w:type="paragraph" w:styleId="Heading3">
    <w:name w:val="heading 3"/>
    <w:basedOn w:val="Normal"/>
    <w:next w:val="Normal"/>
    <w:link w:val="Heading3Char"/>
    <w:qFormat/>
    <w:rsid w:val="00746B7F"/>
    <w:pPr>
      <w:keepNext/>
      <w:outlineLvl w:val="2"/>
    </w:pPr>
    <w:rPr>
      <w:rFonts w:ascii="Calibri" w:hAnsi="Calibri"/>
      <w:b w:val="0"/>
      <w:bCs w:val="0"/>
      <w:szCs w:val="26"/>
    </w:rPr>
  </w:style>
  <w:style w:type="paragraph" w:styleId="Heading4">
    <w:name w:val="heading 4"/>
    <w:basedOn w:val="Normal"/>
    <w:next w:val="Normal"/>
    <w:link w:val="Heading4Char"/>
    <w:autoRedefine/>
    <w:uiPriority w:val="9"/>
    <w:qFormat/>
    <w:rsid w:val="005F72CD"/>
    <w:pPr>
      <w:keepNext/>
      <w:outlineLvl w:val="3"/>
    </w:pPr>
    <w:rPr>
      <w:rFonts w:eastAsia="Arial"/>
      <w:b w:val="0"/>
      <w:i/>
      <w:color w:val="000000"/>
      <w:szCs w:val="26"/>
    </w:rPr>
  </w:style>
  <w:style w:type="paragraph" w:styleId="Heading5">
    <w:name w:val="heading 5"/>
    <w:basedOn w:val="Normal"/>
    <w:next w:val="Normal"/>
    <w:qFormat/>
    <w:rsid w:val="004E359A"/>
    <w:pPr>
      <w:spacing w:before="240" w:after="60"/>
      <w:outlineLvl w:val="4"/>
    </w:pPr>
    <w:rPr>
      <w:i/>
      <w:iCs/>
      <w:kern w:val="0"/>
      <w:sz w:val="26"/>
      <w:szCs w:val="26"/>
    </w:rPr>
  </w:style>
  <w:style w:type="paragraph" w:styleId="Heading6">
    <w:name w:val="heading 6"/>
    <w:basedOn w:val="Normal"/>
    <w:next w:val="Normal"/>
    <w:link w:val="Heading6Char"/>
    <w:qFormat/>
    <w:rsid w:val="005F72CD"/>
    <w:pPr>
      <w:keepNext/>
      <w:spacing w:before="120" w:after="120"/>
      <w:jc w:val="center"/>
      <w:outlineLvl w:val="5"/>
    </w:pPr>
    <w:rPr>
      <w:b w:val="0"/>
      <w:spacing w:val="-6"/>
      <w:lang w:val="nl-NL"/>
    </w:rPr>
  </w:style>
  <w:style w:type="paragraph" w:styleId="Heading8">
    <w:name w:val="heading 8"/>
    <w:basedOn w:val="Normal"/>
    <w:next w:val="Normal"/>
    <w:link w:val="Heading8Char"/>
    <w:uiPriority w:val="9"/>
    <w:qFormat/>
    <w:rsid w:val="00BF66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6B7F"/>
    <w:rPr>
      <w:rFonts w:ascii="Times New Roman" w:hAnsi="Times New Roman" w:cs=".VnTime"/>
      <w:b/>
      <w:sz w:val="28"/>
      <w:szCs w:val="20"/>
    </w:rPr>
  </w:style>
  <w:style w:type="character" w:customStyle="1" w:styleId="Heading2Char">
    <w:name w:val="Heading 2 Char"/>
    <w:link w:val="Heading2"/>
    <w:rsid w:val="00746B7F"/>
    <w:rPr>
      <w:rFonts w:ascii="Times New Roman" w:hAnsi="Times New Roman" w:cs="Arial"/>
      <w:b/>
      <w:bCs/>
      <w:iCs/>
      <w:sz w:val="26"/>
      <w:szCs w:val="26"/>
    </w:rPr>
  </w:style>
  <w:style w:type="character" w:customStyle="1" w:styleId="Heading3Char">
    <w:name w:val="Heading 3 Char"/>
    <w:link w:val="Heading3"/>
    <w:rsid w:val="00746B7F"/>
    <w:rPr>
      <w:b/>
      <w:bCs/>
      <w:sz w:val="26"/>
      <w:szCs w:val="26"/>
    </w:rPr>
  </w:style>
  <w:style w:type="character" w:customStyle="1" w:styleId="Heading4Char">
    <w:name w:val="Heading 4 Char"/>
    <w:link w:val="Heading4"/>
    <w:uiPriority w:val="9"/>
    <w:rsid w:val="005F72CD"/>
    <w:rPr>
      <w:rFonts w:ascii="Times New Roman" w:eastAsia="Arial" w:hAnsi="Times New Roman" w:cs="Times New Roman"/>
      <w:b/>
      <w:i/>
      <w:color w:val="000000"/>
      <w:sz w:val="26"/>
      <w:szCs w:val="26"/>
    </w:rPr>
  </w:style>
  <w:style w:type="character" w:customStyle="1" w:styleId="Heading6Char">
    <w:name w:val="Heading 6 Char"/>
    <w:link w:val="Heading6"/>
    <w:rsid w:val="005F72CD"/>
    <w:rPr>
      <w:rFonts w:ascii="Times New Roman" w:hAnsi="Times New Roman" w:cs="Times New Roman"/>
      <w:b/>
      <w:color w:val="000000"/>
      <w:spacing w:val="-6"/>
      <w:sz w:val="26"/>
      <w:szCs w:val="28"/>
      <w:lang w:val="nl-NL"/>
    </w:rPr>
  </w:style>
  <w:style w:type="character" w:customStyle="1" w:styleId="Heading8Char">
    <w:name w:val="Heading 8 Char"/>
    <w:link w:val="Heading8"/>
    <w:uiPriority w:val="9"/>
    <w:semiHidden/>
    <w:rsid w:val="00BF66CC"/>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917273"/>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917273"/>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99793A"/>
    <w:rPr>
      <w:rFonts w:ascii="Tahoma" w:hAnsi="Tahoma" w:cs="Tahoma"/>
      <w:sz w:val="16"/>
      <w:szCs w:val="16"/>
    </w:rPr>
  </w:style>
  <w:style w:type="character" w:customStyle="1" w:styleId="BalloonTextChar">
    <w:name w:val="Balloon Text Char"/>
    <w:link w:val="BalloonText"/>
    <w:uiPriority w:val="99"/>
    <w:semiHidden/>
    <w:rsid w:val="0099793A"/>
    <w:rPr>
      <w:rFonts w:ascii="Tahoma" w:hAnsi="Tahoma" w:cs="Tahoma"/>
      <w:b/>
      <w:bCs/>
      <w:kern w:val="16"/>
      <w:sz w:val="16"/>
      <w:szCs w:val="16"/>
    </w:rPr>
  </w:style>
  <w:style w:type="paragraph" w:customStyle="1" w:styleId="CharChar12CharChar">
    <w:name w:val="Char Char12 Char Char"/>
    <w:basedOn w:val="Normal"/>
    <w:next w:val="Normal"/>
    <w:autoRedefine/>
    <w:semiHidden/>
    <w:rsid w:val="0099793A"/>
    <w:pPr>
      <w:spacing w:before="120" w:after="120" w:line="312" w:lineRule="auto"/>
    </w:pPr>
    <w:rPr>
      <w:b w:val="0"/>
      <w:bCs w:val="0"/>
      <w:kern w:val="0"/>
      <w:szCs w:val="22"/>
    </w:rPr>
  </w:style>
  <w:style w:type="paragraph" w:styleId="BodyText2">
    <w:name w:val="Body Text 2"/>
    <w:basedOn w:val="Normal"/>
    <w:link w:val="BodyText2Char"/>
    <w:rsid w:val="00BF66CC"/>
    <w:pPr>
      <w:spacing w:before="120" w:after="120" w:line="480" w:lineRule="auto"/>
      <w:ind w:left="425" w:hanging="425"/>
    </w:pPr>
    <w:rPr>
      <w:b w:val="0"/>
      <w:bCs w:val="0"/>
      <w:kern w:val="0"/>
      <w:sz w:val="26"/>
      <w:szCs w:val="22"/>
      <w:lang w:val="en-GB" w:eastAsia="en-GB"/>
    </w:rPr>
  </w:style>
  <w:style w:type="character" w:customStyle="1" w:styleId="BodyText2Char">
    <w:name w:val="Body Text 2 Char"/>
    <w:link w:val="BodyText2"/>
    <w:rsid w:val="00BF66CC"/>
    <w:rPr>
      <w:rFonts w:ascii="Times New Roman" w:hAnsi="Times New Roman" w:cs="Times New Roman"/>
      <w:sz w:val="26"/>
      <w:lang w:val="en-GB" w:eastAsia="en-GB"/>
    </w:rPr>
  </w:style>
  <w:style w:type="table" w:styleId="TableGrid">
    <w:name w:val="Table Grid"/>
    <w:basedOn w:val="TableNormal"/>
    <w:uiPriority w:val="59"/>
    <w:rsid w:val="00BF66C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uc-">
    <w:name w:val="Muc -"/>
    <w:basedOn w:val="Heading8"/>
    <w:qFormat/>
    <w:rsid w:val="00BF66CC"/>
    <w:pPr>
      <w:keepNext w:val="0"/>
      <w:keepLines w:val="0"/>
      <w:numPr>
        <w:numId w:val="3"/>
      </w:numPr>
      <w:tabs>
        <w:tab w:val="clear" w:pos="283"/>
        <w:tab w:val="num" w:pos="0"/>
        <w:tab w:val="num" w:pos="360"/>
        <w:tab w:val="left" w:pos="426"/>
        <w:tab w:val="left" w:pos="709"/>
      </w:tabs>
      <w:spacing w:before="60" w:after="60" w:line="276" w:lineRule="auto"/>
      <w:ind w:left="0" w:right="-327" w:firstLine="426"/>
      <w:jc w:val="both"/>
      <w:outlineLvl w:val="9"/>
    </w:pPr>
    <w:rPr>
      <w:rFonts w:ascii=".VnTime" w:hAnsi=".VnTime"/>
      <w:b w:val="0"/>
      <w:bCs w:val="0"/>
      <w:iCs/>
      <w:color w:val="auto"/>
      <w:spacing w:val="-2"/>
      <w:kern w:val="0"/>
      <w:sz w:val="28"/>
      <w:szCs w:val="26"/>
      <w:lang w:val="sv-SE"/>
    </w:rPr>
  </w:style>
  <w:style w:type="paragraph" w:styleId="ListParagraph">
    <w:name w:val="List Paragraph"/>
    <w:basedOn w:val="Normal"/>
    <w:uiPriority w:val="34"/>
    <w:qFormat/>
    <w:rsid w:val="00607657"/>
    <w:pPr>
      <w:ind w:left="720"/>
      <w:contextualSpacing/>
    </w:pPr>
  </w:style>
  <w:style w:type="paragraph" w:customStyle="1" w:styleId="1">
    <w:name w:val="1"/>
    <w:basedOn w:val="Normal"/>
    <w:rsid w:val="00525519"/>
    <w:pPr>
      <w:widowControl w:val="0"/>
      <w:spacing w:before="120"/>
      <w:jc w:val="center"/>
    </w:pPr>
    <w:rPr>
      <w:bCs w:val="0"/>
      <w:color w:val="000000"/>
      <w:spacing w:val="-1"/>
      <w:szCs w:val="28"/>
    </w:rPr>
  </w:style>
  <w:style w:type="paragraph" w:customStyle="1" w:styleId="2">
    <w:name w:val="2"/>
    <w:basedOn w:val="Normal"/>
    <w:link w:val="2Char"/>
    <w:rsid w:val="00525519"/>
    <w:pPr>
      <w:widowControl w:val="0"/>
      <w:spacing w:line="360" w:lineRule="auto"/>
      <w:jc w:val="both"/>
    </w:pPr>
    <w:rPr>
      <w:bCs w:val="0"/>
      <w:color w:val="000000"/>
      <w:spacing w:val="-1"/>
      <w:szCs w:val="28"/>
    </w:rPr>
  </w:style>
  <w:style w:type="character" w:customStyle="1" w:styleId="2Char">
    <w:name w:val="2 Char"/>
    <w:link w:val="2"/>
    <w:rsid w:val="00525519"/>
    <w:rPr>
      <w:b/>
      <w:color w:val="000000"/>
      <w:spacing w:val="-1"/>
      <w:kern w:val="16"/>
      <w:sz w:val="28"/>
      <w:szCs w:val="28"/>
      <w:lang w:val="en-US" w:eastAsia="en-US" w:bidi="ar-SA"/>
    </w:rPr>
  </w:style>
  <w:style w:type="paragraph" w:customStyle="1" w:styleId="3">
    <w:name w:val="3"/>
    <w:basedOn w:val="Normal"/>
    <w:rsid w:val="00525519"/>
    <w:pPr>
      <w:widowControl w:val="0"/>
      <w:spacing w:line="360" w:lineRule="auto"/>
      <w:jc w:val="both"/>
    </w:pPr>
    <w:rPr>
      <w:bCs w:val="0"/>
      <w:i/>
      <w:color w:val="000000"/>
      <w:spacing w:val="-1"/>
      <w:szCs w:val="28"/>
    </w:rPr>
  </w:style>
  <w:style w:type="paragraph" w:customStyle="1" w:styleId="NormalBlack">
    <w:name w:val="Normal + Black"/>
    <w:aliases w:val="Justified,First line:  1.27 cm,Condensed by  0.05 pt,Line ..."/>
    <w:basedOn w:val="Normal"/>
    <w:rsid w:val="00525519"/>
    <w:pPr>
      <w:widowControl w:val="0"/>
      <w:spacing w:line="360" w:lineRule="auto"/>
      <w:ind w:firstLine="720"/>
      <w:jc w:val="both"/>
    </w:pPr>
    <w:rPr>
      <w:b w:val="0"/>
      <w:bCs w:val="0"/>
      <w:color w:val="000000"/>
      <w:spacing w:val="-1"/>
      <w:szCs w:val="28"/>
      <w:lang w:val="pt-BR"/>
    </w:rPr>
  </w:style>
  <w:style w:type="paragraph" w:customStyle="1" w:styleId="30">
    <w:name w:val="3."/>
    <w:basedOn w:val="Normal"/>
    <w:rsid w:val="00525519"/>
    <w:pPr>
      <w:tabs>
        <w:tab w:val="left" w:pos="900"/>
      </w:tabs>
      <w:spacing w:line="360" w:lineRule="auto"/>
      <w:jc w:val="both"/>
    </w:pPr>
    <w:rPr>
      <w:b w:val="0"/>
    </w:rPr>
  </w:style>
  <w:style w:type="paragraph" w:customStyle="1" w:styleId="5">
    <w:name w:val="5"/>
    <w:basedOn w:val="Normal"/>
    <w:rsid w:val="00525519"/>
    <w:pPr>
      <w:widowControl w:val="0"/>
      <w:spacing w:line="360" w:lineRule="auto"/>
      <w:ind w:left="131" w:firstLine="720"/>
      <w:jc w:val="both"/>
    </w:pPr>
    <w:rPr>
      <w:bCs w:val="0"/>
      <w:lang w:val="vi-VN"/>
    </w:rPr>
  </w:style>
  <w:style w:type="paragraph" w:customStyle="1" w:styleId="4">
    <w:name w:val="4."/>
    <w:basedOn w:val="Normal"/>
    <w:rsid w:val="00525519"/>
    <w:pPr>
      <w:widowControl w:val="0"/>
      <w:spacing w:line="360" w:lineRule="auto"/>
      <w:jc w:val="both"/>
    </w:pPr>
    <w:rPr>
      <w:b w:val="0"/>
      <w:bCs w:val="0"/>
      <w:i/>
      <w:color w:val="000000"/>
      <w:spacing w:val="-1"/>
      <w:szCs w:val="28"/>
    </w:rPr>
  </w:style>
  <w:style w:type="paragraph" w:styleId="Footer">
    <w:name w:val="footer"/>
    <w:basedOn w:val="Normal"/>
    <w:rsid w:val="004E359A"/>
    <w:pPr>
      <w:tabs>
        <w:tab w:val="center" w:pos="4320"/>
        <w:tab w:val="right" w:pos="8640"/>
      </w:tabs>
    </w:pPr>
    <w:rPr>
      <w:b w:val="0"/>
      <w:bCs w:val="0"/>
      <w:kern w:val="0"/>
      <w:sz w:val="24"/>
      <w:szCs w:val="24"/>
    </w:rPr>
  </w:style>
  <w:style w:type="paragraph" w:styleId="TableofFigures">
    <w:name w:val="table of figures"/>
    <w:basedOn w:val="Normal"/>
    <w:next w:val="Normal"/>
    <w:semiHidden/>
    <w:rsid w:val="001118B9"/>
  </w:style>
  <w:style w:type="character" w:styleId="PageNumber">
    <w:name w:val="page number"/>
    <w:basedOn w:val="DefaultParagraphFont"/>
    <w:rsid w:val="00395C75"/>
  </w:style>
  <w:style w:type="character" w:styleId="Hyperlink">
    <w:name w:val="Hyperlink"/>
    <w:uiPriority w:val="99"/>
    <w:rsid w:val="001118B9"/>
    <w:rPr>
      <w:color w:val="0000FF"/>
      <w:u w:val="single"/>
    </w:rPr>
  </w:style>
  <w:style w:type="paragraph" w:customStyle="1" w:styleId="I111text">
    <w:name w:val="I.1.1.1.text"/>
    <w:basedOn w:val="Normal"/>
    <w:qFormat/>
    <w:rsid w:val="00413821"/>
    <w:pPr>
      <w:keepNext/>
      <w:spacing w:before="120" w:after="120" w:line="312" w:lineRule="auto"/>
      <w:ind w:firstLine="567"/>
      <w:jc w:val="both"/>
    </w:pPr>
    <w:rPr>
      <w:b w:val="0"/>
      <w:bCs w:val="0"/>
      <w:kern w:val="0"/>
      <w:sz w:val="26"/>
    </w:rPr>
  </w:style>
  <w:style w:type="paragraph" w:styleId="BodyTextIndent3">
    <w:name w:val="Body Text Indent 3"/>
    <w:basedOn w:val="Normal"/>
    <w:link w:val="BodyTextIndent3Char"/>
    <w:uiPriority w:val="99"/>
    <w:semiHidden/>
    <w:unhideWhenUsed/>
    <w:rsid w:val="00D5755E"/>
    <w:pPr>
      <w:spacing w:after="120"/>
      <w:ind w:left="360"/>
    </w:pPr>
    <w:rPr>
      <w:sz w:val="16"/>
      <w:szCs w:val="16"/>
    </w:rPr>
  </w:style>
  <w:style w:type="character" w:customStyle="1" w:styleId="BodyTextIndent3Char">
    <w:name w:val="Body Text Indent 3 Char"/>
    <w:link w:val="BodyTextIndent3"/>
    <w:uiPriority w:val="99"/>
    <w:semiHidden/>
    <w:rsid w:val="00D5755E"/>
    <w:rPr>
      <w:rFonts w:ascii="Times New Roman" w:hAnsi="Times New Roman"/>
      <w:b/>
      <w:bCs/>
      <w:kern w:val="16"/>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qFormat/>
    <w:rsid w:val="003330B2"/>
    <w:rPr>
      <w:rFonts w:eastAsia="MS Mincho"/>
      <w:b w:val="0"/>
      <w:bCs w:val="0"/>
      <w:kern w:val="0"/>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sid w:val="003330B2"/>
    <w:rPr>
      <w:rFonts w:ascii="Times New Roman" w:eastAsia="MS Mincho" w:hAnsi="Times New Roman"/>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link w:val="CharChar1CharCharCharChar1CharCharCharCharCharCharCharChar"/>
    <w:uiPriority w:val="99"/>
    <w:qFormat/>
    <w:rsid w:val="003330B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330B2"/>
    <w:pPr>
      <w:spacing w:after="160" w:line="240" w:lineRule="exact"/>
    </w:pPr>
    <w:rPr>
      <w:rFonts w:ascii="Calibri" w:hAnsi="Calibri"/>
      <w:b w:val="0"/>
      <w:bCs w:val="0"/>
      <w:kern w:val="0"/>
      <w:sz w:val="20"/>
      <w:vertAlign w:val="superscript"/>
    </w:rPr>
  </w:style>
  <w:style w:type="paragraph" w:styleId="TOC3">
    <w:name w:val="toc 3"/>
    <w:basedOn w:val="Normal"/>
    <w:next w:val="Normal"/>
    <w:autoRedefine/>
    <w:uiPriority w:val="39"/>
    <w:rsid w:val="0023565F"/>
    <w:pPr>
      <w:tabs>
        <w:tab w:val="left" w:pos="1820"/>
        <w:tab w:val="left" w:pos="1890"/>
        <w:tab w:val="right" w:leader="dot" w:pos="9000"/>
      </w:tabs>
      <w:spacing w:before="60"/>
      <w:ind w:left="1886" w:hanging="1080"/>
      <w:jc w:val="both"/>
    </w:pPr>
    <w:rPr>
      <w:b w:val="0"/>
      <w:iCs/>
      <w:noProof/>
      <w:kern w:val="0"/>
      <w:sz w:val="26"/>
      <w:szCs w:val="26"/>
      <w:lang w:val="pt-BR"/>
    </w:rPr>
  </w:style>
  <w:style w:type="paragraph" w:customStyle="1" w:styleId="rtejustify">
    <w:name w:val="rtejustify"/>
    <w:basedOn w:val="Normal"/>
    <w:uiPriority w:val="99"/>
    <w:rsid w:val="008B67E6"/>
    <w:pPr>
      <w:spacing w:before="100" w:beforeAutospacing="1" w:after="100" w:afterAutospacing="1"/>
    </w:pPr>
    <w:rPr>
      <w:b w:val="0"/>
      <w:bCs w:val="0"/>
      <w:kern w:val="0"/>
      <w:sz w:val="24"/>
      <w:szCs w:val="24"/>
    </w:rPr>
  </w:style>
  <w:style w:type="paragraph" w:customStyle="1" w:styleId="I111a">
    <w:name w:val="I.1.1.1.a"/>
    <w:basedOn w:val="Heading5"/>
    <w:qFormat/>
    <w:rsid w:val="00C77F10"/>
    <w:pPr>
      <w:keepNext/>
      <w:keepLines/>
      <w:spacing w:after="120"/>
      <w:jc w:val="both"/>
    </w:pPr>
    <w:rPr>
      <w:rFonts w:cs="Arial"/>
      <w:b w:val="0"/>
    </w:rPr>
  </w:style>
  <w:style w:type="paragraph" w:customStyle="1" w:styleId="I111bang">
    <w:name w:val="I.1.1.1.bang"/>
    <w:basedOn w:val="Heading6"/>
    <w:qFormat/>
    <w:rsid w:val="00C77F10"/>
    <w:pPr>
      <w:keepLines/>
    </w:pPr>
    <w:rPr>
      <w:b/>
      <w:spacing w:val="0"/>
      <w:kern w:val="0"/>
      <w:sz w:val="26"/>
      <w:szCs w:val="22"/>
      <w:lang w:val="en-US"/>
    </w:rPr>
  </w:style>
  <w:style w:type="paragraph" w:customStyle="1" w:styleId="text">
    <w:name w:val="text"/>
    <w:basedOn w:val="Normal"/>
    <w:qFormat/>
    <w:rsid w:val="000A4892"/>
    <w:pPr>
      <w:keepNext/>
      <w:spacing w:before="120" w:after="120" w:line="312" w:lineRule="auto"/>
      <w:ind w:firstLine="567"/>
      <w:jc w:val="both"/>
    </w:pPr>
    <w:rPr>
      <w:b w:val="0"/>
      <w:kern w:val="0"/>
      <w:sz w:val="26"/>
      <w:szCs w:val="27"/>
    </w:rPr>
  </w:style>
  <w:style w:type="paragraph" w:styleId="BodyText">
    <w:name w:val="Body Text"/>
    <w:basedOn w:val="Normal"/>
    <w:link w:val="BodyTextChar"/>
    <w:uiPriority w:val="99"/>
    <w:semiHidden/>
    <w:unhideWhenUsed/>
    <w:rsid w:val="00761166"/>
    <w:pPr>
      <w:spacing w:after="120"/>
    </w:pPr>
  </w:style>
  <w:style w:type="character" w:customStyle="1" w:styleId="BodyTextChar">
    <w:name w:val="Body Text Char"/>
    <w:link w:val="BodyText"/>
    <w:uiPriority w:val="99"/>
    <w:semiHidden/>
    <w:rsid w:val="00761166"/>
    <w:rPr>
      <w:rFonts w:ascii="Times New Roman" w:hAnsi="Times New Roman"/>
      <w:b/>
      <w:bCs/>
      <w:kern w:val="16"/>
      <w:sz w:val="28"/>
    </w:rPr>
  </w:style>
  <w:style w:type="paragraph" w:styleId="Header">
    <w:name w:val="header"/>
    <w:basedOn w:val="Normal"/>
    <w:link w:val="HeaderChar"/>
    <w:uiPriority w:val="99"/>
    <w:unhideWhenUsed/>
    <w:rsid w:val="004F0772"/>
    <w:pPr>
      <w:tabs>
        <w:tab w:val="center" w:pos="4680"/>
        <w:tab w:val="right" w:pos="9360"/>
      </w:tabs>
    </w:pPr>
  </w:style>
  <w:style w:type="character" w:customStyle="1" w:styleId="HeaderChar">
    <w:name w:val="Header Char"/>
    <w:link w:val="Header"/>
    <w:uiPriority w:val="99"/>
    <w:rsid w:val="004F0772"/>
    <w:rPr>
      <w:rFonts w:ascii="Times New Roman" w:hAnsi="Times New Roman"/>
      <w:b/>
      <w:bCs/>
      <w:kern w:val="16"/>
      <w:sz w:val="28"/>
    </w:rPr>
  </w:style>
  <w:style w:type="paragraph" w:styleId="TOCHeading">
    <w:name w:val="TOC Heading"/>
    <w:basedOn w:val="Heading1"/>
    <w:next w:val="Normal"/>
    <w:uiPriority w:val="39"/>
    <w:unhideWhenUsed/>
    <w:qFormat/>
    <w:rsid w:val="00D965E3"/>
    <w:pPr>
      <w:keepLines/>
      <w:autoSpaceDE/>
      <w:autoSpaceDN/>
      <w:spacing w:before="240" w:after="0" w:line="259" w:lineRule="auto"/>
      <w:jc w:val="left"/>
      <w:outlineLvl w:val="9"/>
    </w:pPr>
    <w:rPr>
      <w:rFonts w:ascii="Calibri Light" w:hAnsi="Calibri Light" w:cs="Times New Roman"/>
      <w:bCs w:val="0"/>
      <w:color w:val="2E74B5"/>
      <w:kern w:val="0"/>
      <w:sz w:val="32"/>
      <w:szCs w:val="32"/>
    </w:rPr>
  </w:style>
  <w:style w:type="paragraph" w:styleId="TOC1">
    <w:name w:val="toc 1"/>
    <w:basedOn w:val="Normal"/>
    <w:next w:val="Normal"/>
    <w:autoRedefine/>
    <w:uiPriority w:val="39"/>
    <w:unhideWhenUsed/>
    <w:rsid w:val="00D965E3"/>
  </w:style>
  <w:style w:type="paragraph" w:styleId="TOC2">
    <w:name w:val="toc 2"/>
    <w:basedOn w:val="Normal"/>
    <w:next w:val="Normal"/>
    <w:autoRedefine/>
    <w:uiPriority w:val="39"/>
    <w:unhideWhenUsed/>
    <w:rsid w:val="00D965E3"/>
    <w:pPr>
      <w:ind w:left="280"/>
    </w:pPr>
  </w:style>
  <w:style w:type="paragraph" w:styleId="TOC4">
    <w:name w:val="toc 4"/>
    <w:basedOn w:val="Normal"/>
    <w:next w:val="Normal"/>
    <w:autoRedefine/>
    <w:uiPriority w:val="39"/>
    <w:unhideWhenUsed/>
    <w:rsid w:val="00D965E3"/>
    <w:pPr>
      <w:spacing w:after="100" w:line="259" w:lineRule="auto"/>
      <w:ind w:left="660"/>
    </w:pPr>
    <w:rPr>
      <w:rFonts w:ascii="Calibri" w:hAnsi="Calibri"/>
      <w:b w:val="0"/>
      <w:bCs w:val="0"/>
      <w:kern w:val="0"/>
      <w:sz w:val="22"/>
      <w:szCs w:val="22"/>
    </w:rPr>
  </w:style>
  <w:style w:type="paragraph" w:styleId="TOC5">
    <w:name w:val="toc 5"/>
    <w:basedOn w:val="Normal"/>
    <w:next w:val="Normal"/>
    <w:autoRedefine/>
    <w:uiPriority w:val="39"/>
    <w:unhideWhenUsed/>
    <w:rsid w:val="00D965E3"/>
    <w:pPr>
      <w:spacing w:after="100" w:line="259" w:lineRule="auto"/>
      <w:ind w:left="880"/>
    </w:pPr>
    <w:rPr>
      <w:rFonts w:ascii="Calibri" w:hAnsi="Calibri"/>
      <w:b w:val="0"/>
      <w:bCs w:val="0"/>
      <w:kern w:val="0"/>
      <w:sz w:val="22"/>
      <w:szCs w:val="22"/>
    </w:rPr>
  </w:style>
  <w:style w:type="paragraph" w:styleId="TOC6">
    <w:name w:val="toc 6"/>
    <w:basedOn w:val="Normal"/>
    <w:next w:val="Normal"/>
    <w:autoRedefine/>
    <w:uiPriority w:val="39"/>
    <w:unhideWhenUsed/>
    <w:rsid w:val="00D965E3"/>
    <w:pPr>
      <w:spacing w:after="100" w:line="259" w:lineRule="auto"/>
      <w:ind w:left="1100"/>
    </w:pPr>
    <w:rPr>
      <w:rFonts w:ascii="Calibri" w:hAnsi="Calibri"/>
      <w:b w:val="0"/>
      <w:bCs w:val="0"/>
      <w:kern w:val="0"/>
      <w:sz w:val="22"/>
      <w:szCs w:val="22"/>
    </w:rPr>
  </w:style>
  <w:style w:type="paragraph" w:styleId="TOC7">
    <w:name w:val="toc 7"/>
    <w:basedOn w:val="Normal"/>
    <w:next w:val="Normal"/>
    <w:autoRedefine/>
    <w:uiPriority w:val="39"/>
    <w:unhideWhenUsed/>
    <w:rsid w:val="00D965E3"/>
    <w:pPr>
      <w:spacing w:after="100" w:line="259" w:lineRule="auto"/>
      <w:ind w:left="1320"/>
    </w:pPr>
    <w:rPr>
      <w:rFonts w:ascii="Calibri" w:hAnsi="Calibri"/>
      <w:b w:val="0"/>
      <w:bCs w:val="0"/>
      <w:kern w:val="0"/>
      <w:sz w:val="22"/>
      <w:szCs w:val="22"/>
    </w:rPr>
  </w:style>
  <w:style w:type="paragraph" w:styleId="TOC8">
    <w:name w:val="toc 8"/>
    <w:basedOn w:val="Normal"/>
    <w:next w:val="Normal"/>
    <w:autoRedefine/>
    <w:uiPriority w:val="39"/>
    <w:unhideWhenUsed/>
    <w:rsid w:val="00D965E3"/>
    <w:pPr>
      <w:spacing w:after="100" w:line="259" w:lineRule="auto"/>
      <w:ind w:left="1540"/>
    </w:pPr>
    <w:rPr>
      <w:rFonts w:ascii="Calibri" w:hAnsi="Calibri"/>
      <w:b w:val="0"/>
      <w:bCs w:val="0"/>
      <w:kern w:val="0"/>
      <w:sz w:val="22"/>
      <w:szCs w:val="22"/>
    </w:rPr>
  </w:style>
  <w:style w:type="paragraph" w:styleId="TOC9">
    <w:name w:val="toc 9"/>
    <w:basedOn w:val="Normal"/>
    <w:next w:val="Normal"/>
    <w:autoRedefine/>
    <w:uiPriority w:val="39"/>
    <w:unhideWhenUsed/>
    <w:rsid w:val="00D965E3"/>
    <w:pPr>
      <w:spacing w:after="100" w:line="259" w:lineRule="auto"/>
      <w:ind w:left="1760"/>
    </w:pPr>
    <w:rPr>
      <w:rFonts w:ascii="Calibri" w:hAnsi="Calibri"/>
      <w:b w:val="0"/>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523">
      <w:bodyDiv w:val="1"/>
      <w:marLeft w:val="0"/>
      <w:marRight w:val="0"/>
      <w:marTop w:val="0"/>
      <w:marBottom w:val="0"/>
      <w:divBdr>
        <w:top w:val="none" w:sz="0" w:space="0" w:color="auto"/>
        <w:left w:val="none" w:sz="0" w:space="0" w:color="auto"/>
        <w:bottom w:val="none" w:sz="0" w:space="0" w:color="auto"/>
        <w:right w:val="none" w:sz="0" w:space="0" w:color="auto"/>
      </w:divBdr>
    </w:div>
    <w:div w:id="137845450">
      <w:bodyDiv w:val="1"/>
      <w:marLeft w:val="0"/>
      <w:marRight w:val="0"/>
      <w:marTop w:val="0"/>
      <w:marBottom w:val="0"/>
      <w:divBdr>
        <w:top w:val="none" w:sz="0" w:space="0" w:color="auto"/>
        <w:left w:val="none" w:sz="0" w:space="0" w:color="auto"/>
        <w:bottom w:val="none" w:sz="0" w:space="0" w:color="auto"/>
        <w:right w:val="none" w:sz="0" w:space="0" w:color="auto"/>
      </w:divBdr>
    </w:div>
    <w:div w:id="155803317">
      <w:bodyDiv w:val="1"/>
      <w:marLeft w:val="0"/>
      <w:marRight w:val="0"/>
      <w:marTop w:val="0"/>
      <w:marBottom w:val="0"/>
      <w:divBdr>
        <w:top w:val="none" w:sz="0" w:space="0" w:color="auto"/>
        <w:left w:val="none" w:sz="0" w:space="0" w:color="auto"/>
        <w:bottom w:val="none" w:sz="0" w:space="0" w:color="auto"/>
        <w:right w:val="none" w:sz="0" w:space="0" w:color="auto"/>
      </w:divBdr>
    </w:div>
    <w:div w:id="157891795">
      <w:bodyDiv w:val="1"/>
      <w:marLeft w:val="0"/>
      <w:marRight w:val="0"/>
      <w:marTop w:val="0"/>
      <w:marBottom w:val="0"/>
      <w:divBdr>
        <w:top w:val="none" w:sz="0" w:space="0" w:color="auto"/>
        <w:left w:val="none" w:sz="0" w:space="0" w:color="auto"/>
        <w:bottom w:val="none" w:sz="0" w:space="0" w:color="auto"/>
        <w:right w:val="none" w:sz="0" w:space="0" w:color="auto"/>
      </w:divBdr>
    </w:div>
    <w:div w:id="208036030">
      <w:bodyDiv w:val="1"/>
      <w:marLeft w:val="0"/>
      <w:marRight w:val="0"/>
      <w:marTop w:val="0"/>
      <w:marBottom w:val="0"/>
      <w:divBdr>
        <w:top w:val="none" w:sz="0" w:space="0" w:color="auto"/>
        <w:left w:val="none" w:sz="0" w:space="0" w:color="auto"/>
        <w:bottom w:val="none" w:sz="0" w:space="0" w:color="auto"/>
        <w:right w:val="none" w:sz="0" w:space="0" w:color="auto"/>
      </w:divBdr>
    </w:div>
    <w:div w:id="209540722">
      <w:bodyDiv w:val="1"/>
      <w:marLeft w:val="0"/>
      <w:marRight w:val="0"/>
      <w:marTop w:val="0"/>
      <w:marBottom w:val="0"/>
      <w:divBdr>
        <w:top w:val="none" w:sz="0" w:space="0" w:color="auto"/>
        <w:left w:val="none" w:sz="0" w:space="0" w:color="auto"/>
        <w:bottom w:val="none" w:sz="0" w:space="0" w:color="auto"/>
        <w:right w:val="none" w:sz="0" w:space="0" w:color="auto"/>
      </w:divBdr>
    </w:div>
    <w:div w:id="228999263">
      <w:bodyDiv w:val="1"/>
      <w:marLeft w:val="0"/>
      <w:marRight w:val="0"/>
      <w:marTop w:val="0"/>
      <w:marBottom w:val="0"/>
      <w:divBdr>
        <w:top w:val="none" w:sz="0" w:space="0" w:color="auto"/>
        <w:left w:val="none" w:sz="0" w:space="0" w:color="auto"/>
        <w:bottom w:val="none" w:sz="0" w:space="0" w:color="auto"/>
        <w:right w:val="none" w:sz="0" w:space="0" w:color="auto"/>
      </w:divBdr>
    </w:div>
    <w:div w:id="306057645">
      <w:bodyDiv w:val="1"/>
      <w:marLeft w:val="0"/>
      <w:marRight w:val="0"/>
      <w:marTop w:val="0"/>
      <w:marBottom w:val="0"/>
      <w:divBdr>
        <w:top w:val="none" w:sz="0" w:space="0" w:color="auto"/>
        <w:left w:val="none" w:sz="0" w:space="0" w:color="auto"/>
        <w:bottom w:val="none" w:sz="0" w:space="0" w:color="auto"/>
        <w:right w:val="none" w:sz="0" w:space="0" w:color="auto"/>
      </w:divBdr>
    </w:div>
    <w:div w:id="347607389">
      <w:bodyDiv w:val="1"/>
      <w:marLeft w:val="0"/>
      <w:marRight w:val="0"/>
      <w:marTop w:val="0"/>
      <w:marBottom w:val="0"/>
      <w:divBdr>
        <w:top w:val="none" w:sz="0" w:space="0" w:color="auto"/>
        <w:left w:val="none" w:sz="0" w:space="0" w:color="auto"/>
        <w:bottom w:val="none" w:sz="0" w:space="0" w:color="auto"/>
        <w:right w:val="none" w:sz="0" w:space="0" w:color="auto"/>
      </w:divBdr>
    </w:div>
    <w:div w:id="414282241">
      <w:bodyDiv w:val="1"/>
      <w:marLeft w:val="0"/>
      <w:marRight w:val="0"/>
      <w:marTop w:val="0"/>
      <w:marBottom w:val="0"/>
      <w:divBdr>
        <w:top w:val="none" w:sz="0" w:space="0" w:color="auto"/>
        <w:left w:val="none" w:sz="0" w:space="0" w:color="auto"/>
        <w:bottom w:val="none" w:sz="0" w:space="0" w:color="auto"/>
        <w:right w:val="none" w:sz="0" w:space="0" w:color="auto"/>
      </w:divBdr>
    </w:div>
    <w:div w:id="422576135">
      <w:bodyDiv w:val="1"/>
      <w:marLeft w:val="0"/>
      <w:marRight w:val="0"/>
      <w:marTop w:val="0"/>
      <w:marBottom w:val="0"/>
      <w:divBdr>
        <w:top w:val="none" w:sz="0" w:space="0" w:color="auto"/>
        <w:left w:val="none" w:sz="0" w:space="0" w:color="auto"/>
        <w:bottom w:val="none" w:sz="0" w:space="0" w:color="auto"/>
        <w:right w:val="none" w:sz="0" w:space="0" w:color="auto"/>
      </w:divBdr>
    </w:div>
    <w:div w:id="598803217">
      <w:bodyDiv w:val="1"/>
      <w:marLeft w:val="0"/>
      <w:marRight w:val="0"/>
      <w:marTop w:val="0"/>
      <w:marBottom w:val="0"/>
      <w:divBdr>
        <w:top w:val="none" w:sz="0" w:space="0" w:color="auto"/>
        <w:left w:val="none" w:sz="0" w:space="0" w:color="auto"/>
        <w:bottom w:val="none" w:sz="0" w:space="0" w:color="auto"/>
        <w:right w:val="none" w:sz="0" w:space="0" w:color="auto"/>
      </w:divBdr>
    </w:div>
    <w:div w:id="611207165">
      <w:bodyDiv w:val="1"/>
      <w:marLeft w:val="0"/>
      <w:marRight w:val="0"/>
      <w:marTop w:val="0"/>
      <w:marBottom w:val="0"/>
      <w:divBdr>
        <w:top w:val="none" w:sz="0" w:space="0" w:color="auto"/>
        <w:left w:val="none" w:sz="0" w:space="0" w:color="auto"/>
        <w:bottom w:val="none" w:sz="0" w:space="0" w:color="auto"/>
        <w:right w:val="none" w:sz="0" w:space="0" w:color="auto"/>
      </w:divBdr>
    </w:div>
    <w:div w:id="666860133">
      <w:bodyDiv w:val="1"/>
      <w:marLeft w:val="0"/>
      <w:marRight w:val="0"/>
      <w:marTop w:val="0"/>
      <w:marBottom w:val="0"/>
      <w:divBdr>
        <w:top w:val="none" w:sz="0" w:space="0" w:color="auto"/>
        <w:left w:val="none" w:sz="0" w:space="0" w:color="auto"/>
        <w:bottom w:val="none" w:sz="0" w:space="0" w:color="auto"/>
        <w:right w:val="none" w:sz="0" w:space="0" w:color="auto"/>
      </w:divBdr>
    </w:div>
    <w:div w:id="791872214">
      <w:bodyDiv w:val="1"/>
      <w:marLeft w:val="0"/>
      <w:marRight w:val="0"/>
      <w:marTop w:val="0"/>
      <w:marBottom w:val="0"/>
      <w:divBdr>
        <w:top w:val="none" w:sz="0" w:space="0" w:color="auto"/>
        <w:left w:val="none" w:sz="0" w:space="0" w:color="auto"/>
        <w:bottom w:val="none" w:sz="0" w:space="0" w:color="auto"/>
        <w:right w:val="none" w:sz="0" w:space="0" w:color="auto"/>
      </w:divBdr>
    </w:div>
    <w:div w:id="844058360">
      <w:bodyDiv w:val="1"/>
      <w:marLeft w:val="0"/>
      <w:marRight w:val="0"/>
      <w:marTop w:val="0"/>
      <w:marBottom w:val="0"/>
      <w:divBdr>
        <w:top w:val="none" w:sz="0" w:space="0" w:color="auto"/>
        <w:left w:val="none" w:sz="0" w:space="0" w:color="auto"/>
        <w:bottom w:val="none" w:sz="0" w:space="0" w:color="auto"/>
        <w:right w:val="none" w:sz="0" w:space="0" w:color="auto"/>
      </w:divBdr>
    </w:div>
    <w:div w:id="869954864">
      <w:bodyDiv w:val="1"/>
      <w:marLeft w:val="0"/>
      <w:marRight w:val="0"/>
      <w:marTop w:val="0"/>
      <w:marBottom w:val="0"/>
      <w:divBdr>
        <w:top w:val="none" w:sz="0" w:space="0" w:color="auto"/>
        <w:left w:val="none" w:sz="0" w:space="0" w:color="auto"/>
        <w:bottom w:val="none" w:sz="0" w:space="0" w:color="auto"/>
        <w:right w:val="none" w:sz="0" w:space="0" w:color="auto"/>
      </w:divBdr>
    </w:div>
    <w:div w:id="896355654">
      <w:bodyDiv w:val="1"/>
      <w:marLeft w:val="0"/>
      <w:marRight w:val="0"/>
      <w:marTop w:val="0"/>
      <w:marBottom w:val="0"/>
      <w:divBdr>
        <w:top w:val="none" w:sz="0" w:space="0" w:color="auto"/>
        <w:left w:val="none" w:sz="0" w:space="0" w:color="auto"/>
        <w:bottom w:val="none" w:sz="0" w:space="0" w:color="auto"/>
        <w:right w:val="none" w:sz="0" w:space="0" w:color="auto"/>
      </w:divBdr>
    </w:div>
    <w:div w:id="902183890">
      <w:bodyDiv w:val="1"/>
      <w:marLeft w:val="0"/>
      <w:marRight w:val="0"/>
      <w:marTop w:val="0"/>
      <w:marBottom w:val="0"/>
      <w:divBdr>
        <w:top w:val="none" w:sz="0" w:space="0" w:color="auto"/>
        <w:left w:val="none" w:sz="0" w:space="0" w:color="auto"/>
        <w:bottom w:val="none" w:sz="0" w:space="0" w:color="auto"/>
        <w:right w:val="none" w:sz="0" w:space="0" w:color="auto"/>
      </w:divBdr>
    </w:div>
    <w:div w:id="942110952">
      <w:bodyDiv w:val="1"/>
      <w:marLeft w:val="0"/>
      <w:marRight w:val="0"/>
      <w:marTop w:val="0"/>
      <w:marBottom w:val="0"/>
      <w:divBdr>
        <w:top w:val="none" w:sz="0" w:space="0" w:color="auto"/>
        <w:left w:val="none" w:sz="0" w:space="0" w:color="auto"/>
        <w:bottom w:val="none" w:sz="0" w:space="0" w:color="auto"/>
        <w:right w:val="none" w:sz="0" w:space="0" w:color="auto"/>
      </w:divBdr>
    </w:div>
    <w:div w:id="990787343">
      <w:bodyDiv w:val="1"/>
      <w:marLeft w:val="0"/>
      <w:marRight w:val="0"/>
      <w:marTop w:val="0"/>
      <w:marBottom w:val="0"/>
      <w:divBdr>
        <w:top w:val="none" w:sz="0" w:space="0" w:color="auto"/>
        <w:left w:val="none" w:sz="0" w:space="0" w:color="auto"/>
        <w:bottom w:val="none" w:sz="0" w:space="0" w:color="auto"/>
        <w:right w:val="none" w:sz="0" w:space="0" w:color="auto"/>
      </w:divBdr>
    </w:div>
    <w:div w:id="1004478295">
      <w:bodyDiv w:val="1"/>
      <w:marLeft w:val="0"/>
      <w:marRight w:val="0"/>
      <w:marTop w:val="0"/>
      <w:marBottom w:val="0"/>
      <w:divBdr>
        <w:top w:val="none" w:sz="0" w:space="0" w:color="auto"/>
        <w:left w:val="none" w:sz="0" w:space="0" w:color="auto"/>
        <w:bottom w:val="none" w:sz="0" w:space="0" w:color="auto"/>
        <w:right w:val="none" w:sz="0" w:space="0" w:color="auto"/>
      </w:divBdr>
    </w:div>
    <w:div w:id="1044014846">
      <w:bodyDiv w:val="1"/>
      <w:marLeft w:val="0"/>
      <w:marRight w:val="0"/>
      <w:marTop w:val="0"/>
      <w:marBottom w:val="0"/>
      <w:divBdr>
        <w:top w:val="none" w:sz="0" w:space="0" w:color="auto"/>
        <w:left w:val="none" w:sz="0" w:space="0" w:color="auto"/>
        <w:bottom w:val="none" w:sz="0" w:space="0" w:color="auto"/>
        <w:right w:val="none" w:sz="0" w:space="0" w:color="auto"/>
      </w:divBdr>
    </w:div>
    <w:div w:id="1144155264">
      <w:bodyDiv w:val="1"/>
      <w:marLeft w:val="0"/>
      <w:marRight w:val="0"/>
      <w:marTop w:val="0"/>
      <w:marBottom w:val="0"/>
      <w:divBdr>
        <w:top w:val="none" w:sz="0" w:space="0" w:color="auto"/>
        <w:left w:val="none" w:sz="0" w:space="0" w:color="auto"/>
        <w:bottom w:val="none" w:sz="0" w:space="0" w:color="auto"/>
        <w:right w:val="none" w:sz="0" w:space="0" w:color="auto"/>
      </w:divBdr>
    </w:div>
    <w:div w:id="1186409637">
      <w:bodyDiv w:val="1"/>
      <w:marLeft w:val="0"/>
      <w:marRight w:val="0"/>
      <w:marTop w:val="0"/>
      <w:marBottom w:val="0"/>
      <w:divBdr>
        <w:top w:val="none" w:sz="0" w:space="0" w:color="auto"/>
        <w:left w:val="none" w:sz="0" w:space="0" w:color="auto"/>
        <w:bottom w:val="none" w:sz="0" w:space="0" w:color="auto"/>
        <w:right w:val="none" w:sz="0" w:space="0" w:color="auto"/>
      </w:divBdr>
    </w:div>
    <w:div w:id="1193153896">
      <w:bodyDiv w:val="1"/>
      <w:marLeft w:val="0"/>
      <w:marRight w:val="0"/>
      <w:marTop w:val="0"/>
      <w:marBottom w:val="0"/>
      <w:divBdr>
        <w:top w:val="none" w:sz="0" w:space="0" w:color="auto"/>
        <w:left w:val="none" w:sz="0" w:space="0" w:color="auto"/>
        <w:bottom w:val="none" w:sz="0" w:space="0" w:color="auto"/>
        <w:right w:val="none" w:sz="0" w:space="0" w:color="auto"/>
      </w:divBdr>
    </w:div>
    <w:div w:id="1291088822">
      <w:bodyDiv w:val="1"/>
      <w:marLeft w:val="0"/>
      <w:marRight w:val="0"/>
      <w:marTop w:val="0"/>
      <w:marBottom w:val="0"/>
      <w:divBdr>
        <w:top w:val="none" w:sz="0" w:space="0" w:color="auto"/>
        <w:left w:val="none" w:sz="0" w:space="0" w:color="auto"/>
        <w:bottom w:val="none" w:sz="0" w:space="0" w:color="auto"/>
        <w:right w:val="none" w:sz="0" w:space="0" w:color="auto"/>
      </w:divBdr>
    </w:div>
    <w:div w:id="1336222772">
      <w:bodyDiv w:val="1"/>
      <w:marLeft w:val="0"/>
      <w:marRight w:val="0"/>
      <w:marTop w:val="0"/>
      <w:marBottom w:val="0"/>
      <w:divBdr>
        <w:top w:val="none" w:sz="0" w:space="0" w:color="auto"/>
        <w:left w:val="none" w:sz="0" w:space="0" w:color="auto"/>
        <w:bottom w:val="none" w:sz="0" w:space="0" w:color="auto"/>
        <w:right w:val="none" w:sz="0" w:space="0" w:color="auto"/>
      </w:divBdr>
    </w:div>
    <w:div w:id="1426488481">
      <w:bodyDiv w:val="1"/>
      <w:marLeft w:val="0"/>
      <w:marRight w:val="0"/>
      <w:marTop w:val="0"/>
      <w:marBottom w:val="0"/>
      <w:divBdr>
        <w:top w:val="none" w:sz="0" w:space="0" w:color="auto"/>
        <w:left w:val="none" w:sz="0" w:space="0" w:color="auto"/>
        <w:bottom w:val="none" w:sz="0" w:space="0" w:color="auto"/>
        <w:right w:val="none" w:sz="0" w:space="0" w:color="auto"/>
      </w:divBdr>
    </w:div>
    <w:div w:id="1497956427">
      <w:bodyDiv w:val="1"/>
      <w:marLeft w:val="0"/>
      <w:marRight w:val="0"/>
      <w:marTop w:val="0"/>
      <w:marBottom w:val="0"/>
      <w:divBdr>
        <w:top w:val="none" w:sz="0" w:space="0" w:color="auto"/>
        <w:left w:val="none" w:sz="0" w:space="0" w:color="auto"/>
        <w:bottom w:val="none" w:sz="0" w:space="0" w:color="auto"/>
        <w:right w:val="none" w:sz="0" w:space="0" w:color="auto"/>
      </w:divBdr>
    </w:div>
    <w:div w:id="1604413616">
      <w:bodyDiv w:val="1"/>
      <w:marLeft w:val="0"/>
      <w:marRight w:val="0"/>
      <w:marTop w:val="0"/>
      <w:marBottom w:val="0"/>
      <w:divBdr>
        <w:top w:val="none" w:sz="0" w:space="0" w:color="auto"/>
        <w:left w:val="none" w:sz="0" w:space="0" w:color="auto"/>
        <w:bottom w:val="none" w:sz="0" w:space="0" w:color="auto"/>
        <w:right w:val="none" w:sz="0" w:space="0" w:color="auto"/>
      </w:divBdr>
    </w:div>
    <w:div w:id="1705324852">
      <w:bodyDiv w:val="1"/>
      <w:marLeft w:val="0"/>
      <w:marRight w:val="0"/>
      <w:marTop w:val="0"/>
      <w:marBottom w:val="0"/>
      <w:divBdr>
        <w:top w:val="none" w:sz="0" w:space="0" w:color="auto"/>
        <w:left w:val="none" w:sz="0" w:space="0" w:color="auto"/>
        <w:bottom w:val="none" w:sz="0" w:space="0" w:color="auto"/>
        <w:right w:val="none" w:sz="0" w:space="0" w:color="auto"/>
      </w:divBdr>
    </w:div>
    <w:div w:id="1900093704">
      <w:bodyDiv w:val="1"/>
      <w:marLeft w:val="0"/>
      <w:marRight w:val="0"/>
      <w:marTop w:val="0"/>
      <w:marBottom w:val="0"/>
      <w:divBdr>
        <w:top w:val="none" w:sz="0" w:space="0" w:color="auto"/>
        <w:left w:val="none" w:sz="0" w:space="0" w:color="auto"/>
        <w:bottom w:val="none" w:sz="0" w:space="0" w:color="auto"/>
        <w:right w:val="none" w:sz="0" w:space="0" w:color="auto"/>
      </w:divBdr>
    </w:div>
    <w:div w:id="1925411108">
      <w:bodyDiv w:val="1"/>
      <w:marLeft w:val="0"/>
      <w:marRight w:val="0"/>
      <w:marTop w:val="0"/>
      <w:marBottom w:val="0"/>
      <w:divBdr>
        <w:top w:val="none" w:sz="0" w:space="0" w:color="auto"/>
        <w:left w:val="none" w:sz="0" w:space="0" w:color="auto"/>
        <w:bottom w:val="none" w:sz="0" w:space="0" w:color="auto"/>
        <w:right w:val="none" w:sz="0" w:space="0" w:color="auto"/>
      </w:divBdr>
    </w:div>
    <w:div w:id="2041738183">
      <w:bodyDiv w:val="1"/>
      <w:marLeft w:val="0"/>
      <w:marRight w:val="0"/>
      <w:marTop w:val="0"/>
      <w:marBottom w:val="0"/>
      <w:divBdr>
        <w:top w:val="none" w:sz="0" w:space="0" w:color="auto"/>
        <w:left w:val="none" w:sz="0" w:space="0" w:color="auto"/>
        <w:bottom w:val="none" w:sz="0" w:space="0" w:color="auto"/>
        <w:right w:val="none" w:sz="0" w:space="0" w:color="auto"/>
      </w:divBdr>
    </w:div>
    <w:div w:id="20897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wikipedia.org/w/index.php?title=%C4%90%E1%BB%81n_Ch%E1%BA%BF_Th%E1%BA%AFng_phu_nh%C3%A2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1730-F667-4A3A-8563-ADDF0E33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32531</Words>
  <Characters>185430</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uiu</Company>
  <LinksUpToDate>false</LinksUpToDate>
  <CharactersWithSpaces>217526</CharactersWithSpaces>
  <SharedDoc>false</SharedDoc>
  <HLinks>
    <vt:vector size="6" baseType="variant">
      <vt:variant>
        <vt:i4>1769479</vt:i4>
      </vt:variant>
      <vt:variant>
        <vt:i4>0</vt:i4>
      </vt:variant>
      <vt:variant>
        <vt:i4>0</vt:i4>
      </vt:variant>
      <vt:variant>
        <vt:i4>5</vt:i4>
      </vt:variant>
      <vt:variant>
        <vt:lpwstr>http://vi.wikipedia.org/w/index.php?title=%C4%90%E1%BB%81n_Ch%E1%BA%BF_Th%E1%BA%AFng_phu_nh%C3%A2n&amp;action=edit&amp;redlink=1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laptops</dc:creator>
  <cp:keywords/>
  <cp:lastModifiedBy>Vanxuan</cp:lastModifiedBy>
  <cp:revision>2</cp:revision>
  <dcterms:created xsi:type="dcterms:W3CDTF">2021-07-15T08:43:00Z</dcterms:created>
  <dcterms:modified xsi:type="dcterms:W3CDTF">2021-07-15T08:43:00Z</dcterms:modified>
</cp:coreProperties>
</file>