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89" w:type="pct"/>
        <w:tblCellSpacing w:w="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5952"/>
      </w:tblGrid>
      <w:tr w:rsidR="00FE7210" w:rsidRPr="00FE7210" w14:paraId="67804D34" w14:textId="77777777" w:rsidTr="00363C1F">
        <w:trPr>
          <w:trHeight w:val="851"/>
          <w:tblCellSpacing w:w="0" w:type="dxa"/>
        </w:trPr>
        <w:tc>
          <w:tcPr>
            <w:tcW w:w="1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2EC0" w14:textId="77777777" w:rsidR="00FE7210" w:rsidRPr="00FE7210" w:rsidRDefault="00FE7210" w:rsidP="00363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63C1F">
              <w:rPr>
                <w:rFonts w:ascii="Times New Roman" w:hAnsi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1CFAD" wp14:editId="5638D6D8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409575</wp:posOffset>
                      </wp:positionV>
                      <wp:extent cx="798195" cy="0"/>
                      <wp:effectExtent l="0" t="0" r="2095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B635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32.25pt" to="112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lG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i3m6mGJE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JBVRAPdAAAACAEAAA8AAABkcnMvZG93bnJldi54bWxMj8FOwzAQRO9I&#10;/IO1SFwq6hBKoSGbCgG5caG04rqNlyQiXqex2wa+HiMOcJyd1cybfDnaTh148K0ThMtpAoqlcqaV&#10;GmH9Wl7cgvKBxFDnhBE+2cOyOD3JKTPuKC98WIVaxRDxGSE0IfSZ1r5q2JKfup4leu9usBSiHGpt&#10;BjrGcNvpNEnm2lIrsaGhnh8arj5We4vgyw3vyq9JNUnermrH6e7x+YkQz8/G+ztQgcfw9ww/+BEd&#10;isi0dXsxXnUIi0WcEhDms2tQ0U/T2Q2o7e9BF7n+P6D4BgAA//8DAFBLAQItABQABgAIAAAAIQC2&#10;gziS/gAAAOEBAAATAAAAAAAAAAAAAAAAAAAAAABbQ29udGVudF9UeXBlc10ueG1sUEsBAi0AFAAG&#10;AAgAAAAhADj9If/WAAAAlAEAAAsAAAAAAAAAAAAAAAAALwEAAF9yZWxzLy5yZWxzUEsBAi0AFAAG&#10;AAgAAAAhAJ7EeUYcAgAANQQAAA4AAAAAAAAAAAAAAAAALgIAAGRycy9lMm9Eb2MueG1sUEsBAi0A&#10;FAAGAAgAAAAhAJBVRAPdAAAACAEAAA8AAAAAAAAAAAAAAAAAdgQAAGRycy9kb3ducmV2LnhtbFBL&#10;BQYAAAAABAAEAPMAAACABQAAAAA=&#10;"/>
                  </w:pict>
                </mc:Fallback>
              </mc:AlternateContent>
            </w:r>
            <w:r w:rsidRPr="00363C1F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HỘI ĐỒNG NHÂN DÂN </w:t>
            </w:r>
            <w:r w:rsidR="004B4AFB" w:rsidRPr="00363C1F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TỈNH HÀ TĨNH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342D" w14:textId="77777777" w:rsidR="00FE7210" w:rsidRPr="004B4AFB" w:rsidRDefault="004B4AFB" w:rsidP="00363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C1F">
              <w:rPr>
                <w:rFonts w:ascii="Times New Roman" w:hAnsi="Times New Roman" w:cs="Times New Roman"/>
                <w:noProof/>
                <w:sz w:val="26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702BF" wp14:editId="192793D4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413385</wp:posOffset>
                      </wp:positionV>
                      <wp:extent cx="20955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3728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32.55pt" to="228.7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B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TxXSa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GV9m87cAAAACQEAAA8AAABkcnMvZG93bnJldi54bWxMj8FOwzAQRO9I&#10;/IO1SFwq6jSQgkKcCgG5caGAuG7jJYmI12nstoGvZysOcJzZp9mZYjW5Xu1pDJ1nA4t5Aoq49rbj&#10;xsDrS3VxAypEZIu9ZzLwRQFW5elJgbn1B36m/To2SkI45GigjXHItQ51Sw7D3A/Ecvvwo8Mocmy0&#10;HfEg4a7XaZIstcOO5UOLA923VH+ud85AqN5oW33P6lnyftl4SrcPT49ozPnZdHcLKtIU/2A41pfq&#10;UEqnjd+xDaoXnV5nghpYZgtQAlxlR2Pza+iy0P8XlD8AAAD//wMAUEsBAi0AFAAGAAgAAAAhALaD&#10;OJL+AAAA4QEAABMAAAAAAAAAAAAAAAAAAAAAAFtDb250ZW50X1R5cGVzXS54bWxQSwECLQAUAAYA&#10;CAAAACEAOP0h/9YAAACUAQAACwAAAAAAAAAAAAAAAAAvAQAAX3JlbHMvLnJlbHNQSwECLQAUAAYA&#10;CAAAACEAecMgdxwCAAA2BAAADgAAAAAAAAAAAAAAAAAuAgAAZHJzL2Uyb0RvYy54bWxQSwECLQAU&#10;AAYACAAAACEAZX2bztwAAAAJAQAADwAAAAAAAAAAAAAAAAB2BAAAZHJzL2Rvd25yZXYueG1sUEsF&#10;BgAAAAAEAAQA8wAAAH8FAAAAAA==&#10;"/>
                  </w:pict>
                </mc:Fallback>
              </mc:AlternateContent>
            </w:r>
            <w:r w:rsidR="00FE7210" w:rsidRPr="00363C1F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CỘNG HÒA XÃ HỘI CHỦ NGHĨA VIỆT NAM</w:t>
            </w:r>
            <w:r w:rsidR="00FE7210" w:rsidRPr="00FE7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Độc lập - Tự do - Hạ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 phú</w:t>
            </w:r>
            <w:r w:rsidR="002D40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FE7210" w:rsidRPr="00FE7210" w14:paraId="445CB967" w14:textId="77777777" w:rsidTr="00363C1F">
        <w:trPr>
          <w:tblCellSpacing w:w="0" w:type="dxa"/>
        </w:trPr>
        <w:tc>
          <w:tcPr>
            <w:tcW w:w="1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C032" w14:textId="143D3B9A" w:rsidR="00FE7210" w:rsidRPr="00F352D4" w:rsidRDefault="00F352D4" w:rsidP="00363C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2448B5" wp14:editId="39CE945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414020</wp:posOffset>
                      </wp:positionV>
                      <wp:extent cx="1371600" cy="3619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F754B" w14:textId="7B32CB41" w:rsidR="00F352D4" w:rsidRPr="00B55B2B" w:rsidRDefault="00B55B2B" w:rsidP="00F352D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55B2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448B5" id="Rectangle 4" o:spid="_x0000_s1026" style="position:absolute;left:0;text-align:left;margin-left:12.1pt;margin-top:32.6pt;width:108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tSbAIAAB0FAAAOAAAAZHJzL2Uyb0RvYy54bWysVN9P2zAQfp+0/8Hy+0hTSoGKFFUgpkkI&#10;KmDi2XXsNprj885uk+6v39lJA2N9mvbi3OV++b77zlfXbW3YTqGvwBY8PxlxpqyEsrLrgn9/ufty&#10;wZkPwpbCgFUF3yvPr+efP101bqbGsAFTKmSUxPpZ4wq+CcHNsszLjaqFPwGnLBk1YC0CqbjOShQN&#10;Za9NNh6NplkDWDoEqbynv7edkc9Tfq2VDI9aexWYKTjdLaQT07mKZza/ErM1CrepZH8N8Q+3qEVl&#10;qeiQ6lYEwbZY/ZWqriSCBx1OJNQZaF1JlXqgbvLRh26eN8Kp1AuB490Ak/9/aeXDbomsKgs+4cyK&#10;mkb0RKAJuzaKTSI8jfMz8np2S+w1T2LstdVYxy91wdoE6X6AVLWBSfqZn57n0xEhL8l2Os0vzxLm&#10;2Vu0Qx++KqhZFAqOVD0hKXb3PlBFcj24kBJv09VPUtgbFa9g7JPS1AZVHKfoRCB1Y5DtBI1eSKls&#10;mMZ+KF/yjmG6MmYIzI8FmpD3Qb1vDFOJWEPg6FjgnxWHiFQVbBiC68oCHktQ/hgqd/6H7rueY/uh&#10;XbX9TFZQ7mmQCB3DvZN3FeF5L3xYCiRK0whoTcMjHdpAU3DoJc42gL+O/Y/+xDSyctbQihTc/9wK&#10;VJyZb5Y4eJlPJnGnkjI5Ox+Tgu8tq/cWu61vgEaR04PgZBKjfzAHUSPUr7TNi1iVTMJKql1wGfCg&#10;3IRudek9kGqxSG60R06Ee/vsZEweAY58eWlfBbqeVIHo+ACHdRKzD9zqfGOkhcU2gK4S8SLEHa49&#10;9LSDiT/9exGX/L2evN5etflvAAAA//8DAFBLAwQUAAYACAAAACEAJhLy994AAAAJAQAADwAAAGRy&#10;cy9kb3ducmV2LnhtbEyPQU/DMAyF70j8h8hI3Fi6aBRUmk5oEoceKsSg4uo1WVvROFWTbd2/nzlt&#10;J9t6T8/fy9ezG8TRTqH3pGG5SEBYarzpqdXw8/3x9AoiRCSDgyer4WwDrIv7uxwz40/0ZY/b2AoO&#10;oZChhi7GMZMyNJ11GBZ+tMTa3k8OI59TK82EJw53g1RJkkqHPfGHDke76Wzztz04DVVaVQrL+rcu&#10;600ZXpbmM+6N1o8P8/sbiGjneDXDPz6jQ8FMO38gE8SgQa0UOzWkzzxZV6uElx0blVIgi1zeNigu&#10;AAAA//8DAFBLAQItABQABgAIAAAAIQC2gziS/gAAAOEBAAATAAAAAAAAAAAAAAAAAAAAAABbQ29u&#10;dGVudF9UeXBlc10ueG1sUEsBAi0AFAAGAAgAAAAhADj9If/WAAAAlAEAAAsAAAAAAAAAAAAAAAAA&#10;LwEAAF9yZWxzLy5yZWxzUEsBAi0AFAAGAAgAAAAhAGg621JsAgAAHQUAAA4AAAAAAAAAAAAAAAAA&#10;LgIAAGRycy9lMm9Eb2MueG1sUEsBAi0AFAAGAAgAAAAhACYS8vfeAAAACQEAAA8AAAAAAAAAAAAA&#10;AAAAxgQAAGRycy9kb3ducmV2LnhtbFBLBQYAAAAABAAEAPMAAADRBQAAAAA=&#10;" fillcolor="white [3201]" strokecolor="#f79646 [3209]" strokeweight="2pt">
                      <v:textbox>
                        <w:txbxContent>
                          <w:p w14:paraId="5A1F754B" w14:textId="7B32CB41" w:rsidR="00F352D4" w:rsidRPr="00B55B2B" w:rsidRDefault="00B55B2B" w:rsidP="00F352D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55B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7210" w:rsidRPr="00F352D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4B4AFB" w:rsidRPr="00F352D4">
              <w:rPr>
                <w:rFonts w:ascii="Times New Roman" w:hAnsi="Times New Roman" w:cs="Times New Roman"/>
                <w:sz w:val="26"/>
                <w:szCs w:val="26"/>
              </w:rPr>
              <w:t xml:space="preserve">:      </w:t>
            </w:r>
            <w:r w:rsidR="00C63A3C" w:rsidRPr="00F35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011A" w:rsidRPr="00F35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A3C" w:rsidRPr="00F352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63C1F" w:rsidRPr="00F35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4AFB" w:rsidRPr="00F35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235" w:rsidRPr="00F352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F352D4">
              <w:rPr>
                <w:rFonts w:ascii="Times New Roman" w:hAnsi="Times New Roman" w:cs="Times New Roman"/>
                <w:sz w:val="26"/>
                <w:szCs w:val="26"/>
              </w:rPr>
              <w:t>2025/</w:t>
            </w:r>
            <w:r w:rsidR="00FE7210" w:rsidRPr="00F352D4">
              <w:rPr>
                <w:rFonts w:ascii="Times New Roman" w:hAnsi="Times New Roman" w:cs="Times New Roman"/>
                <w:sz w:val="26"/>
                <w:szCs w:val="26"/>
              </w:rPr>
              <w:t>NQ-HĐND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251D" w14:textId="11809CBA" w:rsidR="00FE7210" w:rsidRPr="00FE7210" w:rsidRDefault="004B4AFB" w:rsidP="00363C1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Hà Tĩnh,</w:t>
            </w:r>
            <w:r w:rsidR="00FE7210" w:rsidRPr="00FE7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9D65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FE7210" w:rsidRPr="00FE7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9D65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FE7210" w:rsidRPr="00FE7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</w:t>
            </w:r>
            <w:r w:rsidR="00F352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2FF4D325" w14:textId="77777777" w:rsidR="008C7927" w:rsidRPr="005E4297" w:rsidRDefault="008C7927" w:rsidP="004A1D8F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9F1FA" w14:textId="77777777" w:rsidR="00FE7210" w:rsidRPr="00FE7210" w:rsidRDefault="00FE7210" w:rsidP="004A1D8F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210">
        <w:rPr>
          <w:rFonts w:ascii="Times New Roman" w:hAnsi="Times New Roman" w:cs="Times New Roman"/>
          <w:b/>
          <w:bCs/>
          <w:sz w:val="28"/>
          <w:szCs w:val="28"/>
        </w:rPr>
        <w:t>NGHỊ QUYẾT</w:t>
      </w:r>
    </w:p>
    <w:p w14:paraId="30946111" w14:textId="56E56E8F" w:rsidR="00F352D4" w:rsidRPr="00F352D4" w:rsidRDefault="00FE7210" w:rsidP="00F352D4">
      <w:pPr>
        <w:pStyle w:val="BodyText"/>
        <w:spacing w:before="60" w:after="60"/>
        <w:ind w:firstLine="197"/>
        <w:jc w:val="center"/>
        <w:rPr>
          <w:b/>
        </w:rPr>
      </w:pPr>
      <w:r w:rsidRPr="00F352D4">
        <w:rPr>
          <w:rFonts w:ascii="Times New Roman Bold" w:hAnsi="Times New Roman Bold"/>
          <w:b/>
          <w:bCs/>
          <w:lang w:val="vi-VN" w:eastAsia="vi-VN"/>
        </w:rPr>
        <w:t xml:space="preserve">Bãi bỏ </w:t>
      </w:r>
      <w:r w:rsidR="00F352D4" w:rsidRPr="00F352D4">
        <w:rPr>
          <w:b/>
          <w:lang w:val="pt-BR"/>
        </w:rPr>
        <w:t xml:space="preserve">các Nghị quyết: số 38/2006/NQ-HĐND ngày 15/12/2006 của HĐND tỉnh thông qua báo cáo kết quả rà soát, quy hoạch lại 3 loại rừng; số 94/2008/NQ-HĐND ngày 10/12/2008 của HĐND tỉnh thông qua Quy hoạch bảo vệ và phát triển rừng tỉnh </w:t>
      </w:r>
      <w:r w:rsidR="00F352D4" w:rsidRPr="00F352D4">
        <w:rPr>
          <w:b/>
        </w:rPr>
        <w:t>gia</w:t>
      </w:r>
      <w:bookmarkStart w:id="0" w:name="_GoBack"/>
      <w:bookmarkEnd w:id="0"/>
      <w:r w:rsidR="00F352D4" w:rsidRPr="00F352D4">
        <w:rPr>
          <w:b/>
        </w:rPr>
        <w:t>i đoạn 2008-2020</w:t>
      </w:r>
      <w:r w:rsidR="00F352D4" w:rsidRPr="00F352D4">
        <w:rPr>
          <w:b/>
          <w:lang w:val="en-US"/>
        </w:rPr>
        <w:t xml:space="preserve">; </w:t>
      </w:r>
      <w:r w:rsidR="00F352D4" w:rsidRPr="00F352D4">
        <w:rPr>
          <w:b/>
          <w:lang w:val="nl-NL"/>
        </w:rPr>
        <w:t>số 34/NQ-HĐND ngày 12/12/2016 của HĐND tỉnh thông qua điều chỉnh Quy hoạch bảo vệ và phát triển rừng tỉnh Hà Tĩnh đến năm 2020 và số 145/NQ-HĐND ngày 17/7/2019 của HĐND tỉnh điều chỉnh một số diện tích Quy hoạch 3 loại rừng, Quy hoạch bảo vệ và phát triển rừng tỉnh Hà Tĩnh đến năm 2020</w:t>
      </w:r>
    </w:p>
    <w:p w14:paraId="466B62E4" w14:textId="015142A3" w:rsidR="00FE7210" w:rsidRPr="00644503" w:rsidRDefault="00F352D4" w:rsidP="00F352D4">
      <w:pPr>
        <w:pStyle w:val="NormalWeb"/>
        <w:widowControl w:val="0"/>
        <w:spacing w:before="0" w:beforeAutospacing="0" w:after="0" w:afterAutospacing="0"/>
        <w:jc w:val="center"/>
        <w:rPr>
          <w:rFonts w:ascii="Times New Roman Bold" w:hAnsi="Times New Roman Bold"/>
          <w:b/>
          <w:bCs/>
          <w:sz w:val="28"/>
          <w:szCs w:val="28"/>
          <w:lang w:eastAsia="vi-VN"/>
        </w:rPr>
      </w:pPr>
      <w:r w:rsidRPr="00E9278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DEDC1" wp14:editId="1D9EF684">
                <wp:simplePos x="0" y="0"/>
                <wp:positionH relativeFrom="column">
                  <wp:posOffset>2377440</wp:posOffset>
                </wp:positionH>
                <wp:positionV relativeFrom="paragraph">
                  <wp:posOffset>3175</wp:posOffset>
                </wp:positionV>
                <wp:extent cx="14097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52FF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.25pt" to="298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wt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9PFUw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M6wzpDaAAAABQEAAA8AAABkcnMvZG93bnJldi54bWxMjk1PwzAQRO9I&#10;/AdrkbhUrUO/gBCnQkBuvVCKuG7jJYmI12nstoFfz/YEx6cZzbxsNbhWHakPjWcDN5MEFHHpbcOV&#10;ge1bMb4DFSKyxdYzGfimAKv88iLD1PoTv9JxEyslIxxSNFDH2KVah7Imh2HiO2LJPn3vMAr2lbY9&#10;nmTctXqaJEvtsGF5qLGjp5rKr83BGQjFO+2Ln1E5Sj5mlafp/nn9gsZcXw2PD6AiDfGvDGd9UYdc&#10;nHb+wDao1sDsdj6XqoEFKIkX90vB3Rl1nun/9vkvAAAA//8DAFBLAQItABQABgAIAAAAIQC2gziS&#10;/gAAAOEBAAATAAAAAAAAAAAAAAAAAAAAAABbQ29udGVudF9UeXBlc10ueG1sUEsBAi0AFAAGAAgA&#10;AAAhADj9If/WAAAAlAEAAAsAAAAAAAAAAAAAAAAALwEAAF9yZWxzLy5yZWxzUEsBAi0AFAAGAAgA&#10;AAAhAIBfnC0cAgAANgQAAA4AAAAAAAAAAAAAAAAALgIAAGRycy9lMm9Eb2MueG1sUEsBAi0AFAAG&#10;AAgAAAAhAM6wzpDaAAAABQEAAA8AAAAAAAAAAAAAAAAAdgQAAGRycy9kb3ducmV2LnhtbFBLBQYA&#10;AAAABAAEAPMAAAB9BQAAAAA=&#10;"/>
            </w:pict>
          </mc:Fallback>
        </mc:AlternateContent>
      </w:r>
    </w:p>
    <w:p w14:paraId="20BDACC2" w14:textId="4CB2C58B" w:rsidR="00FE7210" w:rsidRPr="00FE7210" w:rsidRDefault="00FE7210" w:rsidP="004A1D8F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81F98" w14:textId="77777777" w:rsidR="00F352D4" w:rsidRPr="00A52AED" w:rsidRDefault="00F352D4" w:rsidP="004A1D8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AED">
        <w:rPr>
          <w:rFonts w:ascii="Times New Roman" w:hAnsi="Times New Roman" w:cs="Times New Roman"/>
          <w:i/>
          <w:sz w:val="28"/>
          <w:szCs w:val="28"/>
        </w:rPr>
        <w:t xml:space="preserve">Căn cứ Luật Tổ chức chính quyền địa phương ngày 16 tháng 6 năm 2025; </w:t>
      </w:r>
    </w:p>
    <w:p w14:paraId="3A68130E" w14:textId="58BB15D7" w:rsidR="00F352D4" w:rsidRPr="00A52AED" w:rsidRDefault="00F352D4" w:rsidP="004A1D8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A52AED">
        <w:rPr>
          <w:rFonts w:ascii="Times New Roman" w:hAnsi="Times New Roman" w:cs="Times New Roman"/>
          <w:i/>
          <w:spacing w:val="-8"/>
          <w:sz w:val="28"/>
          <w:szCs w:val="28"/>
        </w:rPr>
        <w:t xml:space="preserve">Căn cứ Luật Ban hành văn bản quy phạm pháp luật ngày 19 tháng 02 năm 2025; </w:t>
      </w:r>
      <w:r w:rsidR="00800BB7" w:rsidRPr="00A52AED">
        <w:rPr>
          <w:rFonts w:ascii="Times New Roman" w:hAnsi="Times New Roman" w:cs="Times New Roman"/>
          <w:i/>
          <w:sz w:val="28"/>
          <w:szCs w:val="28"/>
        </w:rPr>
        <w:t>Luật sửa đổi, bổ sung một số điều của Luật Ban hành văn bản quy phạm pháp luật ngày 25 tháng 6 năm 2025;</w:t>
      </w:r>
    </w:p>
    <w:p w14:paraId="6D3BEE7D" w14:textId="0EFC5343" w:rsidR="00F352D4" w:rsidRPr="00A52AED" w:rsidRDefault="00F352D4" w:rsidP="00F352D4">
      <w:pPr>
        <w:pStyle w:val="BodyText"/>
        <w:ind w:right="559"/>
        <w:rPr>
          <w:i/>
        </w:rPr>
      </w:pPr>
      <w:r w:rsidRPr="00A52AED">
        <w:rPr>
          <w:i/>
        </w:rPr>
        <w:tab/>
        <w:t xml:space="preserve">Căn cứ </w:t>
      </w:r>
      <w:r w:rsidRPr="00A52AED">
        <w:rPr>
          <w:i/>
          <w:color w:val="000000"/>
        </w:rPr>
        <w:t xml:space="preserve">Luật Quy hoạch </w:t>
      </w:r>
      <w:r w:rsidR="00292250" w:rsidRPr="00A52AED">
        <w:rPr>
          <w:i/>
          <w:color w:val="000000"/>
          <w:lang w:val="en-US"/>
        </w:rPr>
        <w:t>ngày 24 tháng 11 năm 2017</w:t>
      </w:r>
      <w:r w:rsidRPr="00A52AED">
        <w:rPr>
          <w:i/>
        </w:rPr>
        <w:t xml:space="preserve">; </w:t>
      </w:r>
    </w:p>
    <w:p w14:paraId="319B9B39" w14:textId="272ACE99" w:rsidR="00F352D4" w:rsidRPr="00A52AED" w:rsidRDefault="00F352D4" w:rsidP="00F352D4">
      <w:pPr>
        <w:pStyle w:val="BodyText"/>
        <w:ind w:right="559"/>
        <w:rPr>
          <w:i/>
        </w:rPr>
      </w:pPr>
      <w:r w:rsidRPr="00A52AED">
        <w:rPr>
          <w:i/>
        </w:rPr>
        <w:tab/>
        <w:t>Căn cứ Luật Lâm nghiệp 2017</w:t>
      </w:r>
      <w:r w:rsidR="00292250" w:rsidRPr="00A52AED">
        <w:rPr>
          <w:i/>
          <w:lang w:val="en-US"/>
        </w:rPr>
        <w:t xml:space="preserve"> ngày 19 tháng 11 năm 2017</w:t>
      </w:r>
      <w:r w:rsidRPr="00A52AED">
        <w:rPr>
          <w:i/>
        </w:rPr>
        <w:t>;</w:t>
      </w:r>
    </w:p>
    <w:p w14:paraId="7EB3A6BF" w14:textId="77777777" w:rsidR="00CE25C4" w:rsidRPr="00A52AED" w:rsidRDefault="00F352D4" w:rsidP="00CE25C4">
      <w:pPr>
        <w:pStyle w:val="BodyText"/>
        <w:spacing w:before="60" w:after="60"/>
        <w:jc w:val="both"/>
        <w:rPr>
          <w:i/>
          <w:lang w:val="pt-BR"/>
        </w:rPr>
      </w:pPr>
      <w:r w:rsidRPr="00A52AED">
        <w:rPr>
          <w:i/>
        </w:rPr>
        <w:tab/>
      </w:r>
      <w:r w:rsidRPr="00A52AED">
        <w:rPr>
          <w:i/>
          <w:lang w:val="pt-BR"/>
        </w:rPr>
        <w:t>Căn cứ các Nghị định của Chính phủ: số 78/2025/NĐ-CP ngày 01/4/2025 quy định chi tiết thi hành một số điều và biện pháp để tổ chức, hướng dẫn thi hành Luật Ban hành văn bản quy phạm pháp luật; số 187/2025/NĐ-CP ngày 01/7/2025 sửa đổi, bổ sung một số điều của Nghị định số 78/2025/NĐ-CP ngày 01/4/2025; số 79/2025/NĐ-CP ngày 01/4/2025 của Chính phủ về kiểm tra, rà soát, hệ thống hoá và xử lý văn bản quy phạm pháp luật;</w:t>
      </w:r>
    </w:p>
    <w:p w14:paraId="6498223F" w14:textId="78110540" w:rsidR="00FE3FD7" w:rsidRPr="00A52AED" w:rsidRDefault="00CE25C4" w:rsidP="00CE25C4">
      <w:pPr>
        <w:pStyle w:val="BodyText"/>
        <w:spacing w:before="60" w:after="60"/>
        <w:jc w:val="both"/>
        <w:rPr>
          <w:i/>
        </w:rPr>
      </w:pPr>
      <w:r w:rsidRPr="00A52AED">
        <w:rPr>
          <w:i/>
        </w:rPr>
        <w:tab/>
      </w:r>
      <w:r w:rsidR="00D10F4A" w:rsidRPr="00A52AED">
        <w:rPr>
          <w:i/>
        </w:rPr>
        <w:t xml:space="preserve">Xét Tờ trình số        /TTr-UBND ngày .... tháng ... năm 2025 của Ủy ban nhân dân tỉnh (trên cơ sở đề xuất của Sở Nông nghiệp và Môi trường tại Tờ trình số     /TTr-SNNMT ngày    /    /2025); Báo cáo thẩm tra của Ban Kinh tế Ngân sách - Hội đồng nhân dân tỉnh và ý kiến thảo luận của các Đại biểu Hội đồng nhân dân tỉnh tại Kỳ họp. </w:t>
      </w:r>
    </w:p>
    <w:p w14:paraId="528A2953" w14:textId="1998BC37" w:rsidR="00C42E45" w:rsidRPr="00A52AED" w:rsidRDefault="00FE3FD7" w:rsidP="00C42E45">
      <w:pPr>
        <w:pStyle w:val="BodyText"/>
        <w:spacing w:before="60" w:after="60"/>
        <w:jc w:val="both"/>
        <w:rPr>
          <w:i/>
          <w:lang w:val="nl-NL"/>
        </w:rPr>
      </w:pPr>
      <w:r w:rsidRPr="00A52AED">
        <w:rPr>
          <w:i/>
        </w:rPr>
        <w:tab/>
      </w:r>
      <w:r w:rsidR="00D10F4A" w:rsidRPr="00A52AED">
        <w:rPr>
          <w:i/>
        </w:rPr>
        <w:t xml:space="preserve">Hội đồng Nhân dân tỉnh ban hành </w:t>
      </w:r>
      <w:r w:rsidR="00CE25C4" w:rsidRPr="00A52AED">
        <w:rPr>
          <w:i/>
          <w:lang w:val="en-US"/>
        </w:rPr>
        <w:t xml:space="preserve">Nghị quyết bãi bỏ </w:t>
      </w:r>
      <w:r w:rsidR="00CE25C4" w:rsidRPr="00A52AED">
        <w:rPr>
          <w:i/>
          <w:lang w:val="pt-BR"/>
        </w:rPr>
        <w:t xml:space="preserve">các Nghị quyết: </w:t>
      </w:r>
      <w:r w:rsidR="00C42E45" w:rsidRPr="00A52AED">
        <w:rPr>
          <w:i/>
          <w:lang w:val="pt-BR"/>
        </w:rPr>
        <w:t xml:space="preserve">số 38/2006/NQ-HĐND ngày 15/12/2006 của HĐND tỉnh thông qua báo cáo kết quả rà soát, quy hoạch lại 3 loại rừng; số 94/2008/NQ-HĐND ngày 10/12/2008 của HĐND tỉnh thông qua Quy hoạch bảo vệ và phát triển rừng tỉnh </w:t>
      </w:r>
      <w:r w:rsidR="00C42E45" w:rsidRPr="00A52AED">
        <w:rPr>
          <w:i/>
        </w:rPr>
        <w:t>giai đoạn 2008-2020</w:t>
      </w:r>
      <w:r w:rsidR="00C42E45" w:rsidRPr="00A52AED">
        <w:rPr>
          <w:i/>
          <w:lang w:val="en-US"/>
        </w:rPr>
        <w:t xml:space="preserve">; </w:t>
      </w:r>
      <w:r w:rsidR="00C42E45" w:rsidRPr="00A52AED">
        <w:rPr>
          <w:i/>
          <w:lang w:val="nl-NL"/>
        </w:rPr>
        <w:t>số 34/NQ-HĐND ngày 12/12/2016 của HĐND tỉnh thông qua điều chỉnh Quy hoạch bảo vệ và phát triển rừng tỉnh Hà Tĩnh đến năm 2020 và số 145/NQ-HĐND ngày 17/7/2019 của HĐND tỉnh điều chỉnh một số diện tích Quy hoạch 3 loại rừng, Quy hoạch bảo vệ và phát triển rừng tỉnh Hà Tĩnh đến năm 2020.</w:t>
      </w:r>
    </w:p>
    <w:p w14:paraId="2ED26F08" w14:textId="19602C85" w:rsidR="00944588" w:rsidRDefault="00C42E45" w:rsidP="00C42E45">
      <w:pPr>
        <w:pStyle w:val="BodyText"/>
        <w:spacing w:before="60" w:after="60"/>
        <w:jc w:val="both"/>
        <w:rPr>
          <w:b/>
          <w:bCs/>
        </w:rPr>
      </w:pPr>
      <w:r>
        <w:rPr>
          <w:b/>
          <w:bCs/>
        </w:rPr>
        <w:lastRenderedPageBreak/>
        <w:tab/>
      </w:r>
      <w:r w:rsidR="00FE7210" w:rsidRPr="00C9039C">
        <w:rPr>
          <w:b/>
          <w:bCs/>
        </w:rPr>
        <w:t xml:space="preserve">Điều 1. Bãi bỏ </w:t>
      </w:r>
      <w:r w:rsidR="00944588">
        <w:rPr>
          <w:b/>
          <w:bCs/>
        </w:rPr>
        <w:t xml:space="preserve">toàn bộ </w:t>
      </w:r>
      <w:r w:rsidR="00FE7210" w:rsidRPr="00C9039C">
        <w:rPr>
          <w:b/>
          <w:bCs/>
        </w:rPr>
        <w:t xml:space="preserve">Nghị quyết </w:t>
      </w:r>
    </w:p>
    <w:p w14:paraId="5AC97C95" w14:textId="59FA466B" w:rsidR="00944588" w:rsidRPr="00944588" w:rsidRDefault="00FE7210" w:rsidP="0094458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588">
        <w:rPr>
          <w:rFonts w:ascii="Times New Roman" w:hAnsi="Times New Roman" w:cs="Times New Roman"/>
          <w:sz w:val="28"/>
          <w:szCs w:val="28"/>
        </w:rPr>
        <w:t xml:space="preserve">Bãi bỏ toàn bộ </w:t>
      </w:r>
      <w:r w:rsidR="00944588" w:rsidRPr="00944588">
        <w:rPr>
          <w:rFonts w:ascii="Times New Roman" w:hAnsi="Times New Roman" w:cs="Times New Roman"/>
          <w:sz w:val="28"/>
          <w:szCs w:val="28"/>
          <w:lang w:val="pt-BR"/>
        </w:rPr>
        <w:t xml:space="preserve">các Nghị quyết: số 38/2006/NQ-HĐND ngày 15/12/2006 của HĐND tỉnh thông qua báo cáo kết quả rà soát, quy hoạch lại 3 loại rừng; số 94/2008/NQ-HĐND ngày 10/12/2008 của HĐND tỉnh thông qua Quy hoạch bảo vệ và phát triển rừng tỉnh </w:t>
      </w:r>
      <w:r w:rsidR="00944588" w:rsidRPr="00944588">
        <w:rPr>
          <w:rFonts w:ascii="Times New Roman" w:hAnsi="Times New Roman" w:cs="Times New Roman"/>
          <w:sz w:val="28"/>
          <w:szCs w:val="28"/>
        </w:rPr>
        <w:t xml:space="preserve">giai đoạn 2008-2020; </w:t>
      </w:r>
      <w:r w:rsidR="00944588" w:rsidRPr="00944588">
        <w:rPr>
          <w:rFonts w:ascii="Times New Roman" w:hAnsi="Times New Roman" w:cs="Times New Roman"/>
          <w:sz w:val="28"/>
          <w:szCs w:val="28"/>
          <w:lang w:val="nl-NL"/>
        </w:rPr>
        <w:t>số 34/NQ-HĐND ngày 12/12/2016 của HĐND tỉnh thông qua điều chỉnh Quy hoạch bảo vệ và phát triển rừng tỉnh Hà Tĩnh đến năm 2020 và số 145/NQ-HĐND ngày 17/7/2019 của HĐND tỉnh điều chỉnh một số diện tích Quy hoạch 3 loại rừng, Quy hoạch bảo vệ và phát triển rừng tỉnh Hà Tĩnh đến năm 2020.</w:t>
      </w:r>
    </w:p>
    <w:p w14:paraId="1F825C05" w14:textId="137951EA" w:rsidR="00C9039C" w:rsidRPr="00C9039C" w:rsidRDefault="00FE7210" w:rsidP="00944588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</w:rPr>
      </w:pPr>
      <w:r w:rsidRPr="00C9039C">
        <w:rPr>
          <w:b/>
          <w:bCs/>
          <w:sz w:val="28"/>
          <w:szCs w:val="28"/>
        </w:rPr>
        <w:t xml:space="preserve">Điều </w:t>
      </w:r>
      <w:r w:rsidR="00073F09" w:rsidRPr="00C9039C">
        <w:rPr>
          <w:b/>
          <w:bCs/>
          <w:sz w:val="28"/>
          <w:szCs w:val="28"/>
        </w:rPr>
        <w:t>2</w:t>
      </w:r>
      <w:r w:rsidRPr="00C9039C">
        <w:rPr>
          <w:b/>
          <w:bCs/>
          <w:sz w:val="28"/>
          <w:szCs w:val="28"/>
        </w:rPr>
        <w:t>. Điều khoản thi hành</w:t>
      </w:r>
      <w:r w:rsidR="00877290">
        <w:rPr>
          <w:b/>
          <w:bCs/>
          <w:sz w:val="28"/>
          <w:szCs w:val="28"/>
        </w:rPr>
        <w:t xml:space="preserve"> </w:t>
      </w:r>
    </w:p>
    <w:p w14:paraId="0F867893" w14:textId="4EA517D5" w:rsidR="00877290" w:rsidRPr="00C42E45" w:rsidRDefault="00C42E45" w:rsidP="0085499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E45">
        <w:rPr>
          <w:rFonts w:ascii="Times New Roman" w:hAnsi="Times New Roman" w:cs="Times New Roman"/>
          <w:sz w:val="28"/>
          <w:szCs w:val="28"/>
        </w:rPr>
        <w:t>Nghị quyết này có hiệu lực từ ngày ban hành.</w:t>
      </w:r>
    </w:p>
    <w:p w14:paraId="34CC5055" w14:textId="6BD303EE" w:rsidR="00877290" w:rsidRPr="00C42E45" w:rsidRDefault="00CE25C4" w:rsidP="00BD67AA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b/>
          <w:i/>
          <w:spacing w:val="4"/>
          <w:sz w:val="28"/>
          <w:szCs w:val="28"/>
        </w:rPr>
      </w:pPr>
      <w:r w:rsidRPr="00C42E45">
        <w:rPr>
          <w:rFonts w:ascii="Times New Roman" w:hAnsi="Times New Roman" w:cs="Times New Roman"/>
          <w:i/>
          <w:sz w:val="28"/>
          <w:szCs w:val="28"/>
        </w:rPr>
        <w:t>Nghị quyết này đã được Hội đồng nhân dân tỉnh Khóa XVIII, Kỳ họp thứ... thông qua ngày...tháng ...năm 2025</w:t>
      </w:r>
      <w:r w:rsidR="00877290" w:rsidRPr="00C42E45">
        <w:rPr>
          <w:rFonts w:ascii="Times New Roman" w:hAnsi="Times New Roman" w:cs="Times New Roman"/>
          <w:i/>
          <w:spacing w:val="4"/>
          <w:sz w:val="28"/>
          <w:szCs w:val="28"/>
        </w:rPr>
        <w:t>./.</w:t>
      </w:r>
      <w:r w:rsidR="00877290" w:rsidRPr="00C42E45">
        <w:rPr>
          <w:rFonts w:ascii="Times New Roman" w:hAnsi="Times New Roman" w:cs="Times New Roman"/>
          <w:b/>
          <w:i/>
          <w:spacing w:val="4"/>
          <w:sz w:val="28"/>
          <w:szCs w:val="28"/>
        </w:rPr>
        <w:tab/>
      </w:r>
    </w:p>
    <w:p w14:paraId="1D3297CF" w14:textId="77777777" w:rsidR="00FE7210" w:rsidRPr="00800BB7" w:rsidRDefault="00FE7210" w:rsidP="007E675D">
      <w:pPr>
        <w:widowControl w:val="0"/>
        <w:spacing w:after="0" w:line="288" w:lineRule="auto"/>
        <w:ind w:firstLine="567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E7210" w:rsidRPr="00FE7210" w14:paraId="1CE11ABE" w14:textId="77777777" w:rsidTr="00F95E2C">
        <w:trPr>
          <w:trHeight w:val="1246"/>
          <w:tblCellSpacing w:w="0" w:type="dxa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AC41" w14:textId="77777777" w:rsidR="00021DB7" w:rsidRDefault="00FE7210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40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A3AFB19" w14:textId="77777777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>- Ủy ban Thường vụ Quốc hội;</w:t>
            </w:r>
          </w:p>
          <w:p w14:paraId="23BB087D" w14:textId="77777777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Văn phòng Quốc hội;           </w:t>
            </w:r>
          </w:p>
          <w:p w14:paraId="3DB1717A" w14:textId="4C56AA67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Văn phòng Chính phủ;     </w:t>
            </w:r>
          </w:p>
          <w:p w14:paraId="5B5B36CD" w14:textId="77777777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DE6E8C" w:rsidRPr="00A52AED">
              <w:rPr>
                <w:rFonts w:ascii="Times New Roman" w:hAnsi="Times New Roman" w:cs="Times New Roman"/>
                <w:bCs/>
                <w:iCs/>
              </w:rPr>
              <w:t>B</w:t>
            </w:r>
            <w:r w:rsidRPr="00A52AED">
              <w:rPr>
                <w:rFonts w:ascii="Times New Roman" w:hAnsi="Times New Roman" w:cs="Times New Roman"/>
                <w:bCs/>
                <w:iCs/>
              </w:rPr>
              <w:t>ộ</w:t>
            </w:r>
            <w:r w:rsidR="00DE6E8C" w:rsidRPr="00A52AED">
              <w:rPr>
                <w:rFonts w:ascii="Times New Roman" w:hAnsi="Times New Roman" w:cs="Times New Roman"/>
                <w:bCs/>
                <w:iCs/>
              </w:rPr>
              <w:t xml:space="preserve"> Khoa học và Công nghệ;</w:t>
            </w:r>
          </w:p>
          <w:p w14:paraId="55523C60" w14:textId="01E838BD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</w:rPr>
            </w:pPr>
            <w:r w:rsidRPr="00A52AED">
              <w:rPr>
                <w:rFonts w:ascii="Times New Roman" w:hAnsi="Times New Roman" w:cs="Times New Roman"/>
                <w:bCs/>
                <w:iCs/>
                <w:spacing w:val="-10"/>
              </w:rPr>
              <w:t xml:space="preserve">- Cục Kiểm tra văn bản </w:t>
            </w:r>
            <w:r w:rsidR="00AD3A00" w:rsidRPr="00A52AED">
              <w:rPr>
                <w:rFonts w:ascii="Times New Roman" w:hAnsi="Times New Roman" w:cs="Times New Roman"/>
                <w:bCs/>
                <w:iCs/>
                <w:spacing w:val="-10"/>
              </w:rPr>
              <w:t xml:space="preserve">và </w:t>
            </w:r>
            <w:r w:rsidR="00C42E45" w:rsidRPr="00A52AED">
              <w:rPr>
                <w:rFonts w:ascii="Times New Roman" w:hAnsi="Times New Roman" w:cs="Times New Roman"/>
                <w:bCs/>
                <w:iCs/>
                <w:spacing w:val="-10"/>
              </w:rPr>
              <w:t>QLXLVPHC</w:t>
            </w:r>
            <w:r w:rsidRPr="00A52AED">
              <w:rPr>
                <w:rFonts w:ascii="Times New Roman" w:hAnsi="Times New Roman" w:cs="Times New Roman"/>
                <w:bCs/>
                <w:iCs/>
                <w:spacing w:val="-10"/>
              </w:rPr>
              <w:t xml:space="preserve"> - Bộ T</w:t>
            </w:r>
            <w:r w:rsidR="00DE6E8C" w:rsidRPr="00A52AED">
              <w:rPr>
                <w:rFonts w:ascii="Times New Roman" w:hAnsi="Times New Roman" w:cs="Times New Roman"/>
                <w:bCs/>
                <w:iCs/>
                <w:spacing w:val="-10"/>
              </w:rPr>
              <w:t>ư pháp</w:t>
            </w:r>
            <w:r w:rsidRPr="00A52AED">
              <w:rPr>
                <w:rFonts w:ascii="Times New Roman" w:hAnsi="Times New Roman" w:cs="Times New Roman"/>
                <w:bCs/>
                <w:iCs/>
                <w:spacing w:val="-10"/>
              </w:rPr>
              <w:t>;</w:t>
            </w:r>
          </w:p>
          <w:p w14:paraId="4942AF01" w14:textId="25EEC7AB" w:rsidR="005E6FB2" w:rsidRPr="00A52AED" w:rsidRDefault="00AD3A00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>- TTr: Tỉnh uỷ, HĐND</w:t>
            </w:r>
            <w:r w:rsidR="005E6FB2" w:rsidRPr="00A52AED">
              <w:rPr>
                <w:rFonts w:ascii="Times New Roman" w:hAnsi="Times New Roman" w:cs="Times New Roman"/>
                <w:bCs/>
                <w:iCs/>
              </w:rPr>
              <w:t xml:space="preserve"> tỉnh;</w:t>
            </w:r>
          </w:p>
          <w:p w14:paraId="06578B4C" w14:textId="43B1189C" w:rsidR="00AD3A00" w:rsidRPr="00A52AED" w:rsidRDefault="005E6FB2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AD3A00" w:rsidRPr="00A52AED">
              <w:rPr>
                <w:rFonts w:ascii="Times New Roman" w:hAnsi="Times New Roman" w:cs="Times New Roman"/>
                <w:bCs/>
                <w:iCs/>
              </w:rPr>
              <w:t>UBND</w:t>
            </w: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 tỉnh</w:t>
            </w:r>
            <w:r w:rsidR="00AD3A00" w:rsidRPr="00A52AED">
              <w:rPr>
                <w:rFonts w:ascii="Times New Roman" w:hAnsi="Times New Roman" w:cs="Times New Roman"/>
                <w:bCs/>
                <w:iCs/>
              </w:rPr>
              <w:t>, UBMTTQ tỉnh;</w:t>
            </w:r>
          </w:p>
          <w:p w14:paraId="4EE309EA" w14:textId="5ADAB4DF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Đại biểu Quốc hội </w:t>
            </w:r>
            <w:r w:rsidR="005E6FB2" w:rsidRPr="00A52AED">
              <w:rPr>
                <w:rFonts w:ascii="Times New Roman" w:hAnsi="Times New Roman" w:cs="Times New Roman"/>
                <w:bCs/>
                <w:iCs/>
              </w:rPr>
              <w:t xml:space="preserve">Đoàn </w:t>
            </w:r>
            <w:r w:rsidRPr="00A52AED">
              <w:rPr>
                <w:rFonts w:ascii="Times New Roman" w:hAnsi="Times New Roman" w:cs="Times New Roman"/>
                <w:bCs/>
                <w:iCs/>
              </w:rPr>
              <w:t>Hà Tĩnh;</w:t>
            </w:r>
          </w:p>
          <w:p w14:paraId="13B34936" w14:textId="2F631D5B" w:rsidR="00AD3A00" w:rsidRPr="00A52AED" w:rsidRDefault="00AD3A00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>- Đại biểu HĐND tỉnh</w:t>
            </w:r>
            <w:r w:rsidR="005E6FB2" w:rsidRPr="00A52AED">
              <w:rPr>
                <w:rFonts w:ascii="Times New Roman" w:hAnsi="Times New Roman" w:cs="Times New Roman"/>
                <w:bCs/>
                <w:iCs/>
              </w:rPr>
              <w:t xml:space="preserve"> khoá XVIII</w:t>
            </w:r>
            <w:r w:rsidRPr="00A52AED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0742D032" w14:textId="1BD3C28A" w:rsidR="005E6FB2" w:rsidRPr="00A52AED" w:rsidRDefault="00F95E2C" w:rsidP="005E6F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AED">
              <w:rPr>
                <w:rFonts w:ascii="Times New Roman" w:hAnsi="Times New Roman" w:cs="Times New Roman"/>
              </w:rPr>
              <w:t>-</w:t>
            </w:r>
            <w:r w:rsidR="005E6FB2" w:rsidRPr="00A52AED">
              <w:rPr>
                <w:rFonts w:ascii="Times New Roman" w:hAnsi="Times New Roman" w:cs="Times New Roman"/>
              </w:rPr>
              <w:t xml:space="preserve"> </w:t>
            </w:r>
            <w:r w:rsidR="007B7A1D" w:rsidRPr="00A52AED">
              <w:rPr>
                <w:rFonts w:ascii="Times New Roman" w:hAnsi="Times New Roman" w:cs="Times New Roman"/>
              </w:rPr>
              <w:t>Các</w:t>
            </w:r>
            <w:r w:rsidR="005E6FB2" w:rsidRPr="00A52AED">
              <w:rPr>
                <w:rFonts w:ascii="Times New Roman" w:hAnsi="Times New Roman" w:cs="Times New Roman"/>
              </w:rPr>
              <w:t xml:space="preserve"> VP</w:t>
            </w:r>
            <w:r w:rsidR="007B7A1D" w:rsidRPr="00A52AED">
              <w:rPr>
                <w:rFonts w:ascii="Times New Roman" w:hAnsi="Times New Roman" w:cs="Times New Roman"/>
              </w:rPr>
              <w:t xml:space="preserve">: Tỉnh ủy; Đoàn ĐBQH và HĐND; UBND tỉnh; </w:t>
            </w:r>
          </w:p>
          <w:p w14:paraId="638107F0" w14:textId="2939CFCE" w:rsidR="00F95E2C" w:rsidRPr="00A52AED" w:rsidRDefault="005E6FB2" w:rsidP="007B7A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A52AED">
              <w:rPr>
                <w:rFonts w:ascii="Times New Roman" w:hAnsi="Times New Roman" w:cs="Times New Roman"/>
              </w:rPr>
              <w:t>Các sở, ban, ngành, đoàn thể cấp tỉnh;</w:t>
            </w:r>
          </w:p>
          <w:p w14:paraId="74C3746B" w14:textId="31A5FCEE" w:rsidR="00F95E2C" w:rsidRPr="00A52AED" w:rsidRDefault="007B7A1D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AED">
              <w:rPr>
                <w:rFonts w:ascii="Times New Roman" w:hAnsi="Times New Roman" w:cs="Times New Roman"/>
              </w:rPr>
              <w:t>- HĐND, UBND các xã, phường;</w:t>
            </w:r>
          </w:p>
          <w:p w14:paraId="64A062DF" w14:textId="77777777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>- T</w:t>
            </w:r>
            <w:r w:rsidR="00877290" w:rsidRPr="00A52AED">
              <w:rPr>
                <w:rFonts w:ascii="Times New Roman" w:hAnsi="Times New Roman" w:cs="Times New Roman"/>
                <w:bCs/>
                <w:iCs/>
              </w:rPr>
              <w:t>rung tâm</w:t>
            </w: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 Công báo - Tin học tỉnh;</w:t>
            </w:r>
          </w:p>
          <w:p w14:paraId="77FE02D0" w14:textId="0424F6EE" w:rsidR="00021DB7" w:rsidRPr="00A52AED" w:rsidRDefault="00021DB7" w:rsidP="00363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F95E2C" w:rsidRPr="00A52AED">
              <w:rPr>
                <w:rFonts w:ascii="Times New Roman" w:hAnsi="Times New Roman" w:cs="Times New Roman"/>
                <w:bCs/>
                <w:iCs/>
              </w:rPr>
              <w:t>Trang</w:t>
            </w:r>
            <w:r w:rsidRPr="00A52AED">
              <w:rPr>
                <w:rFonts w:ascii="Times New Roman" w:hAnsi="Times New Roman" w:cs="Times New Roman"/>
                <w:bCs/>
                <w:iCs/>
              </w:rPr>
              <w:t xml:space="preserve"> thông tin điện tử tỉnh;</w:t>
            </w:r>
          </w:p>
          <w:p w14:paraId="66BEE4CA" w14:textId="148BB264" w:rsidR="00FE7210" w:rsidRPr="002D407F" w:rsidRDefault="00877290" w:rsidP="00363C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Cs/>
                <w:iCs/>
              </w:rPr>
              <w:t>- Lưu: VT,</w:t>
            </w:r>
            <w:r w:rsidR="00E718D1" w:rsidRPr="00A52AE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00BB7" w:rsidRPr="00A52AED">
              <w:rPr>
                <w:rFonts w:ascii="Times New Roman" w:hAnsi="Times New Roman" w:cs="Times New Roman"/>
                <w:bCs/>
                <w:iCs/>
              </w:rPr>
              <w:t>HĐ,</w:t>
            </w:r>
            <w:r w:rsidR="00E718D1" w:rsidRPr="00A52AED">
              <w:rPr>
                <w:rFonts w:ascii="Times New Roman" w:hAnsi="Times New Roman" w:cs="Times New Roman"/>
                <w:bCs/>
                <w:iCs/>
              </w:rPr>
              <w:t>NL</w:t>
            </w:r>
            <w:r w:rsidR="00021DB7" w:rsidRPr="00A52AED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03B5" w14:textId="77777777" w:rsidR="00FE7210" w:rsidRPr="00FE7210" w:rsidRDefault="00FE7210" w:rsidP="007E675D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E7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CHỦ TỊCH </w:t>
            </w:r>
          </w:p>
          <w:p w14:paraId="190706EE" w14:textId="77777777" w:rsidR="007E675D" w:rsidRPr="00877290" w:rsidRDefault="00FE7210" w:rsidP="007E675D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9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DA19993" w14:textId="77777777" w:rsidR="00021DB7" w:rsidRPr="00877290" w:rsidRDefault="00021DB7" w:rsidP="007E675D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D7052" w14:textId="77777777" w:rsidR="007E675D" w:rsidRDefault="007E675D" w:rsidP="007E675D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AE469" w14:textId="77777777" w:rsidR="00877290" w:rsidRDefault="00877290" w:rsidP="007E675D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97C44" w14:textId="4728C598" w:rsidR="007E675D" w:rsidRPr="007E675D" w:rsidRDefault="007E675D" w:rsidP="007E675D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2CB9CEE" w14:textId="77777777" w:rsidR="00FE7210" w:rsidRPr="00FE7210" w:rsidRDefault="00FE7210" w:rsidP="007E675D">
      <w:pPr>
        <w:widowControl w:val="0"/>
        <w:spacing w:before="8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008E3" w14:textId="77777777" w:rsidR="00677C3C" w:rsidRPr="00FE7210" w:rsidRDefault="00677C3C">
      <w:pPr>
        <w:widowControl w:val="0"/>
        <w:spacing w:before="8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7C3C" w:rsidRPr="00FE7210" w:rsidSect="00BD67A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75553" w14:textId="77777777" w:rsidR="008757B0" w:rsidRDefault="008757B0" w:rsidP="00BD67AA">
      <w:pPr>
        <w:spacing w:after="0" w:line="240" w:lineRule="auto"/>
      </w:pPr>
      <w:r>
        <w:separator/>
      </w:r>
    </w:p>
  </w:endnote>
  <w:endnote w:type="continuationSeparator" w:id="0">
    <w:p w14:paraId="05A936AF" w14:textId="77777777" w:rsidR="008757B0" w:rsidRDefault="008757B0" w:rsidP="00BD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BDBF6" w14:textId="77777777" w:rsidR="008757B0" w:rsidRDefault="008757B0" w:rsidP="00BD67AA">
      <w:pPr>
        <w:spacing w:after="0" w:line="240" w:lineRule="auto"/>
      </w:pPr>
      <w:r>
        <w:separator/>
      </w:r>
    </w:p>
  </w:footnote>
  <w:footnote w:type="continuationSeparator" w:id="0">
    <w:p w14:paraId="22DAD099" w14:textId="77777777" w:rsidR="008757B0" w:rsidRDefault="008757B0" w:rsidP="00BD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6516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E7D3B1" w14:textId="10E93714" w:rsidR="00BD67AA" w:rsidRDefault="00BD67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D6343" w14:textId="77777777" w:rsidR="00BD67AA" w:rsidRDefault="00BD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3EEA"/>
    <w:multiLevelType w:val="hybridMultilevel"/>
    <w:tmpl w:val="555ADD84"/>
    <w:lvl w:ilvl="0" w:tplc="F7565C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44C02CF5"/>
    <w:multiLevelType w:val="hybridMultilevel"/>
    <w:tmpl w:val="EB18A3E2"/>
    <w:lvl w:ilvl="0" w:tplc="E73EF3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10"/>
    <w:rsid w:val="00021DB7"/>
    <w:rsid w:val="00073F09"/>
    <w:rsid w:val="000B0B94"/>
    <w:rsid w:val="000B68D6"/>
    <w:rsid w:val="000E207C"/>
    <w:rsid w:val="000F6703"/>
    <w:rsid w:val="00152186"/>
    <w:rsid w:val="00160C9F"/>
    <w:rsid w:val="00201ED4"/>
    <w:rsid w:val="00292250"/>
    <w:rsid w:val="002B2B0A"/>
    <w:rsid w:val="002C3192"/>
    <w:rsid w:val="002D407F"/>
    <w:rsid w:val="0032011A"/>
    <w:rsid w:val="00363C1F"/>
    <w:rsid w:val="003B0BDC"/>
    <w:rsid w:val="00423A6F"/>
    <w:rsid w:val="00445DAA"/>
    <w:rsid w:val="00457E4E"/>
    <w:rsid w:val="00480AD3"/>
    <w:rsid w:val="00491C74"/>
    <w:rsid w:val="004A1D8F"/>
    <w:rsid w:val="004B4AFB"/>
    <w:rsid w:val="004F37F9"/>
    <w:rsid w:val="00516CD4"/>
    <w:rsid w:val="005E4297"/>
    <w:rsid w:val="005E6FB2"/>
    <w:rsid w:val="005F0F8B"/>
    <w:rsid w:val="005F7113"/>
    <w:rsid w:val="00641874"/>
    <w:rsid w:val="00644503"/>
    <w:rsid w:val="00677C3C"/>
    <w:rsid w:val="00681AAC"/>
    <w:rsid w:val="006A10B1"/>
    <w:rsid w:val="006C233A"/>
    <w:rsid w:val="0072666D"/>
    <w:rsid w:val="00791F99"/>
    <w:rsid w:val="007B7A1D"/>
    <w:rsid w:val="007E675D"/>
    <w:rsid w:val="007F7903"/>
    <w:rsid w:val="00800BB7"/>
    <w:rsid w:val="00837BEB"/>
    <w:rsid w:val="00854999"/>
    <w:rsid w:val="008757B0"/>
    <w:rsid w:val="00877290"/>
    <w:rsid w:val="0089528A"/>
    <w:rsid w:val="008B076E"/>
    <w:rsid w:val="008B33DC"/>
    <w:rsid w:val="008C7927"/>
    <w:rsid w:val="00907B7E"/>
    <w:rsid w:val="00944588"/>
    <w:rsid w:val="00946DC3"/>
    <w:rsid w:val="0097592C"/>
    <w:rsid w:val="009C080D"/>
    <w:rsid w:val="009D1655"/>
    <w:rsid w:val="009D6561"/>
    <w:rsid w:val="00A05805"/>
    <w:rsid w:val="00A16409"/>
    <w:rsid w:val="00A17878"/>
    <w:rsid w:val="00A52AED"/>
    <w:rsid w:val="00A63954"/>
    <w:rsid w:val="00A805B0"/>
    <w:rsid w:val="00A87545"/>
    <w:rsid w:val="00A9587A"/>
    <w:rsid w:val="00AD3A00"/>
    <w:rsid w:val="00B25250"/>
    <w:rsid w:val="00B26125"/>
    <w:rsid w:val="00B55B2B"/>
    <w:rsid w:val="00BB3ABC"/>
    <w:rsid w:val="00BD67AA"/>
    <w:rsid w:val="00C42E45"/>
    <w:rsid w:val="00C60235"/>
    <w:rsid w:val="00C63A3C"/>
    <w:rsid w:val="00C86C34"/>
    <w:rsid w:val="00C9039C"/>
    <w:rsid w:val="00CE25C4"/>
    <w:rsid w:val="00CF63B6"/>
    <w:rsid w:val="00CF6412"/>
    <w:rsid w:val="00D07151"/>
    <w:rsid w:val="00D10F4A"/>
    <w:rsid w:val="00D874F3"/>
    <w:rsid w:val="00DB4F79"/>
    <w:rsid w:val="00DE0BBB"/>
    <w:rsid w:val="00DE6E8C"/>
    <w:rsid w:val="00DF014C"/>
    <w:rsid w:val="00E01BD0"/>
    <w:rsid w:val="00E23130"/>
    <w:rsid w:val="00E357A9"/>
    <w:rsid w:val="00E718D1"/>
    <w:rsid w:val="00E9278E"/>
    <w:rsid w:val="00EC4C59"/>
    <w:rsid w:val="00F017DA"/>
    <w:rsid w:val="00F25652"/>
    <w:rsid w:val="00F34F37"/>
    <w:rsid w:val="00F352D4"/>
    <w:rsid w:val="00F5434F"/>
    <w:rsid w:val="00F81645"/>
    <w:rsid w:val="00F95E2C"/>
    <w:rsid w:val="00FB047A"/>
    <w:rsid w:val="00FC58C7"/>
    <w:rsid w:val="00FE3FD7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162AF"/>
  <w15:docId w15:val="{78C10482-87FD-418C-8E27-8069042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E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FE721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4"/>
    <w:basedOn w:val="Normal"/>
    <w:semiHidden/>
    <w:rsid w:val="00FE7210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8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52186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21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7AA"/>
  </w:style>
  <w:style w:type="paragraph" w:styleId="Footer">
    <w:name w:val="footer"/>
    <w:basedOn w:val="Normal"/>
    <w:link w:val="FooterChar"/>
    <w:uiPriority w:val="99"/>
    <w:unhideWhenUsed/>
    <w:rsid w:val="00BD6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AA"/>
  </w:style>
  <w:style w:type="paragraph" w:styleId="BodyText">
    <w:name w:val="Body Text"/>
    <w:basedOn w:val="Normal"/>
    <w:link w:val="BodyTextChar"/>
    <w:uiPriority w:val="1"/>
    <w:qFormat/>
    <w:rsid w:val="00F35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352D4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Khoa giáo - Văn xã - UBND tỉnh Hà Tĩnh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Khoa giáo - Văn xã - UBND tỉnh Hà Tĩnh</dc:title>
  <dc:creator>Vanxuan</dc:creator>
  <cp:lastModifiedBy>Administrator</cp:lastModifiedBy>
  <cp:revision>26</cp:revision>
  <cp:lastPrinted>2021-08-16T03:10:00Z</cp:lastPrinted>
  <dcterms:created xsi:type="dcterms:W3CDTF">2023-04-27T00:52:00Z</dcterms:created>
  <dcterms:modified xsi:type="dcterms:W3CDTF">2025-09-05T10:01:00Z</dcterms:modified>
</cp:coreProperties>
</file>