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22" w:type="dxa"/>
        <w:tblLook w:val="01E0" w:firstRow="1" w:lastRow="1" w:firstColumn="1" w:lastColumn="1" w:noHBand="0" w:noVBand="0"/>
      </w:tblPr>
      <w:tblGrid>
        <w:gridCol w:w="3369"/>
        <w:gridCol w:w="5953"/>
      </w:tblGrid>
      <w:tr w:rsidR="00FA2C37" w:rsidRPr="005E06EC" w14:paraId="73464429" w14:textId="77777777" w:rsidTr="00A913C3">
        <w:trPr>
          <w:trHeight w:val="296"/>
        </w:trPr>
        <w:tc>
          <w:tcPr>
            <w:tcW w:w="3369" w:type="dxa"/>
          </w:tcPr>
          <w:p w14:paraId="2E3B280D" w14:textId="77777777" w:rsidR="00FA2C37" w:rsidRPr="005E06EC" w:rsidRDefault="00FA2C37" w:rsidP="00A913C3">
            <w:pPr>
              <w:spacing w:before="20" w:after="20"/>
              <w:jc w:val="center"/>
              <w:rPr>
                <w:b/>
                <w:sz w:val="26"/>
                <w:szCs w:val="26"/>
              </w:rPr>
            </w:pPr>
            <w:bookmarkStart w:id="0" w:name="_GoBack"/>
            <w:bookmarkEnd w:id="0"/>
            <w:r w:rsidRPr="005E06EC">
              <w:rPr>
                <w:b/>
                <w:sz w:val="26"/>
                <w:szCs w:val="26"/>
              </w:rPr>
              <w:t>ỦY BAN NHÂN DÂN</w:t>
            </w:r>
          </w:p>
        </w:tc>
        <w:tc>
          <w:tcPr>
            <w:tcW w:w="5953" w:type="dxa"/>
          </w:tcPr>
          <w:p w14:paraId="2E7C57EF" w14:textId="77777777" w:rsidR="00FA2C37" w:rsidRPr="005E06EC" w:rsidRDefault="00FA2C37" w:rsidP="00A913C3">
            <w:pPr>
              <w:spacing w:before="20" w:after="20"/>
              <w:jc w:val="center"/>
              <w:rPr>
                <w:b/>
                <w:sz w:val="26"/>
                <w:szCs w:val="26"/>
              </w:rPr>
            </w:pPr>
            <w:r w:rsidRPr="005E06EC">
              <w:rPr>
                <w:b/>
                <w:sz w:val="26"/>
                <w:szCs w:val="26"/>
              </w:rPr>
              <w:t>CỘNG HÒA XÃ HỘI CHỦ NGHĨA VIỆT NAM</w:t>
            </w:r>
          </w:p>
        </w:tc>
      </w:tr>
      <w:tr w:rsidR="00FA2C37" w:rsidRPr="005E06EC" w14:paraId="1E26E39C" w14:textId="77777777" w:rsidTr="00A913C3">
        <w:trPr>
          <w:trHeight w:val="281"/>
        </w:trPr>
        <w:tc>
          <w:tcPr>
            <w:tcW w:w="3369" w:type="dxa"/>
          </w:tcPr>
          <w:p w14:paraId="69B1DF04" w14:textId="77777777" w:rsidR="00FA2C37" w:rsidRPr="005E06EC" w:rsidRDefault="00163C4E" w:rsidP="00D763FC">
            <w:pPr>
              <w:spacing w:before="20" w:after="20"/>
              <w:jc w:val="center"/>
              <w:rPr>
                <w:b/>
                <w:sz w:val="26"/>
                <w:szCs w:val="26"/>
              </w:rPr>
            </w:pPr>
            <w:r w:rsidRPr="00131CC7">
              <w:rPr>
                <w:b/>
                <w:noProof/>
                <w:sz w:val="4"/>
                <w:szCs w:val="4"/>
              </w:rPr>
              <mc:AlternateContent>
                <mc:Choice Requires="wps">
                  <w:drawing>
                    <wp:anchor distT="0" distB="0" distL="114300" distR="114300" simplePos="0" relativeHeight="251660288" behindDoc="0" locked="0" layoutInCell="1" allowOverlap="1" wp14:anchorId="4E4F16AC" wp14:editId="4B259914">
                      <wp:simplePos x="0" y="0"/>
                      <wp:positionH relativeFrom="column">
                        <wp:posOffset>721360</wp:posOffset>
                      </wp:positionH>
                      <wp:positionV relativeFrom="paragraph">
                        <wp:posOffset>214630</wp:posOffset>
                      </wp:positionV>
                      <wp:extent cx="539750" cy="0"/>
                      <wp:effectExtent l="0" t="0" r="12700" b="19050"/>
                      <wp:wrapNone/>
                      <wp:docPr id="5" name="Lin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97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line w14:anchorId="523AFA0A" id="Line 11"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6.8pt,16.9pt" to="99.3pt,16.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"/>
                  </w:pict>
                </mc:Fallback>
              </mc:AlternateContent>
            </w:r>
            <w:r w:rsidR="00FA2C37" w:rsidRPr="005E06EC">
              <w:rPr>
                <w:b/>
                <w:sz w:val="26"/>
              </w:rPr>
              <w:t>TỈNH H</w:t>
            </w:r>
            <w:r w:rsidR="00D763FC">
              <w:rPr>
                <w:b/>
                <w:sz w:val="26"/>
              </w:rPr>
              <w:t>À TĨNH</w:t>
            </w:r>
          </w:p>
        </w:tc>
        <w:tc>
          <w:tcPr>
            <w:tcW w:w="5953" w:type="dxa"/>
          </w:tcPr>
          <w:p w14:paraId="67C57BAF" w14:textId="77777777" w:rsidR="00FA2C37" w:rsidRPr="0052426A" w:rsidRDefault="00FA2C37" w:rsidP="00163C4E">
            <w:pPr>
              <w:spacing w:before="20" w:after="20"/>
              <w:jc w:val="center"/>
              <w:rPr>
                <w:b/>
                <w:sz w:val="28"/>
                <w:szCs w:val="28"/>
              </w:rPr>
            </w:pPr>
            <w:r w:rsidRPr="0052426A">
              <w:rPr>
                <w:b/>
                <w:sz w:val="28"/>
                <w:szCs w:val="28"/>
              </w:rPr>
              <w:t xml:space="preserve">Độc lập </w:t>
            </w:r>
            <w:r w:rsidR="00163C4E">
              <w:rPr>
                <w:b/>
                <w:sz w:val="28"/>
                <w:szCs w:val="28"/>
              </w:rPr>
              <w:t xml:space="preserve">- </w:t>
            </w:r>
            <w:r w:rsidRPr="0052426A">
              <w:rPr>
                <w:b/>
                <w:sz w:val="28"/>
                <w:szCs w:val="28"/>
              </w:rPr>
              <w:t xml:space="preserve">Tự do </w:t>
            </w:r>
            <w:r w:rsidR="00163C4E">
              <w:rPr>
                <w:b/>
                <w:sz w:val="28"/>
                <w:szCs w:val="28"/>
              </w:rPr>
              <w:t xml:space="preserve">- </w:t>
            </w:r>
            <w:r w:rsidRPr="0052426A">
              <w:rPr>
                <w:b/>
                <w:sz w:val="28"/>
                <w:szCs w:val="28"/>
              </w:rPr>
              <w:t>Hạnh phúc</w:t>
            </w:r>
          </w:p>
        </w:tc>
      </w:tr>
      <w:tr w:rsidR="00FA2C37" w:rsidRPr="00131CC7" w14:paraId="1F3EA180" w14:textId="77777777" w:rsidTr="00A913C3">
        <w:trPr>
          <w:trHeight w:val="154"/>
        </w:trPr>
        <w:tc>
          <w:tcPr>
            <w:tcW w:w="3369" w:type="dxa"/>
          </w:tcPr>
          <w:p w14:paraId="54F694E3" w14:textId="77777777" w:rsidR="00FA2C37" w:rsidRPr="00131CC7" w:rsidRDefault="00FA2C37" w:rsidP="00A913C3">
            <w:pPr>
              <w:spacing w:before="20" w:after="20"/>
              <w:jc w:val="center"/>
              <w:rPr>
                <w:b/>
                <w:sz w:val="4"/>
                <w:szCs w:val="4"/>
              </w:rPr>
            </w:pPr>
          </w:p>
        </w:tc>
        <w:tc>
          <w:tcPr>
            <w:tcW w:w="5953" w:type="dxa"/>
          </w:tcPr>
          <w:p w14:paraId="12BAB1AB" w14:textId="77777777" w:rsidR="00FA2C37" w:rsidRPr="00131CC7" w:rsidRDefault="00FA2C37" w:rsidP="00A913C3">
            <w:pPr>
              <w:spacing w:before="20" w:after="20"/>
              <w:jc w:val="center"/>
              <w:rPr>
                <w:b/>
                <w:sz w:val="4"/>
                <w:szCs w:val="4"/>
              </w:rPr>
            </w:pPr>
            <w:r w:rsidRPr="00131CC7">
              <w:rPr>
                <w:b/>
                <w:noProof/>
                <w:sz w:val="4"/>
                <w:szCs w:val="4"/>
              </w:rPr>
              <mc:AlternateContent>
                <mc:Choice Requires="wps">
                  <w:drawing>
                    <wp:anchor distT="0" distB="0" distL="114300" distR="114300" simplePos="0" relativeHeight="251659264" behindDoc="0" locked="0" layoutInCell="1" allowOverlap="1" wp14:anchorId="7C6E70E0" wp14:editId="33ED2EB2">
                      <wp:simplePos x="0" y="0"/>
                      <wp:positionH relativeFrom="column">
                        <wp:posOffset>635000</wp:posOffset>
                      </wp:positionH>
                      <wp:positionV relativeFrom="paragraph">
                        <wp:posOffset>-4445</wp:posOffset>
                      </wp:positionV>
                      <wp:extent cx="2340000" cy="0"/>
                      <wp:effectExtent l="0" t="0" r="22225" b="19050"/>
                      <wp:wrapNone/>
                      <wp:docPr id="4" name="Lin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340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line w14:anchorId="11BF5471" id="Line 10"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0pt,-.35pt" to="234.25pt,-.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"/>
                  </w:pict>
                </mc:Fallback>
              </mc:AlternateContent>
            </w:r>
          </w:p>
        </w:tc>
      </w:tr>
      <w:tr w:rsidR="00FA2C37" w:rsidRPr="005E06EC" w14:paraId="118CA906" w14:textId="77777777" w:rsidTr="00B14DCF">
        <w:trPr>
          <w:trHeight w:val="577"/>
        </w:trPr>
        <w:tc>
          <w:tcPr>
            <w:tcW w:w="3369" w:type="dxa"/>
          </w:tcPr>
          <w:p w14:paraId="40C65DB4" w14:textId="4C843499" w:rsidR="00FA2C37" w:rsidRPr="00F61748" w:rsidRDefault="00FA2C37" w:rsidP="00D763FC">
            <w:pPr>
              <w:spacing w:before="20" w:after="20"/>
              <w:jc w:val="center"/>
              <w:rPr>
                <w:bCs/>
                <w:sz w:val="26"/>
                <w:szCs w:val="26"/>
              </w:rPr>
            </w:pPr>
            <w:r w:rsidRPr="0052426A">
              <w:rPr>
                <w:sz w:val="26"/>
                <w:szCs w:val="26"/>
              </w:rPr>
              <w:t xml:space="preserve">Số: </w:t>
            </w:r>
            <w:r w:rsidR="00D763FC">
              <w:rPr>
                <w:sz w:val="26"/>
                <w:szCs w:val="26"/>
              </w:rPr>
              <w:t xml:space="preserve">    </w:t>
            </w:r>
            <w:r w:rsidR="007B510B">
              <w:rPr>
                <w:sz w:val="26"/>
                <w:szCs w:val="26"/>
              </w:rPr>
              <w:t xml:space="preserve"> </w:t>
            </w:r>
            <w:r w:rsidR="00D763FC">
              <w:rPr>
                <w:sz w:val="26"/>
                <w:szCs w:val="26"/>
              </w:rPr>
              <w:t xml:space="preserve">  </w:t>
            </w:r>
            <w:r>
              <w:rPr>
                <w:sz w:val="26"/>
                <w:szCs w:val="26"/>
              </w:rPr>
              <w:t>/2025</w:t>
            </w:r>
            <w:r w:rsidRPr="0052426A">
              <w:rPr>
                <w:sz w:val="26"/>
                <w:szCs w:val="26"/>
              </w:rPr>
              <w:t>/</w:t>
            </w:r>
            <w:r w:rsidRPr="0052426A">
              <w:rPr>
                <w:bCs/>
                <w:sz w:val="26"/>
                <w:szCs w:val="26"/>
              </w:rPr>
              <w:t>QĐ-UBND</w:t>
            </w:r>
          </w:p>
        </w:tc>
        <w:tc>
          <w:tcPr>
            <w:tcW w:w="5953" w:type="dxa"/>
          </w:tcPr>
          <w:p w14:paraId="150590B2" w14:textId="6D909968" w:rsidR="00FA2C37" w:rsidRPr="00F61748" w:rsidRDefault="005C5AEC" w:rsidP="00D763FC">
            <w:pPr>
              <w:spacing w:before="20" w:after="20"/>
              <w:jc w:val="center"/>
              <w:rPr>
                <w:i/>
                <w:sz w:val="28"/>
                <w:szCs w:val="28"/>
              </w:rPr>
            </w:pPr>
            <w:r>
              <w:rPr>
                <w:i/>
                <w:sz w:val="28"/>
                <w:szCs w:val="28"/>
              </w:rPr>
              <w:t>H</w:t>
            </w:r>
            <w:r w:rsidR="00D763FC">
              <w:rPr>
                <w:i/>
                <w:sz w:val="28"/>
                <w:szCs w:val="28"/>
              </w:rPr>
              <w:t>à Tĩnh</w:t>
            </w:r>
            <w:r>
              <w:rPr>
                <w:i/>
                <w:sz w:val="28"/>
                <w:szCs w:val="28"/>
              </w:rPr>
              <w:t xml:space="preserve">, ngày </w:t>
            </w:r>
            <w:r w:rsidR="002D75E0">
              <w:rPr>
                <w:i/>
                <w:sz w:val="28"/>
                <w:szCs w:val="28"/>
              </w:rPr>
              <w:t xml:space="preserve">  </w:t>
            </w:r>
            <w:r w:rsidR="00D763FC">
              <w:rPr>
                <w:i/>
                <w:sz w:val="28"/>
                <w:szCs w:val="28"/>
              </w:rPr>
              <w:t xml:space="preserve">   </w:t>
            </w:r>
            <w:r>
              <w:rPr>
                <w:i/>
                <w:sz w:val="28"/>
                <w:szCs w:val="28"/>
              </w:rPr>
              <w:t xml:space="preserve"> tháng </w:t>
            </w:r>
            <w:r w:rsidR="00250832">
              <w:rPr>
                <w:i/>
                <w:sz w:val="28"/>
                <w:szCs w:val="28"/>
              </w:rPr>
              <w:t xml:space="preserve">  </w:t>
            </w:r>
            <w:r w:rsidR="00454D00">
              <w:rPr>
                <w:i/>
                <w:sz w:val="28"/>
                <w:szCs w:val="28"/>
              </w:rPr>
              <w:t xml:space="preserve"> </w:t>
            </w:r>
            <w:r w:rsidR="00FA2C37" w:rsidRPr="00F61748">
              <w:rPr>
                <w:i/>
                <w:sz w:val="28"/>
                <w:szCs w:val="28"/>
              </w:rPr>
              <w:t xml:space="preserve">năm </w:t>
            </w:r>
            <w:r>
              <w:rPr>
                <w:i/>
                <w:sz w:val="28"/>
                <w:szCs w:val="28"/>
              </w:rPr>
              <w:t>2025</w:t>
            </w:r>
            <w:r w:rsidR="00FA2C37" w:rsidRPr="00F61748">
              <w:rPr>
                <w:i/>
                <w:sz w:val="28"/>
                <w:szCs w:val="28"/>
              </w:rPr>
              <w:t xml:space="preserve"> </w:t>
            </w:r>
          </w:p>
        </w:tc>
      </w:tr>
    </w:tbl>
    <w:p w14:paraId="5C3D1309" w14:textId="77777777" w:rsidR="005165A7" w:rsidRPr="005165A7" w:rsidRDefault="00CA08BB" w:rsidP="005165A7">
      <w:pPr>
        <w:pStyle w:val="Heading1"/>
        <w:jc w:val="center"/>
        <w:rPr>
          <w:rFonts w:ascii="Times New Roman" w:hAnsi="Times New Roman"/>
          <w:sz w:val="12"/>
          <w:szCs w:val="28"/>
        </w:rPr>
      </w:pPr>
      <w:r>
        <w:rPr>
          <w:rFonts w:ascii="Times New Roman" w:hAnsi="Times New Roman"/>
          <w:noProof/>
          <w:sz w:val="12"/>
          <w:szCs w:val="28"/>
        </w:rPr>
        <mc:AlternateContent>
          <mc:Choice Requires="wps">
            <w:drawing>
              <wp:anchor distT="0" distB="0" distL="114300" distR="114300" simplePos="0" relativeHeight="251666432" behindDoc="0" locked="0" layoutInCell="1" allowOverlap="1" wp14:anchorId="2D253D1B" wp14:editId="08A5F181">
                <wp:simplePos x="0" y="0"/>
                <wp:positionH relativeFrom="column">
                  <wp:posOffset>-422910</wp:posOffset>
                </wp:positionH>
                <wp:positionV relativeFrom="paragraph">
                  <wp:posOffset>80645</wp:posOffset>
                </wp:positionV>
                <wp:extent cx="962025" cy="314325"/>
                <wp:effectExtent l="0" t="0" r="28575" b="28575"/>
                <wp:wrapNone/>
                <wp:docPr id="7" name="Rectangle 7"/>
                <wp:cNvGraphicFramePr/>
                <a:graphic xmlns:a="http://schemas.openxmlformats.org/drawingml/2006/main">
                  <a:graphicData uri="http://schemas.microsoft.com/office/word/2010/wordprocessingShape">
                    <wps:wsp>
                      <wps:cNvSpPr/>
                      <wps:spPr>
                        <a:xfrm>
                          <a:off x="0" y="0"/>
                          <a:ext cx="962025" cy="314325"/>
                        </a:xfrm>
                        <a:prstGeom prst="rect">
                          <a:avLst/>
                        </a:prstGeom>
                      </wps:spPr>
                      <wps:style>
                        <a:lnRef idx="2">
                          <a:schemeClr val="dk1"/>
                        </a:lnRef>
                        <a:fillRef idx="1">
                          <a:schemeClr val="lt1"/>
                        </a:fillRef>
                        <a:effectRef idx="0">
                          <a:schemeClr val="dk1"/>
                        </a:effectRef>
                        <a:fontRef idx="minor">
                          <a:schemeClr val="dk1"/>
                        </a:fontRef>
                      </wps:style>
                      <wps:txbx>
                        <w:txbxContent>
                          <w:p w14:paraId="568980E9" w14:textId="77777777" w:rsidR="00CA08BB" w:rsidRPr="00CA08BB" w:rsidRDefault="00CA08BB" w:rsidP="00CA08BB">
                            <w:pPr>
                              <w:jc w:val="center"/>
                              <w:rPr>
                                <w:b/>
                              </w:rPr>
                            </w:pPr>
                            <w:r w:rsidRPr="00CA08BB">
                              <w:rPr>
                                <w:b/>
                              </w:rPr>
                              <w:t>DỰ THẢO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rect w14:anchorId="2D253D1B" id="Rectangle 7" o:spid="_x0000_s1026" style="position:absolute;left:0;text-align:left;margin-left:-33.3pt;margin-top:6.35pt;width:75.75pt;height:24.75pt;z-index:25166643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" fillcolor="white [3201]" strokecolor="black [3200]" strokeweight="1pt">
                <v:textbox>
                  <w:txbxContent>
                    <w:p w14:paraId="568980E9" w14:textId="77777777" w:rsidR="00CA08BB" w:rsidRPr="00CA08BB" w:rsidRDefault="00CA08BB" w:rsidP="00CA08BB">
                      <w:pPr>
                        <w:jc w:val="center"/>
                        <w:rPr>
                          <w:b/>
                        </w:rPr>
                      </w:pPr>
                      <w:r w:rsidRPr="00CA08BB">
                        <w:rPr>
                          <w:b/>
                        </w:rPr>
                        <w:t>DỰ THẢO</w:t>
                      </w:r>
                    </w:p>
                  </w:txbxContent>
                </v:textbox>
              </v:rect>
            </w:pict>
          </mc:Fallback>
        </mc:AlternateContent>
      </w:r>
    </w:p>
    <w:p w14:paraId="2E102187" w14:textId="77777777" w:rsidR="00FA2C37" w:rsidRPr="00482E5B" w:rsidRDefault="00FA2C37" w:rsidP="005165A7">
      <w:pPr>
        <w:pStyle w:val="Heading1"/>
        <w:jc w:val="center"/>
        <w:rPr>
          <w:rFonts w:ascii="Times New Roman" w:hAnsi="Times New Roman"/>
          <w:sz w:val="28"/>
          <w:szCs w:val="28"/>
        </w:rPr>
      </w:pPr>
      <w:r w:rsidRPr="00482E5B">
        <w:rPr>
          <w:rFonts w:ascii="Times New Roman" w:hAnsi="Times New Roman"/>
          <w:sz w:val="28"/>
          <w:szCs w:val="28"/>
        </w:rPr>
        <w:t>QUYẾT ĐỊNH</w:t>
      </w:r>
    </w:p>
    <w:p w14:paraId="3BE3090B" w14:textId="77777777" w:rsidR="007D1475" w:rsidRDefault="00E16D80" w:rsidP="005165A7">
      <w:pPr>
        <w:pStyle w:val="BodyText"/>
        <w:jc w:val="center"/>
        <w:rPr>
          <w:spacing w:val="-8"/>
          <w:lang w:val="vi-VN"/>
        </w:rPr>
      </w:pPr>
      <w:r>
        <w:rPr>
          <w:spacing w:val="-8"/>
          <w:szCs w:val="28"/>
        </w:rPr>
        <w:t>B</w:t>
      </w:r>
      <w:r w:rsidR="00FA2C37" w:rsidRPr="000838A7">
        <w:rPr>
          <w:spacing w:val="-8"/>
          <w:szCs w:val="28"/>
        </w:rPr>
        <w:t xml:space="preserve">an hành </w:t>
      </w:r>
      <w:r w:rsidR="00DC7CE4">
        <w:rPr>
          <w:spacing w:val="-8"/>
          <w:szCs w:val="28"/>
        </w:rPr>
        <w:t>Q</w:t>
      </w:r>
      <w:r w:rsidR="00FA2C37" w:rsidRPr="000838A7">
        <w:rPr>
          <w:spacing w:val="-8"/>
          <w:szCs w:val="28"/>
        </w:rPr>
        <w:t xml:space="preserve">uy định </w:t>
      </w:r>
      <w:bookmarkStart w:id="1" w:name="loai_2_name"/>
      <w:r w:rsidR="00FA2C37" w:rsidRPr="000838A7">
        <w:rPr>
          <w:spacing w:val="-8"/>
          <w:szCs w:val="28"/>
        </w:rPr>
        <w:t xml:space="preserve">về </w:t>
      </w:r>
      <w:r w:rsidR="00FA2C37" w:rsidRPr="000838A7">
        <w:rPr>
          <w:spacing w:val="-8"/>
          <w:lang w:val="vi-VN"/>
        </w:rPr>
        <w:t xml:space="preserve">quản lý </w:t>
      </w:r>
      <w:proofErr w:type="gramStart"/>
      <w:r w:rsidR="00FA2C37" w:rsidRPr="000838A7">
        <w:rPr>
          <w:spacing w:val="-8"/>
          <w:lang w:val="vi-VN"/>
        </w:rPr>
        <w:t>an</w:t>
      </w:r>
      <w:proofErr w:type="gramEnd"/>
      <w:r w:rsidR="00FA2C37" w:rsidRPr="000838A7">
        <w:rPr>
          <w:spacing w:val="-8"/>
          <w:lang w:val="vi-VN"/>
        </w:rPr>
        <w:t xml:space="preserve"> toàn </w:t>
      </w:r>
      <w:r w:rsidR="00FA2C37" w:rsidRPr="000838A7">
        <w:rPr>
          <w:spacing w:val="-8"/>
        </w:rPr>
        <w:t xml:space="preserve">trong sử dụng </w:t>
      </w:r>
      <w:r w:rsidR="00FA2C37" w:rsidRPr="000838A7">
        <w:rPr>
          <w:spacing w:val="-8"/>
          <w:lang w:val="vi-VN"/>
        </w:rPr>
        <w:t>điện</w:t>
      </w:r>
    </w:p>
    <w:p w14:paraId="0FDEAC0A" w14:textId="77777777" w:rsidR="00FA2C37" w:rsidRPr="002B2485" w:rsidRDefault="00FA2C37" w:rsidP="005165A7">
      <w:pPr>
        <w:pStyle w:val="BodyText"/>
        <w:jc w:val="center"/>
        <w:rPr>
          <w:spacing w:val="-8"/>
          <w:szCs w:val="28"/>
        </w:rPr>
      </w:pPr>
      <w:r w:rsidRPr="000838A7">
        <w:rPr>
          <w:spacing w:val="-8"/>
          <w:lang w:val="vi-VN"/>
        </w:rPr>
        <w:t xml:space="preserve"> trên địa bàn </w:t>
      </w:r>
      <w:bookmarkEnd w:id="1"/>
      <w:r w:rsidRPr="007D1475">
        <w:rPr>
          <w:spacing w:val="-8"/>
          <w:lang w:val="vi-VN"/>
        </w:rPr>
        <w:t>tỉnh H</w:t>
      </w:r>
      <w:r w:rsidR="002B2485">
        <w:rPr>
          <w:spacing w:val="-8"/>
        </w:rPr>
        <w:t>à Tĩnh</w:t>
      </w:r>
    </w:p>
    <w:p w14:paraId="6C7AA238" w14:textId="77777777" w:rsidR="0008774E" w:rsidRDefault="0008774E" w:rsidP="005C5AEC">
      <w:pPr>
        <w:ind w:firstLine="720"/>
        <w:jc w:val="center"/>
        <w:rPr>
          <w:b/>
          <w:sz w:val="28"/>
          <w:szCs w:val="28"/>
        </w:rPr>
      </w:pPr>
      <w:r>
        <w:rPr>
          <w:b/>
          <w:noProof/>
          <w:sz w:val="4"/>
          <w:szCs w:val="4"/>
        </w:rPr>
        <mc:AlternateContent>
          <mc:Choice Requires="wps">
            <w:drawing>
              <wp:anchor distT="0" distB="0" distL="114300" distR="114300" simplePos="0" relativeHeight="251661312" behindDoc="0" locked="0" layoutInCell="1" allowOverlap="1" wp14:anchorId="612E9A48" wp14:editId="53E1B3BE">
                <wp:simplePos x="0" y="0"/>
                <wp:positionH relativeFrom="margin">
                  <wp:align>center</wp:align>
                </wp:positionH>
                <wp:positionV relativeFrom="paragraph">
                  <wp:posOffset>18415</wp:posOffset>
                </wp:positionV>
                <wp:extent cx="1289050" cy="0"/>
                <wp:effectExtent l="0" t="0" r="25400" b="19050"/>
                <wp:wrapNone/>
                <wp:docPr id="3" name="Lin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890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line w14:anchorId="7448BE3F" id="Line 12" o:spid="_x0000_s1026" style="position:absolute;z-index:251661312;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 from="0,1.45pt" to="101.5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">
                <w10:wrap anchorx="margin"/>
              </v:line>
            </w:pict>
          </mc:Fallback>
        </mc:AlternateContent>
      </w:r>
    </w:p>
    <w:p w14:paraId="37AE2D17" w14:textId="77777777" w:rsidR="005C5AEC" w:rsidRPr="00D342F1" w:rsidRDefault="005C5AEC" w:rsidP="005C5AEC">
      <w:pPr>
        <w:ind w:firstLine="720"/>
        <w:jc w:val="center"/>
        <w:rPr>
          <w:b/>
          <w:sz w:val="2"/>
          <w:szCs w:val="28"/>
          <w:lang w:val="vi-VN"/>
        </w:rPr>
      </w:pPr>
    </w:p>
    <w:p w14:paraId="300490D1" w14:textId="77777777" w:rsidR="00FA2C37" w:rsidRPr="000A4ABA" w:rsidRDefault="00FA2C37" w:rsidP="005C5AEC">
      <w:pPr>
        <w:ind w:firstLine="720"/>
        <w:jc w:val="center"/>
        <w:rPr>
          <w:b/>
          <w:sz w:val="6"/>
          <w:szCs w:val="28"/>
          <w:lang w:val="vi-VN"/>
        </w:rPr>
      </w:pPr>
    </w:p>
    <w:p w14:paraId="3A346403" w14:textId="77777777" w:rsidR="00FA2C37" w:rsidRPr="000A4ABA" w:rsidRDefault="00FA2C37" w:rsidP="005165A7">
      <w:pPr>
        <w:spacing w:line="264" w:lineRule="auto"/>
        <w:ind w:firstLine="720"/>
        <w:jc w:val="both"/>
        <w:rPr>
          <w:i/>
          <w:iCs/>
          <w:sz w:val="28"/>
          <w:szCs w:val="28"/>
          <w:lang w:val="vi-VN"/>
        </w:rPr>
      </w:pPr>
      <w:r w:rsidRPr="000A4ABA">
        <w:rPr>
          <w:i/>
          <w:iCs/>
          <w:sz w:val="28"/>
          <w:szCs w:val="28"/>
          <w:lang w:val="vi-VN"/>
        </w:rPr>
        <w:t>Căn cứ Luậ</w:t>
      </w:r>
      <w:r w:rsidR="00B67D74">
        <w:rPr>
          <w:i/>
          <w:iCs/>
          <w:sz w:val="28"/>
          <w:szCs w:val="28"/>
          <w:lang w:val="vi-VN"/>
        </w:rPr>
        <w:t>t Tổ chức chính quyền địa phươn</w:t>
      </w:r>
      <w:r w:rsidR="00B67D74">
        <w:rPr>
          <w:i/>
          <w:iCs/>
          <w:sz w:val="28"/>
          <w:szCs w:val="28"/>
        </w:rPr>
        <w:t xml:space="preserve">g </w:t>
      </w:r>
      <w:r w:rsidR="00B55CA3">
        <w:rPr>
          <w:i/>
          <w:iCs/>
          <w:sz w:val="28"/>
          <w:szCs w:val="28"/>
        </w:rPr>
        <w:t>số 72/2025/QH15</w:t>
      </w:r>
      <w:r w:rsidRPr="000A4ABA">
        <w:rPr>
          <w:i/>
          <w:iCs/>
          <w:sz w:val="28"/>
          <w:szCs w:val="28"/>
          <w:lang w:val="vi-VN"/>
        </w:rPr>
        <w:t>;</w:t>
      </w:r>
    </w:p>
    <w:p w14:paraId="06EDA8E0" w14:textId="77777777" w:rsidR="00FA2C37" w:rsidRPr="000A4ABA" w:rsidRDefault="00FA2C37" w:rsidP="005165A7">
      <w:pPr>
        <w:spacing w:line="264" w:lineRule="auto"/>
        <w:ind w:firstLine="720"/>
        <w:jc w:val="both"/>
        <w:rPr>
          <w:i/>
          <w:iCs/>
          <w:sz w:val="28"/>
          <w:szCs w:val="28"/>
          <w:lang w:val="vi-VN"/>
        </w:rPr>
      </w:pPr>
      <w:r w:rsidRPr="0016007B">
        <w:rPr>
          <w:i/>
          <w:iCs/>
          <w:sz w:val="28"/>
          <w:szCs w:val="28"/>
          <w:lang w:val="vi-VN"/>
        </w:rPr>
        <w:t xml:space="preserve">Căn cứ </w:t>
      </w:r>
      <w:r w:rsidR="0016007B" w:rsidRPr="0016007B">
        <w:rPr>
          <w:i/>
          <w:iCs/>
          <w:sz w:val="28"/>
          <w:szCs w:val="28"/>
          <w:lang w:val="vi-VN"/>
        </w:rPr>
        <w:t>Luật Ban hành văn bản quy phạm pháp luật số 64/2025/QH15</w:t>
      </w:r>
      <w:r w:rsidRPr="000A4ABA">
        <w:rPr>
          <w:i/>
          <w:iCs/>
          <w:sz w:val="28"/>
          <w:szCs w:val="28"/>
          <w:lang w:val="vi-VN"/>
        </w:rPr>
        <w:t>;</w:t>
      </w:r>
    </w:p>
    <w:p w14:paraId="66744E6C" w14:textId="77777777" w:rsidR="00FA2C37" w:rsidRPr="000A4ABA" w:rsidRDefault="00FA2C37" w:rsidP="005165A7">
      <w:pPr>
        <w:spacing w:line="264" w:lineRule="auto"/>
        <w:ind w:firstLine="720"/>
        <w:jc w:val="both"/>
        <w:rPr>
          <w:i/>
          <w:iCs/>
          <w:sz w:val="28"/>
          <w:szCs w:val="28"/>
          <w:lang w:val="vi-VN"/>
        </w:rPr>
      </w:pPr>
      <w:r w:rsidRPr="000A4ABA">
        <w:rPr>
          <w:i/>
          <w:iCs/>
          <w:sz w:val="28"/>
          <w:szCs w:val="28"/>
          <w:lang w:val="vi-VN"/>
        </w:rPr>
        <w:t xml:space="preserve">Căn cứ Luật Điện lực </w:t>
      </w:r>
      <w:r w:rsidR="00C33144" w:rsidRPr="0016007B">
        <w:rPr>
          <w:i/>
          <w:iCs/>
          <w:sz w:val="28"/>
          <w:szCs w:val="28"/>
          <w:lang w:val="vi-VN"/>
        </w:rPr>
        <w:t>số 6</w:t>
      </w:r>
      <w:r w:rsidR="00C33144">
        <w:rPr>
          <w:i/>
          <w:iCs/>
          <w:sz w:val="28"/>
          <w:szCs w:val="28"/>
        </w:rPr>
        <w:t>1</w:t>
      </w:r>
      <w:r w:rsidR="00C33144" w:rsidRPr="0016007B">
        <w:rPr>
          <w:i/>
          <w:iCs/>
          <w:sz w:val="28"/>
          <w:szCs w:val="28"/>
          <w:lang w:val="vi-VN"/>
        </w:rPr>
        <w:t>/202</w:t>
      </w:r>
      <w:r w:rsidR="00F0353A">
        <w:rPr>
          <w:i/>
          <w:iCs/>
          <w:sz w:val="28"/>
          <w:szCs w:val="28"/>
        </w:rPr>
        <w:t>4</w:t>
      </w:r>
      <w:r w:rsidR="00C33144" w:rsidRPr="0016007B">
        <w:rPr>
          <w:i/>
          <w:iCs/>
          <w:sz w:val="28"/>
          <w:szCs w:val="28"/>
          <w:lang w:val="vi-VN"/>
        </w:rPr>
        <w:t>/QH15</w:t>
      </w:r>
      <w:r w:rsidRPr="000A4ABA">
        <w:rPr>
          <w:i/>
          <w:iCs/>
          <w:sz w:val="28"/>
          <w:szCs w:val="28"/>
          <w:lang w:val="vi-VN"/>
        </w:rPr>
        <w:t xml:space="preserve">; </w:t>
      </w:r>
    </w:p>
    <w:p w14:paraId="16F17627" w14:textId="77777777" w:rsidR="00FA2C37" w:rsidRPr="000A4ABA" w:rsidRDefault="00FA2C37" w:rsidP="005165A7">
      <w:pPr>
        <w:spacing w:line="264" w:lineRule="auto"/>
        <w:ind w:firstLine="720"/>
        <w:jc w:val="both"/>
        <w:rPr>
          <w:i/>
          <w:iCs/>
          <w:sz w:val="28"/>
          <w:szCs w:val="28"/>
          <w:lang w:val="vi-VN"/>
        </w:rPr>
      </w:pPr>
      <w:r w:rsidRPr="000A4ABA">
        <w:rPr>
          <w:i/>
          <w:iCs/>
          <w:sz w:val="28"/>
          <w:szCs w:val="28"/>
          <w:lang w:val="vi-VN"/>
        </w:rPr>
        <w:t>Căn cứ Nghị định số 62/2025/NĐ-CP ngày 04</w:t>
      </w:r>
      <w:r w:rsidR="00124088">
        <w:rPr>
          <w:i/>
          <w:iCs/>
          <w:sz w:val="28"/>
          <w:szCs w:val="28"/>
        </w:rPr>
        <w:t>/</w:t>
      </w:r>
      <w:r w:rsidRPr="000A4ABA">
        <w:rPr>
          <w:i/>
          <w:iCs/>
          <w:sz w:val="28"/>
          <w:szCs w:val="28"/>
          <w:lang w:val="vi-VN"/>
        </w:rPr>
        <w:t>3</w:t>
      </w:r>
      <w:r w:rsidR="00124088">
        <w:rPr>
          <w:i/>
          <w:iCs/>
          <w:sz w:val="28"/>
          <w:szCs w:val="28"/>
        </w:rPr>
        <w:t>/</w:t>
      </w:r>
      <w:r w:rsidRPr="000A4ABA">
        <w:rPr>
          <w:i/>
          <w:iCs/>
          <w:sz w:val="28"/>
          <w:szCs w:val="28"/>
          <w:lang w:val="vi-VN"/>
        </w:rPr>
        <w:t>2025 của Chính phủ quy định chi tiết thi hành Luật Điện lực về bảo vệ công trình điện lực</w:t>
      </w:r>
      <w:r w:rsidR="00DD2A08">
        <w:rPr>
          <w:i/>
          <w:iCs/>
          <w:sz w:val="28"/>
          <w:szCs w:val="28"/>
        </w:rPr>
        <w:t xml:space="preserve"> và an toàn trong lĩnh vực điện lực</w:t>
      </w:r>
      <w:r w:rsidRPr="000A4ABA">
        <w:rPr>
          <w:i/>
          <w:iCs/>
          <w:sz w:val="28"/>
          <w:szCs w:val="28"/>
          <w:lang w:val="vi-VN"/>
        </w:rPr>
        <w:t xml:space="preserve">; </w:t>
      </w:r>
    </w:p>
    <w:p w14:paraId="484E85BE" w14:textId="77777777" w:rsidR="00FA2C37" w:rsidRPr="000A4ABA" w:rsidRDefault="00FA2C37" w:rsidP="005165A7">
      <w:pPr>
        <w:spacing w:line="264" w:lineRule="auto"/>
        <w:ind w:firstLine="720"/>
        <w:jc w:val="both"/>
        <w:rPr>
          <w:i/>
          <w:sz w:val="28"/>
          <w:szCs w:val="28"/>
          <w:lang w:val="vi-VN"/>
        </w:rPr>
      </w:pPr>
      <w:r w:rsidRPr="00B14DCF">
        <w:rPr>
          <w:i/>
          <w:sz w:val="28"/>
          <w:szCs w:val="28"/>
          <w:lang w:val="vi-VN"/>
        </w:rPr>
        <w:t>Căn cứ Thông tư số 02/2025/TT-BCT ngày 01</w:t>
      </w:r>
      <w:r w:rsidR="00124088">
        <w:rPr>
          <w:i/>
          <w:sz w:val="28"/>
          <w:szCs w:val="28"/>
        </w:rPr>
        <w:t>/</w:t>
      </w:r>
      <w:r w:rsidRPr="00B14DCF">
        <w:rPr>
          <w:i/>
          <w:sz w:val="28"/>
          <w:szCs w:val="28"/>
          <w:lang w:val="vi-VN"/>
        </w:rPr>
        <w:t>02</w:t>
      </w:r>
      <w:r w:rsidR="00124088">
        <w:rPr>
          <w:i/>
          <w:sz w:val="28"/>
          <w:szCs w:val="28"/>
        </w:rPr>
        <w:t>/</w:t>
      </w:r>
      <w:r w:rsidRPr="00B14DCF">
        <w:rPr>
          <w:i/>
          <w:sz w:val="28"/>
          <w:szCs w:val="28"/>
          <w:lang w:val="vi-VN"/>
        </w:rPr>
        <w:t xml:space="preserve">2025 của Bộ </w:t>
      </w:r>
      <w:r w:rsidR="00B14DCF" w:rsidRPr="00B14DCF">
        <w:rPr>
          <w:i/>
          <w:sz w:val="28"/>
          <w:szCs w:val="28"/>
        </w:rPr>
        <w:t xml:space="preserve">trưởng Bộ </w:t>
      </w:r>
      <w:r w:rsidRPr="00B14DCF">
        <w:rPr>
          <w:i/>
          <w:sz w:val="28"/>
          <w:szCs w:val="28"/>
          <w:lang w:val="vi-VN"/>
        </w:rPr>
        <w:t>Cô</w:t>
      </w:r>
      <w:r w:rsidRPr="00B14DCF">
        <w:rPr>
          <w:rFonts w:ascii="Times New Roman Italic" w:hAnsi="Times New Roman Italic"/>
          <w:i/>
          <w:sz w:val="28"/>
          <w:szCs w:val="28"/>
          <w:lang w:val="vi-VN"/>
        </w:rPr>
        <w:t>ng thương quy định về bảo vệ công trình điện lực và an toàn trong lĩnh vực điện lực</w:t>
      </w:r>
      <w:r w:rsidRPr="000A4ABA">
        <w:rPr>
          <w:i/>
          <w:sz w:val="28"/>
          <w:szCs w:val="28"/>
          <w:lang w:val="vi-VN"/>
        </w:rPr>
        <w:t>;</w:t>
      </w:r>
    </w:p>
    <w:p w14:paraId="076DA01F" w14:textId="77777777" w:rsidR="00FA2C37" w:rsidRPr="000A4ABA" w:rsidRDefault="00FA2C37" w:rsidP="005165A7">
      <w:pPr>
        <w:pStyle w:val="BodyTextIndent"/>
        <w:spacing w:line="264" w:lineRule="auto"/>
        <w:ind w:firstLine="720"/>
        <w:jc w:val="both"/>
        <w:rPr>
          <w:b w:val="0"/>
          <w:i/>
          <w:lang w:val="vi-VN"/>
        </w:rPr>
      </w:pPr>
      <w:r w:rsidRPr="000A4ABA">
        <w:rPr>
          <w:b w:val="0"/>
          <w:i/>
          <w:lang w:val="vi-VN"/>
        </w:rPr>
        <w:t xml:space="preserve">Căn cứ </w:t>
      </w:r>
      <w:r w:rsidR="00C324F1">
        <w:rPr>
          <w:b w:val="0"/>
          <w:i/>
        </w:rPr>
        <w:t>T</w:t>
      </w:r>
      <w:r w:rsidRPr="000A4ABA">
        <w:rPr>
          <w:b w:val="0"/>
          <w:i/>
          <w:lang w:val="vi-VN"/>
        </w:rPr>
        <w:t>hông tư số 01/2025/TT-BKHCN ngày 14</w:t>
      </w:r>
      <w:r w:rsidR="00124088">
        <w:rPr>
          <w:b w:val="0"/>
          <w:i/>
        </w:rPr>
        <w:t>/</w:t>
      </w:r>
      <w:r w:rsidRPr="000A4ABA">
        <w:rPr>
          <w:b w:val="0"/>
          <w:i/>
          <w:lang w:val="vi-VN"/>
        </w:rPr>
        <w:t>02</w:t>
      </w:r>
      <w:r w:rsidR="00124088">
        <w:rPr>
          <w:b w:val="0"/>
          <w:i/>
        </w:rPr>
        <w:t>/</w:t>
      </w:r>
      <w:r w:rsidRPr="000A4ABA">
        <w:rPr>
          <w:b w:val="0"/>
          <w:i/>
          <w:lang w:val="vi-VN"/>
        </w:rPr>
        <w:t xml:space="preserve">2025 của </w:t>
      </w:r>
      <w:r w:rsidR="00B14DCF" w:rsidRPr="00B14DCF">
        <w:rPr>
          <w:b w:val="0"/>
          <w:i/>
          <w:lang w:val="vi-VN"/>
        </w:rPr>
        <w:t xml:space="preserve">Bộ trưởng </w:t>
      </w:r>
      <w:r w:rsidRPr="000A4ABA">
        <w:rPr>
          <w:b w:val="0"/>
          <w:i/>
          <w:lang w:val="vi-VN"/>
        </w:rPr>
        <w:t>Bộ Khoa học và Công nghệ ban hành Quy chuẩn kỹ thuật quốc gia về thiết bị điện dùng cho lắp đặt điện trong gia đình và hệ thống lắp đặt tương tự;</w:t>
      </w:r>
    </w:p>
    <w:p w14:paraId="13A46D6D" w14:textId="77777777" w:rsidR="00FA2C37" w:rsidRPr="000A4ABA" w:rsidRDefault="00FA2C37" w:rsidP="005165A7">
      <w:pPr>
        <w:pStyle w:val="BodyTextIndent"/>
        <w:spacing w:line="264" w:lineRule="auto"/>
        <w:ind w:firstLine="720"/>
        <w:jc w:val="both"/>
        <w:rPr>
          <w:b w:val="0"/>
          <w:i/>
          <w:lang w:val="vi-VN"/>
        </w:rPr>
      </w:pPr>
      <w:r w:rsidRPr="000A4ABA">
        <w:rPr>
          <w:b w:val="0"/>
          <w:i/>
          <w:lang w:val="vi-VN"/>
        </w:rPr>
        <w:t>Theo đề nghị của Giám đốc Sở Công Thương</w:t>
      </w:r>
      <w:r w:rsidR="00F271AC">
        <w:rPr>
          <w:b w:val="0"/>
          <w:i/>
        </w:rPr>
        <w:t xml:space="preserve"> </w:t>
      </w:r>
      <w:r w:rsidR="00CE6DA4">
        <w:rPr>
          <w:b w:val="0"/>
          <w:i/>
        </w:rPr>
        <w:t>(</w:t>
      </w:r>
      <w:r w:rsidR="00F271AC">
        <w:rPr>
          <w:b w:val="0"/>
          <w:i/>
        </w:rPr>
        <w:t>tại Văn bản số  …</w:t>
      </w:r>
      <w:r w:rsidR="00F011FB">
        <w:rPr>
          <w:b w:val="0"/>
          <w:i/>
        </w:rPr>
        <w:t>/SCT-QLNL</w:t>
      </w:r>
      <w:r w:rsidR="00F271AC">
        <w:rPr>
          <w:b w:val="0"/>
          <w:i/>
        </w:rPr>
        <w:t xml:space="preserve"> ngày …</w:t>
      </w:r>
      <w:r w:rsidR="00F011FB">
        <w:rPr>
          <w:b w:val="0"/>
          <w:i/>
        </w:rPr>
        <w:t>..</w:t>
      </w:r>
      <w:r w:rsidR="00F271AC">
        <w:rPr>
          <w:b w:val="0"/>
          <w:i/>
        </w:rPr>
        <w:t>/8/2025</w:t>
      </w:r>
      <w:r w:rsidR="00CE6DA4">
        <w:rPr>
          <w:b w:val="0"/>
          <w:i/>
        </w:rPr>
        <w:t>)</w:t>
      </w:r>
      <w:r w:rsidRPr="000A4ABA">
        <w:rPr>
          <w:b w:val="0"/>
          <w:i/>
          <w:lang w:val="vi-VN"/>
        </w:rPr>
        <w:t>;</w:t>
      </w:r>
    </w:p>
    <w:p w14:paraId="2606AFDD" w14:textId="77777777" w:rsidR="00FA2C37" w:rsidRPr="000A4ABA" w:rsidRDefault="008D03DE" w:rsidP="005165A7">
      <w:pPr>
        <w:pStyle w:val="BodyText"/>
        <w:spacing w:line="264" w:lineRule="auto"/>
        <w:ind w:firstLine="720"/>
        <w:jc w:val="both"/>
        <w:rPr>
          <w:b w:val="0"/>
          <w:i/>
          <w:lang w:val="vi-VN"/>
        </w:rPr>
      </w:pPr>
      <w:r>
        <w:rPr>
          <w:b w:val="0"/>
          <w:i/>
          <w:szCs w:val="28"/>
        </w:rPr>
        <w:t>U</w:t>
      </w:r>
      <w:r w:rsidR="00A4108B">
        <w:rPr>
          <w:b w:val="0"/>
          <w:i/>
          <w:szCs w:val="28"/>
        </w:rPr>
        <w:t>ỷ ban nhân dân</w:t>
      </w:r>
      <w:r>
        <w:rPr>
          <w:b w:val="0"/>
          <w:i/>
          <w:szCs w:val="28"/>
        </w:rPr>
        <w:t xml:space="preserve"> tỉnh</w:t>
      </w:r>
      <w:r w:rsidR="00FA2C37" w:rsidRPr="000A4ABA">
        <w:rPr>
          <w:b w:val="0"/>
          <w:i/>
          <w:szCs w:val="28"/>
          <w:lang w:val="vi-VN"/>
        </w:rPr>
        <w:t xml:space="preserve"> </w:t>
      </w:r>
      <w:r w:rsidR="00A4108B">
        <w:rPr>
          <w:b w:val="0"/>
          <w:i/>
          <w:szCs w:val="28"/>
        </w:rPr>
        <w:t xml:space="preserve">ban hành </w:t>
      </w:r>
      <w:r w:rsidR="00FA2C37" w:rsidRPr="000A4ABA">
        <w:rPr>
          <w:b w:val="0"/>
          <w:i/>
          <w:szCs w:val="28"/>
          <w:lang w:val="vi-VN"/>
        </w:rPr>
        <w:t xml:space="preserve">Quyết định </w:t>
      </w:r>
      <w:r w:rsidR="005771C8">
        <w:rPr>
          <w:b w:val="0"/>
          <w:i/>
          <w:szCs w:val="28"/>
        </w:rPr>
        <w:t>ban hành Q</w:t>
      </w:r>
      <w:r w:rsidR="00FA2C37" w:rsidRPr="000A4ABA">
        <w:rPr>
          <w:b w:val="0"/>
          <w:bCs w:val="0"/>
          <w:i/>
          <w:szCs w:val="28"/>
          <w:lang w:val="vi-VN"/>
        </w:rPr>
        <w:t xml:space="preserve">uy định về </w:t>
      </w:r>
      <w:r w:rsidR="00FA2C37" w:rsidRPr="00502565">
        <w:rPr>
          <w:b w:val="0"/>
          <w:bCs w:val="0"/>
          <w:i/>
          <w:lang w:val="vi-VN"/>
        </w:rPr>
        <w:t xml:space="preserve">quản lý </w:t>
      </w:r>
      <w:proofErr w:type="gramStart"/>
      <w:r w:rsidR="00FA2C37" w:rsidRPr="00502565">
        <w:rPr>
          <w:b w:val="0"/>
          <w:bCs w:val="0"/>
          <w:i/>
          <w:lang w:val="vi-VN"/>
        </w:rPr>
        <w:t>an</w:t>
      </w:r>
      <w:proofErr w:type="gramEnd"/>
      <w:r w:rsidR="00FA2C37" w:rsidRPr="00502565">
        <w:rPr>
          <w:b w:val="0"/>
          <w:bCs w:val="0"/>
          <w:i/>
          <w:lang w:val="vi-VN"/>
        </w:rPr>
        <w:t xml:space="preserve"> toàn </w:t>
      </w:r>
      <w:r w:rsidR="00FA2C37" w:rsidRPr="000A4ABA">
        <w:rPr>
          <w:b w:val="0"/>
          <w:bCs w:val="0"/>
          <w:i/>
          <w:lang w:val="vi-VN"/>
        </w:rPr>
        <w:t xml:space="preserve">trong sử dụng </w:t>
      </w:r>
      <w:r w:rsidR="00FA2C37" w:rsidRPr="00502565">
        <w:rPr>
          <w:b w:val="0"/>
          <w:bCs w:val="0"/>
          <w:i/>
          <w:lang w:val="vi-VN"/>
        </w:rPr>
        <w:t xml:space="preserve">điện trên địa bàn </w:t>
      </w:r>
      <w:r w:rsidR="00FA2C37" w:rsidRPr="000A4ABA">
        <w:rPr>
          <w:b w:val="0"/>
          <w:bCs w:val="0"/>
          <w:i/>
          <w:lang w:val="vi-VN"/>
        </w:rPr>
        <w:t>tỉnh H</w:t>
      </w:r>
      <w:r w:rsidR="00124088">
        <w:rPr>
          <w:b w:val="0"/>
          <w:bCs w:val="0"/>
          <w:i/>
        </w:rPr>
        <w:t>à Tĩnh</w:t>
      </w:r>
      <w:r w:rsidR="00FA2C37" w:rsidRPr="000A4ABA">
        <w:rPr>
          <w:b w:val="0"/>
          <w:i/>
          <w:lang w:val="vi-VN"/>
        </w:rPr>
        <w:t>.</w:t>
      </w:r>
    </w:p>
    <w:p w14:paraId="69956CC7" w14:textId="77777777" w:rsidR="00FA2C37" w:rsidRPr="000A4ABA" w:rsidRDefault="00FA2C37" w:rsidP="005165A7">
      <w:pPr>
        <w:pStyle w:val="BodyText"/>
        <w:spacing w:line="264" w:lineRule="auto"/>
        <w:ind w:firstLine="720"/>
        <w:jc w:val="both"/>
        <w:rPr>
          <w:b w:val="0"/>
          <w:lang w:val="vi-VN"/>
        </w:rPr>
      </w:pPr>
      <w:r w:rsidRPr="000A4ABA">
        <w:rPr>
          <w:lang w:val="vi-VN"/>
        </w:rPr>
        <w:t>Điều 1.</w:t>
      </w:r>
      <w:r w:rsidRPr="000A4ABA">
        <w:rPr>
          <w:b w:val="0"/>
          <w:lang w:val="vi-VN"/>
        </w:rPr>
        <w:t xml:space="preserve"> </w:t>
      </w:r>
      <w:r w:rsidRPr="00502565">
        <w:rPr>
          <w:b w:val="0"/>
          <w:lang w:val="vi-VN"/>
        </w:rPr>
        <w:t xml:space="preserve">Ban hành kèm theo Quyết định này </w:t>
      </w:r>
      <w:r w:rsidR="00DC7CE4">
        <w:rPr>
          <w:b w:val="0"/>
          <w:bCs w:val="0"/>
          <w:szCs w:val="28"/>
        </w:rPr>
        <w:t>Q</w:t>
      </w:r>
      <w:r w:rsidRPr="000A4ABA">
        <w:rPr>
          <w:b w:val="0"/>
          <w:bCs w:val="0"/>
          <w:szCs w:val="28"/>
          <w:lang w:val="vi-VN"/>
        </w:rPr>
        <w:t xml:space="preserve">uy định về </w:t>
      </w:r>
      <w:r w:rsidRPr="00502565">
        <w:rPr>
          <w:b w:val="0"/>
          <w:bCs w:val="0"/>
          <w:lang w:val="vi-VN"/>
        </w:rPr>
        <w:t xml:space="preserve">quản lý an toàn </w:t>
      </w:r>
      <w:r w:rsidRPr="000A4ABA">
        <w:rPr>
          <w:b w:val="0"/>
          <w:bCs w:val="0"/>
          <w:lang w:val="vi-VN"/>
        </w:rPr>
        <w:t xml:space="preserve">trong sử dụng </w:t>
      </w:r>
      <w:r w:rsidRPr="00502565">
        <w:rPr>
          <w:b w:val="0"/>
          <w:bCs w:val="0"/>
          <w:lang w:val="vi-VN"/>
        </w:rPr>
        <w:t xml:space="preserve">điện trên địa bàn </w:t>
      </w:r>
      <w:r w:rsidRPr="000A4ABA">
        <w:rPr>
          <w:b w:val="0"/>
          <w:bCs w:val="0"/>
          <w:lang w:val="vi-VN"/>
        </w:rPr>
        <w:t>tỉnh H</w:t>
      </w:r>
      <w:r w:rsidR="00D06B72">
        <w:rPr>
          <w:b w:val="0"/>
          <w:bCs w:val="0"/>
        </w:rPr>
        <w:t>à Tĩnh</w:t>
      </w:r>
      <w:r w:rsidRPr="000A4ABA">
        <w:rPr>
          <w:b w:val="0"/>
          <w:lang w:val="vi-VN"/>
        </w:rPr>
        <w:t>.</w:t>
      </w:r>
    </w:p>
    <w:p w14:paraId="247AF0AD" w14:textId="77777777" w:rsidR="00FA2C37" w:rsidRPr="00B14DCF" w:rsidRDefault="00FA2C37" w:rsidP="005165A7">
      <w:pPr>
        <w:pStyle w:val="BodyTextIndent"/>
        <w:spacing w:line="264" w:lineRule="auto"/>
        <w:ind w:firstLine="720"/>
        <w:jc w:val="both"/>
        <w:rPr>
          <w:b w:val="0"/>
          <w:color w:val="000000" w:themeColor="text1"/>
          <w:lang w:val="vi-VN"/>
        </w:rPr>
      </w:pPr>
      <w:r w:rsidRPr="00B14DCF">
        <w:rPr>
          <w:color w:val="000000" w:themeColor="text1"/>
          <w:lang w:val="vi-VN"/>
        </w:rPr>
        <w:t>Điều 2.</w:t>
      </w:r>
      <w:r w:rsidRPr="00B14DCF">
        <w:rPr>
          <w:b w:val="0"/>
          <w:color w:val="000000" w:themeColor="text1"/>
          <w:lang w:val="vi-VN"/>
        </w:rPr>
        <w:t xml:space="preserve"> Quyết định này có hiệu lực thi hành kể từ ngày</w:t>
      </w:r>
      <w:r w:rsidR="00E8452C">
        <w:rPr>
          <w:b w:val="0"/>
          <w:color w:val="000000" w:themeColor="text1"/>
        </w:rPr>
        <w:t xml:space="preserve">   </w:t>
      </w:r>
      <w:r w:rsidR="00BB3E9B">
        <w:rPr>
          <w:b w:val="0"/>
          <w:color w:val="000000" w:themeColor="text1"/>
        </w:rPr>
        <w:t xml:space="preserve"> </w:t>
      </w:r>
      <w:r w:rsidR="00E8452C">
        <w:rPr>
          <w:b w:val="0"/>
          <w:color w:val="000000" w:themeColor="text1"/>
        </w:rPr>
        <w:t xml:space="preserve"> </w:t>
      </w:r>
      <w:r w:rsidR="00697EC1" w:rsidRPr="00B14DCF">
        <w:rPr>
          <w:b w:val="0"/>
          <w:color w:val="000000" w:themeColor="text1"/>
          <w:lang w:val="vi-VN"/>
        </w:rPr>
        <w:t xml:space="preserve">tháng </w:t>
      </w:r>
      <w:r w:rsidR="00E8452C">
        <w:rPr>
          <w:b w:val="0"/>
          <w:color w:val="000000" w:themeColor="text1"/>
        </w:rPr>
        <w:t xml:space="preserve">   </w:t>
      </w:r>
      <w:r w:rsidR="00697EC1" w:rsidRPr="00B14DCF">
        <w:rPr>
          <w:b w:val="0"/>
          <w:color w:val="000000" w:themeColor="text1"/>
          <w:lang w:val="vi-VN"/>
        </w:rPr>
        <w:t xml:space="preserve"> năm 2025</w:t>
      </w:r>
      <w:r w:rsidRPr="00B14DCF">
        <w:rPr>
          <w:b w:val="0"/>
          <w:color w:val="000000" w:themeColor="text1"/>
          <w:lang w:val="vi-VN"/>
        </w:rPr>
        <w:t>.</w:t>
      </w:r>
    </w:p>
    <w:p w14:paraId="1B6FE348" w14:textId="77777777" w:rsidR="00FA2C37" w:rsidRDefault="00FA2C37" w:rsidP="005165A7">
      <w:pPr>
        <w:pStyle w:val="BodyTextIndent"/>
        <w:spacing w:line="264" w:lineRule="auto"/>
        <w:ind w:firstLine="720"/>
        <w:jc w:val="both"/>
        <w:rPr>
          <w:b w:val="0"/>
          <w:color w:val="000000" w:themeColor="text1"/>
        </w:rPr>
      </w:pPr>
      <w:r w:rsidRPr="00B14DCF">
        <w:rPr>
          <w:color w:val="000000" w:themeColor="text1"/>
          <w:lang w:val="vi-VN"/>
        </w:rPr>
        <w:t>Điều 3.</w:t>
      </w:r>
      <w:r w:rsidRPr="00B14DCF">
        <w:rPr>
          <w:b w:val="0"/>
          <w:color w:val="000000" w:themeColor="text1"/>
          <w:lang w:val="vi-VN"/>
        </w:rPr>
        <w:t xml:space="preserve"> Chánh Văn phòng </w:t>
      </w:r>
      <w:r w:rsidR="00E8452C">
        <w:rPr>
          <w:b w:val="0"/>
          <w:color w:val="000000" w:themeColor="text1"/>
        </w:rPr>
        <w:t>UBND</w:t>
      </w:r>
      <w:r w:rsidR="0045776E">
        <w:rPr>
          <w:b w:val="0"/>
          <w:color w:val="000000" w:themeColor="text1"/>
          <w:lang w:val="vi-VN"/>
        </w:rPr>
        <w:t xml:space="preserve"> tỉnh; Giám đốc</w:t>
      </w:r>
      <w:r w:rsidR="00322C00">
        <w:rPr>
          <w:b w:val="0"/>
          <w:color w:val="000000" w:themeColor="text1"/>
        </w:rPr>
        <w:t xml:space="preserve"> </w:t>
      </w:r>
      <w:r w:rsidRPr="00B14DCF">
        <w:rPr>
          <w:b w:val="0"/>
          <w:color w:val="000000" w:themeColor="text1"/>
          <w:lang w:val="vi-VN"/>
        </w:rPr>
        <w:t xml:space="preserve">sở, Thủ trưởng cơ quan, ban, ngành </w:t>
      </w:r>
      <w:r w:rsidR="0045776E">
        <w:rPr>
          <w:b w:val="0"/>
          <w:color w:val="000000" w:themeColor="text1"/>
        </w:rPr>
        <w:t xml:space="preserve">cấp </w:t>
      </w:r>
      <w:r w:rsidRPr="00B14DCF">
        <w:rPr>
          <w:b w:val="0"/>
          <w:color w:val="000000" w:themeColor="text1"/>
          <w:lang w:val="vi-VN"/>
        </w:rPr>
        <w:t xml:space="preserve">tỉnh; </w:t>
      </w:r>
      <w:r w:rsidR="00881A48" w:rsidRPr="00B14DCF">
        <w:rPr>
          <w:b w:val="0"/>
          <w:color w:val="000000" w:themeColor="text1"/>
          <w:lang w:val="vi-VN"/>
        </w:rPr>
        <w:t xml:space="preserve">Chủ tịch </w:t>
      </w:r>
      <w:r w:rsidR="00881A48">
        <w:rPr>
          <w:b w:val="0"/>
          <w:color w:val="000000" w:themeColor="text1"/>
        </w:rPr>
        <w:t>UBND các xã, phường;</w:t>
      </w:r>
      <w:r w:rsidR="00881A48" w:rsidRPr="00B14DCF">
        <w:rPr>
          <w:b w:val="0"/>
          <w:color w:val="000000" w:themeColor="text1"/>
          <w:lang w:val="vi-VN"/>
        </w:rPr>
        <w:t xml:space="preserve"> </w:t>
      </w:r>
      <w:r w:rsidR="00881A48">
        <w:rPr>
          <w:b w:val="0"/>
          <w:color w:val="000000" w:themeColor="text1"/>
        </w:rPr>
        <w:t xml:space="preserve">Giám đốc Công ty Điện lực Hà Tĩnh và </w:t>
      </w:r>
      <w:r w:rsidR="00B14DCF" w:rsidRPr="00B14DCF">
        <w:rPr>
          <w:b w:val="0"/>
          <w:color w:val="000000" w:themeColor="text1"/>
          <w:lang w:val="vi-VN"/>
        </w:rPr>
        <w:t>các tổ chức, cá nhân có liên quan chịu trách nhiệm thi hành Quyết định này./.</w:t>
      </w:r>
      <w:r w:rsidR="00B14DCF">
        <w:rPr>
          <w:b w:val="0"/>
          <w:color w:val="000000" w:themeColor="text1"/>
        </w:rPr>
        <w:t xml:space="preserve"> </w:t>
      </w:r>
    </w:p>
    <w:p w14:paraId="2E6F111B" w14:textId="77777777" w:rsidR="00A06C5A" w:rsidRPr="005165A7" w:rsidRDefault="00A06C5A" w:rsidP="00A06C5A">
      <w:pPr>
        <w:pStyle w:val="BodyTextIndent"/>
        <w:spacing w:line="240" w:lineRule="auto"/>
        <w:ind w:firstLine="720"/>
        <w:jc w:val="both"/>
        <w:rPr>
          <w:b w:val="0"/>
          <w:color w:val="000000" w:themeColor="text1"/>
          <w:sz w:val="8"/>
        </w:rPr>
      </w:pPr>
    </w:p>
    <w:tbl>
      <w:tblPr>
        <w:tblW w:w="9203" w:type="dxa"/>
        <w:tblLook w:val="04A0" w:firstRow="1" w:lastRow="0" w:firstColumn="1" w:lastColumn="0" w:noHBand="0" w:noVBand="1"/>
      </w:tblPr>
      <w:tblGrid>
        <w:gridCol w:w="3267"/>
        <w:gridCol w:w="1367"/>
        <w:gridCol w:w="4569"/>
      </w:tblGrid>
      <w:tr w:rsidR="00FA2C37" w:rsidRPr="00B63F9E" w14:paraId="0EC993E0" w14:textId="77777777" w:rsidTr="00C904F4">
        <w:tc>
          <w:tcPr>
            <w:tcW w:w="4634" w:type="dxa"/>
            <w:gridSpan w:val="2"/>
            <w:shd w:val="clear" w:color="auto" w:fill="auto"/>
          </w:tcPr>
          <w:p w14:paraId="75F00B60" w14:textId="77777777" w:rsidR="00FA2C37" w:rsidRPr="000A4ABA" w:rsidRDefault="00FA2C37" w:rsidP="00A913C3">
            <w:pPr>
              <w:spacing w:before="20" w:after="20"/>
              <w:rPr>
                <w:bCs/>
                <w:i/>
                <w:sz w:val="28"/>
                <w:lang w:val="vi-VN"/>
              </w:rPr>
            </w:pPr>
            <w:r w:rsidRPr="000A4ABA">
              <w:rPr>
                <w:b/>
                <w:i/>
                <w:lang w:val="vi-VN"/>
              </w:rPr>
              <w:t>Nơi nhận:</w:t>
            </w:r>
            <w:r w:rsidRPr="000A4ABA">
              <w:rPr>
                <w:bCs/>
                <w:i/>
                <w:sz w:val="28"/>
                <w:lang w:val="vi-VN"/>
              </w:rPr>
              <w:t xml:space="preserve"> </w:t>
            </w:r>
          </w:p>
          <w:p w14:paraId="14F16886" w14:textId="77777777" w:rsidR="00B14DCF" w:rsidRPr="000645C2" w:rsidRDefault="00B14DCF" w:rsidP="00B14DCF">
            <w:pPr>
              <w:tabs>
                <w:tab w:val="left" w:pos="270"/>
                <w:tab w:val="left" w:pos="7725"/>
              </w:tabs>
              <w:rPr>
                <w:bCs/>
                <w:sz w:val="22"/>
                <w:szCs w:val="22"/>
              </w:rPr>
            </w:pPr>
            <w:r w:rsidRPr="000645C2">
              <w:rPr>
                <w:bCs/>
                <w:sz w:val="22"/>
                <w:szCs w:val="22"/>
              </w:rPr>
              <w:t xml:space="preserve">- Văn phòng Chính phủ;                                                 </w:t>
            </w:r>
          </w:p>
          <w:p w14:paraId="0C439FE5" w14:textId="77777777" w:rsidR="00B14DCF" w:rsidRPr="000645C2" w:rsidRDefault="00B14DCF" w:rsidP="00B14DCF">
            <w:pPr>
              <w:tabs>
                <w:tab w:val="left" w:pos="270"/>
                <w:tab w:val="left" w:pos="7725"/>
              </w:tabs>
              <w:rPr>
                <w:bCs/>
                <w:sz w:val="22"/>
                <w:szCs w:val="22"/>
              </w:rPr>
            </w:pPr>
            <w:r w:rsidRPr="000645C2">
              <w:rPr>
                <w:bCs/>
                <w:sz w:val="22"/>
                <w:szCs w:val="22"/>
              </w:rPr>
              <w:t>- Bộ Tư pháp;</w:t>
            </w:r>
          </w:p>
          <w:p w14:paraId="1959C50C" w14:textId="77777777" w:rsidR="00B14DCF" w:rsidRPr="000645C2" w:rsidRDefault="00B14DCF" w:rsidP="00B14DCF">
            <w:pPr>
              <w:tabs>
                <w:tab w:val="left" w:pos="270"/>
              </w:tabs>
              <w:rPr>
                <w:bCs/>
                <w:sz w:val="22"/>
                <w:szCs w:val="22"/>
              </w:rPr>
            </w:pPr>
            <w:r w:rsidRPr="000645C2">
              <w:rPr>
                <w:bCs/>
                <w:sz w:val="22"/>
                <w:szCs w:val="22"/>
              </w:rPr>
              <w:t>- Bộ Công Thương;</w:t>
            </w:r>
          </w:p>
          <w:p w14:paraId="23E92152" w14:textId="77777777" w:rsidR="00B14DCF" w:rsidRPr="00B92AFC" w:rsidRDefault="00B14DCF" w:rsidP="00B14DCF">
            <w:pPr>
              <w:tabs>
                <w:tab w:val="left" w:pos="270"/>
              </w:tabs>
              <w:rPr>
                <w:sz w:val="22"/>
                <w:szCs w:val="22"/>
              </w:rPr>
            </w:pPr>
            <w:r w:rsidRPr="00B92AFC">
              <w:rPr>
                <w:sz w:val="22"/>
                <w:szCs w:val="22"/>
              </w:rPr>
              <w:t xml:space="preserve">- Như Điều </w:t>
            </w:r>
            <w:r>
              <w:rPr>
                <w:sz w:val="22"/>
                <w:szCs w:val="22"/>
              </w:rPr>
              <w:t>3</w:t>
            </w:r>
            <w:r w:rsidRPr="00B92AFC">
              <w:rPr>
                <w:sz w:val="22"/>
                <w:szCs w:val="22"/>
              </w:rPr>
              <w:t>;</w:t>
            </w:r>
          </w:p>
          <w:p w14:paraId="41B016F6" w14:textId="77777777" w:rsidR="00B14DCF" w:rsidRPr="00B92AFC" w:rsidRDefault="00B14DCF" w:rsidP="00B14DCF">
            <w:pPr>
              <w:tabs>
                <w:tab w:val="left" w:pos="270"/>
              </w:tabs>
              <w:rPr>
                <w:sz w:val="22"/>
                <w:szCs w:val="22"/>
              </w:rPr>
            </w:pPr>
            <w:r w:rsidRPr="00B92AFC">
              <w:rPr>
                <w:sz w:val="22"/>
                <w:szCs w:val="22"/>
              </w:rPr>
              <w:t xml:space="preserve">- </w:t>
            </w:r>
            <w:r w:rsidR="00A06C5A">
              <w:rPr>
                <w:sz w:val="22"/>
                <w:szCs w:val="22"/>
              </w:rPr>
              <w:t>CT, các PCT UBND tỉnh</w:t>
            </w:r>
            <w:r w:rsidRPr="00B92AFC">
              <w:rPr>
                <w:sz w:val="22"/>
                <w:szCs w:val="22"/>
              </w:rPr>
              <w:t>;</w:t>
            </w:r>
          </w:p>
          <w:p w14:paraId="1B6DC2D9" w14:textId="77777777" w:rsidR="00B14DCF" w:rsidRPr="000645C2" w:rsidRDefault="00B14DCF" w:rsidP="00B14DCF">
            <w:pPr>
              <w:tabs>
                <w:tab w:val="left" w:pos="270"/>
              </w:tabs>
              <w:rPr>
                <w:b/>
                <w:bCs/>
                <w:sz w:val="22"/>
                <w:szCs w:val="22"/>
              </w:rPr>
            </w:pPr>
            <w:r w:rsidRPr="00B92AFC">
              <w:rPr>
                <w:sz w:val="22"/>
                <w:szCs w:val="22"/>
              </w:rPr>
              <w:t>- Cổng Thông tin điện tử tỉnh</w:t>
            </w:r>
            <w:r w:rsidRPr="000645C2">
              <w:rPr>
                <w:sz w:val="22"/>
                <w:szCs w:val="22"/>
              </w:rPr>
              <w:t>;</w:t>
            </w:r>
            <w:r w:rsidRPr="000645C2">
              <w:rPr>
                <w:sz w:val="22"/>
                <w:szCs w:val="22"/>
              </w:rPr>
              <w:tab/>
            </w:r>
            <w:r w:rsidRPr="000645C2">
              <w:rPr>
                <w:sz w:val="22"/>
                <w:szCs w:val="22"/>
              </w:rPr>
              <w:tab/>
            </w:r>
            <w:r w:rsidRPr="000645C2">
              <w:rPr>
                <w:sz w:val="22"/>
                <w:szCs w:val="22"/>
              </w:rPr>
              <w:tab/>
            </w:r>
            <w:r w:rsidRPr="000645C2">
              <w:rPr>
                <w:b/>
                <w:bCs/>
                <w:sz w:val="22"/>
                <w:szCs w:val="22"/>
              </w:rPr>
              <w:t xml:space="preserve">      </w:t>
            </w:r>
          </w:p>
          <w:p w14:paraId="5CD8AC63" w14:textId="01B2B399" w:rsidR="00FA2C37" w:rsidRPr="00B63F9E" w:rsidRDefault="00B14DCF" w:rsidP="00A06C5A">
            <w:pPr>
              <w:rPr>
                <w:sz w:val="6"/>
                <w:szCs w:val="6"/>
              </w:rPr>
            </w:pPr>
            <w:r w:rsidRPr="000645C2">
              <w:rPr>
                <w:sz w:val="22"/>
                <w:szCs w:val="22"/>
              </w:rPr>
              <w:t>- Lưu VT</w:t>
            </w:r>
            <w:r w:rsidR="00250832">
              <w:rPr>
                <w:sz w:val="22"/>
                <w:szCs w:val="22"/>
              </w:rPr>
              <w:t>.</w:t>
            </w:r>
          </w:p>
        </w:tc>
        <w:tc>
          <w:tcPr>
            <w:tcW w:w="4569" w:type="dxa"/>
            <w:shd w:val="clear" w:color="auto" w:fill="auto"/>
          </w:tcPr>
          <w:p w14:paraId="7F5A3C96" w14:textId="77777777" w:rsidR="00FA2C37" w:rsidRPr="00B14DCF" w:rsidRDefault="00FA2C37" w:rsidP="005C5AEC">
            <w:pPr>
              <w:jc w:val="center"/>
              <w:rPr>
                <w:b/>
                <w:sz w:val="26"/>
                <w:szCs w:val="26"/>
              </w:rPr>
            </w:pPr>
            <w:r w:rsidRPr="00B14DCF">
              <w:rPr>
                <w:b/>
                <w:sz w:val="26"/>
                <w:szCs w:val="26"/>
              </w:rPr>
              <w:t>TM. ỦY BAN NHÂN DÂN</w:t>
            </w:r>
          </w:p>
          <w:p w14:paraId="43D3328A" w14:textId="77777777" w:rsidR="00FA2C37" w:rsidRPr="00B14DCF" w:rsidRDefault="00EC4C49" w:rsidP="005C5AEC">
            <w:pPr>
              <w:jc w:val="center"/>
              <w:rPr>
                <w:b/>
                <w:sz w:val="26"/>
                <w:szCs w:val="26"/>
              </w:rPr>
            </w:pPr>
            <w:r w:rsidRPr="00B14DCF">
              <w:rPr>
                <w:b/>
                <w:sz w:val="26"/>
                <w:szCs w:val="26"/>
              </w:rPr>
              <w:t xml:space="preserve">KT. </w:t>
            </w:r>
            <w:r w:rsidR="00FA2C37" w:rsidRPr="00B14DCF">
              <w:rPr>
                <w:b/>
                <w:sz w:val="26"/>
                <w:szCs w:val="26"/>
              </w:rPr>
              <w:t>CHỦ TỊCH</w:t>
            </w:r>
          </w:p>
          <w:p w14:paraId="1846AF47" w14:textId="77777777" w:rsidR="00EC4C49" w:rsidRPr="00B14DCF" w:rsidRDefault="00EC4C49" w:rsidP="005C5AEC">
            <w:pPr>
              <w:jc w:val="center"/>
              <w:rPr>
                <w:b/>
                <w:sz w:val="26"/>
                <w:szCs w:val="26"/>
              </w:rPr>
            </w:pPr>
            <w:r w:rsidRPr="00B14DCF">
              <w:rPr>
                <w:b/>
                <w:sz w:val="26"/>
                <w:szCs w:val="26"/>
              </w:rPr>
              <w:t>PHÓ CHỦ TỊCH</w:t>
            </w:r>
          </w:p>
          <w:p w14:paraId="6ABEF3C8" w14:textId="77777777" w:rsidR="00EC4C49" w:rsidRPr="00EC4C49" w:rsidRDefault="00EC4C49" w:rsidP="005C5AEC">
            <w:pPr>
              <w:jc w:val="center"/>
              <w:rPr>
                <w:b/>
                <w:sz w:val="28"/>
                <w:szCs w:val="28"/>
              </w:rPr>
            </w:pPr>
          </w:p>
          <w:p w14:paraId="3A9B3A51" w14:textId="77777777" w:rsidR="00EC4C49" w:rsidRPr="00EC4C49" w:rsidRDefault="00EC4C49" w:rsidP="005C5AEC">
            <w:pPr>
              <w:jc w:val="center"/>
              <w:rPr>
                <w:b/>
                <w:sz w:val="28"/>
                <w:szCs w:val="28"/>
              </w:rPr>
            </w:pPr>
          </w:p>
          <w:p w14:paraId="7018F629" w14:textId="77777777" w:rsidR="00EC4C49" w:rsidRPr="0001273E" w:rsidRDefault="00EC4C49" w:rsidP="005C5AEC">
            <w:pPr>
              <w:jc w:val="center"/>
              <w:rPr>
                <w:b/>
                <w:sz w:val="34"/>
                <w:szCs w:val="28"/>
              </w:rPr>
            </w:pPr>
          </w:p>
          <w:p w14:paraId="08A880B4" w14:textId="77777777" w:rsidR="00EC4C49" w:rsidRPr="00EC4C49" w:rsidRDefault="00EC4C49" w:rsidP="005C5AEC">
            <w:pPr>
              <w:jc w:val="center"/>
              <w:rPr>
                <w:b/>
                <w:sz w:val="28"/>
                <w:szCs w:val="28"/>
              </w:rPr>
            </w:pPr>
          </w:p>
          <w:p w14:paraId="435E2BF8" w14:textId="77777777" w:rsidR="00FA2C37" w:rsidRPr="00B63F9E" w:rsidRDefault="00B14DCF" w:rsidP="00E8452C">
            <w:pPr>
              <w:jc w:val="center"/>
              <w:rPr>
                <w:b/>
                <w:bCs/>
                <w:i/>
              </w:rPr>
            </w:pPr>
            <w:r>
              <w:rPr>
                <w:b/>
                <w:sz w:val="28"/>
                <w:szCs w:val="28"/>
              </w:rPr>
              <w:t xml:space="preserve"> </w:t>
            </w:r>
            <w:r w:rsidR="00E8452C">
              <w:rPr>
                <w:b/>
                <w:sz w:val="28"/>
                <w:szCs w:val="28"/>
              </w:rPr>
              <w:t>Trần Báu Hà</w:t>
            </w:r>
          </w:p>
        </w:tc>
      </w:tr>
      <w:tr w:rsidR="000C5036" w:rsidRPr="00C5458B" w14:paraId="570CAC6E" w14:textId="77777777" w:rsidTr="00CC742B">
        <w:tblPrEx>
          <w:jc w:val="center"/>
        </w:tblPrEx>
        <w:trPr>
          <w:trHeight w:val="849"/>
          <w:jc w:val="center"/>
        </w:trPr>
        <w:tc>
          <w:tcPr>
            <w:tcW w:w="3267" w:type="dxa"/>
            <w:shd w:val="clear" w:color="auto" w:fill="auto"/>
          </w:tcPr>
          <w:p w14:paraId="663AB67D" w14:textId="77777777" w:rsidR="000C5036" w:rsidRPr="00C5458B" w:rsidRDefault="000C5036" w:rsidP="00CC742B">
            <w:pPr>
              <w:pStyle w:val="Vnbnnidung0"/>
              <w:spacing w:after="0" w:line="240" w:lineRule="auto"/>
              <w:ind w:firstLine="0"/>
              <w:jc w:val="center"/>
              <w:rPr>
                <w:rFonts w:ascii="Times New Roman" w:hAnsi="Times New Roman" w:cs="Times New Roman"/>
                <w:b/>
                <w:bCs/>
              </w:rPr>
            </w:pPr>
            <w:r w:rsidRPr="00C5458B">
              <w:rPr>
                <w:rFonts w:ascii="Times New Roman" w:hAnsi="Times New Roman" w:cs="Times New Roman"/>
                <w:b/>
                <w:bCs/>
              </w:rPr>
              <w:lastRenderedPageBreak/>
              <w:t>ỦY BAN NHÂN DÂN</w:t>
            </w:r>
          </w:p>
          <w:p w14:paraId="7577C980" w14:textId="77777777" w:rsidR="000C5036" w:rsidRPr="00C5458B" w:rsidRDefault="000C5036" w:rsidP="00CC742B">
            <w:pPr>
              <w:pStyle w:val="Vnbnnidung0"/>
              <w:spacing w:after="0" w:line="240" w:lineRule="auto"/>
              <w:ind w:firstLine="0"/>
              <w:jc w:val="center"/>
              <w:rPr>
                <w:rFonts w:ascii="Times New Roman" w:hAnsi="Times New Roman" w:cs="Times New Roman"/>
                <w:b/>
                <w:bCs/>
              </w:rPr>
            </w:pPr>
            <w:r w:rsidRPr="00C5458B">
              <w:rPr>
                <w:rFonts w:ascii="Times New Roman" w:hAnsi="Times New Roman" w:cs="Times New Roman"/>
                <w:b/>
                <w:bCs/>
              </w:rPr>
              <w:t>TỈNH H</w:t>
            </w:r>
            <w:r>
              <w:rPr>
                <w:rFonts w:ascii="Times New Roman" w:hAnsi="Times New Roman" w:cs="Times New Roman"/>
                <w:b/>
                <w:bCs/>
              </w:rPr>
              <w:t>À TĨNH</w:t>
            </w:r>
          </w:p>
          <w:p w14:paraId="0F7A2984" w14:textId="77777777" w:rsidR="000C5036" w:rsidRPr="00C5458B" w:rsidRDefault="000C5036" w:rsidP="00CC742B">
            <w:pPr>
              <w:pStyle w:val="Vnbnnidung0"/>
              <w:spacing w:before="120" w:after="0" w:line="240" w:lineRule="auto"/>
              <w:ind w:firstLine="0"/>
              <w:jc w:val="center"/>
              <w:rPr>
                <w:rFonts w:ascii="Times New Roman" w:hAnsi="Times New Roman" w:cs="Times New Roman"/>
                <w:bCs/>
                <w:sz w:val="28"/>
                <w:szCs w:val="28"/>
              </w:rPr>
            </w:pPr>
            <w:r w:rsidRPr="00C5458B">
              <w:rPr>
                <w:rFonts w:ascii="Times New Roman" w:hAnsi="Times New Roman" w:cs="Times New Roman"/>
                <w:noProof/>
                <w:sz w:val="28"/>
                <w:szCs w:val="28"/>
                <w:lang w:eastAsia="en-US"/>
              </w:rPr>
              <mc:AlternateContent>
                <mc:Choice Requires="wps">
                  <w:drawing>
                    <wp:anchor distT="0" distB="0" distL="114300" distR="114300" simplePos="0" relativeHeight="251663360" behindDoc="0" locked="0" layoutInCell="1" allowOverlap="1" wp14:anchorId="14B955F8" wp14:editId="2523CBAF">
                      <wp:simplePos x="0" y="0"/>
                      <wp:positionH relativeFrom="column">
                        <wp:posOffset>686435</wp:posOffset>
                      </wp:positionH>
                      <wp:positionV relativeFrom="paragraph">
                        <wp:posOffset>10160</wp:posOffset>
                      </wp:positionV>
                      <wp:extent cx="540000" cy="0"/>
                      <wp:effectExtent l="0" t="0" r="12700" b="1905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0000" cy="0"/>
                              </a:xfrm>
                              <a:prstGeom prst="line">
                                <a:avLst/>
                              </a:prstGeom>
                              <a:noFill/>
                              <a:ln w="9525" algn="ctr">
                                <a:solidFill>
                                  <a:srgbClr val="000000"/>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line w14:anchorId="359B8616" id="Straight Connector 2" o:spid="_x0000_s1026"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05pt,.8pt" to="96.55pt,.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">
                      <v:stroke joinstyle="miter"/>
                    </v:line>
                  </w:pict>
                </mc:Fallback>
              </mc:AlternateContent>
            </w:r>
          </w:p>
        </w:tc>
        <w:tc>
          <w:tcPr>
            <w:tcW w:w="5936" w:type="dxa"/>
            <w:gridSpan w:val="2"/>
            <w:shd w:val="clear" w:color="auto" w:fill="auto"/>
          </w:tcPr>
          <w:p w14:paraId="5C9763B9" w14:textId="77777777" w:rsidR="000C5036" w:rsidRPr="00C5458B" w:rsidRDefault="000C5036" w:rsidP="00CC742B">
            <w:pPr>
              <w:pStyle w:val="Vnbnnidung0"/>
              <w:spacing w:after="0" w:line="240" w:lineRule="auto"/>
              <w:ind w:firstLine="0"/>
              <w:jc w:val="center"/>
              <w:rPr>
                <w:rFonts w:ascii="Times New Roman" w:hAnsi="Times New Roman" w:cs="Times New Roman"/>
              </w:rPr>
            </w:pPr>
            <w:r w:rsidRPr="00C5458B">
              <w:rPr>
                <w:rFonts w:ascii="Times New Roman" w:hAnsi="Times New Roman" w:cs="Times New Roman"/>
                <w:b/>
                <w:bCs/>
              </w:rPr>
              <w:t>CỘNG HÒA XÃ HỘI CHỦ NGHĨA VIỆT NAM</w:t>
            </w:r>
          </w:p>
          <w:p w14:paraId="36D9A7F1" w14:textId="77777777" w:rsidR="000C5036" w:rsidRPr="00C5458B" w:rsidRDefault="000C5036" w:rsidP="00CC742B">
            <w:pPr>
              <w:pStyle w:val="Vnbnnidung0"/>
              <w:spacing w:after="0" w:line="240" w:lineRule="auto"/>
              <w:ind w:firstLine="0"/>
              <w:jc w:val="center"/>
              <w:rPr>
                <w:rFonts w:ascii="Times New Roman" w:hAnsi="Times New Roman" w:cs="Times New Roman"/>
                <w:sz w:val="28"/>
                <w:szCs w:val="28"/>
              </w:rPr>
            </w:pPr>
            <w:r w:rsidRPr="00C5458B">
              <w:rPr>
                <w:rFonts w:ascii="Times New Roman" w:hAnsi="Times New Roman" w:cs="Times New Roman"/>
                <w:noProof/>
                <w:sz w:val="28"/>
                <w:szCs w:val="28"/>
                <w:lang w:eastAsia="en-US"/>
              </w:rPr>
              <mc:AlternateContent>
                <mc:Choice Requires="wps">
                  <w:drawing>
                    <wp:anchor distT="0" distB="0" distL="114300" distR="114300" simplePos="0" relativeHeight="251664384" behindDoc="0" locked="0" layoutInCell="1" allowOverlap="1" wp14:anchorId="6949C214" wp14:editId="4DA75A5F">
                      <wp:simplePos x="0" y="0"/>
                      <wp:positionH relativeFrom="column">
                        <wp:posOffset>687705</wp:posOffset>
                      </wp:positionH>
                      <wp:positionV relativeFrom="paragraph">
                        <wp:posOffset>211455</wp:posOffset>
                      </wp:positionV>
                      <wp:extent cx="2232000" cy="0"/>
                      <wp:effectExtent l="0" t="0" r="16510" b="19050"/>
                      <wp:wrapNone/>
                      <wp:docPr id="1"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232000" cy="0"/>
                              </a:xfrm>
                              <a:prstGeom prst="line">
                                <a:avLst/>
                              </a:prstGeom>
                              <a:noFill/>
                              <a:ln w="9525" algn="ctr">
                                <a:solidFill>
                                  <a:srgbClr val="000000"/>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line w14:anchorId="1F288DD1" id="Straight Connector 3" o:spid="_x0000_s1026" style="position:absolute;flip:y;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15pt,16.65pt" to="229.9pt,16.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">
                      <v:stroke joinstyle="miter"/>
                    </v:line>
                  </w:pict>
                </mc:Fallback>
              </mc:AlternateContent>
            </w:r>
            <w:r w:rsidRPr="00C5458B">
              <w:rPr>
                <w:rFonts w:ascii="Times New Roman" w:hAnsi="Times New Roman" w:cs="Times New Roman"/>
                <w:b/>
                <w:bCs/>
                <w:sz w:val="28"/>
                <w:szCs w:val="28"/>
              </w:rPr>
              <w:t>Độc lập - Tự do - Hạnh phúc</w:t>
            </w:r>
          </w:p>
        </w:tc>
      </w:tr>
    </w:tbl>
    <w:p w14:paraId="1C3FD6AC" w14:textId="77777777" w:rsidR="000C5036" w:rsidRPr="009B6B93" w:rsidRDefault="000C5036" w:rsidP="000C5036">
      <w:pPr>
        <w:jc w:val="center"/>
        <w:rPr>
          <w:b/>
          <w:bCs/>
          <w:sz w:val="12"/>
          <w:szCs w:val="28"/>
        </w:rPr>
      </w:pPr>
      <w:bookmarkStart w:id="2" w:name="loai_2"/>
    </w:p>
    <w:p w14:paraId="581B4EBD" w14:textId="77777777" w:rsidR="000C5036" w:rsidRPr="00C5458B" w:rsidRDefault="000C5036" w:rsidP="000C5036">
      <w:pPr>
        <w:jc w:val="center"/>
        <w:rPr>
          <w:sz w:val="28"/>
          <w:szCs w:val="28"/>
          <w:lang w:val="vi-VN"/>
        </w:rPr>
      </w:pPr>
      <w:r w:rsidRPr="00C5458B">
        <w:rPr>
          <w:b/>
          <w:bCs/>
          <w:sz w:val="28"/>
          <w:szCs w:val="28"/>
          <w:lang w:val="vi-VN"/>
        </w:rPr>
        <w:t>QUY ĐỊNH</w:t>
      </w:r>
      <w:bookmarkEnd w:id="2"/>
    </w:p>
    <w:p w14:paraId="2AA882BA" w14:textId="77777777" w:rsidR="000C5036" w:rsidRPr="00C5458B" w:rsidRDefault="000C5036" w:rsidP="000C5036">
      <w:pPr>
        <w:jc w:val="center"/>
        <w:rPr>
          <w:i/>
          <w:iCs/>
          <w:spacing w:val="10"/>
          <w:sz w:val="28"/>
          <w:szCs w:val="28"/>
          <w:lang w:val="vi-VN"/>
        </w:rPr>
      </w:pPr>
      <w:r>
        <w:rPr>
          <w:b/>
          <w:bCs/>
          <w:sz w:val="28"/>
          <w:szCs w:val="28"/>
        </w:rPr>
        <w:t>Q</w:t>
      </w:r>
      <w:r w:rsidRPr="00C5458B">
        <w:rPr>
          <w:b/>
          <w:bCs/>
          <w:sz w:val="28"/>
          <w:szCs w:val="28"/>
          <w:lang w:val="vi-VN"/>
        </w:rPr>
        <w:t>uản lý an toàn trong sử dụng điện trên địa bàn tỉnh H</w:t>
      </w:r>
      <w:r>
        <w:rPr>
          <w:b/>
          <w:bCs/>
          <w:sz w:val="28"/>
          <w:szCs w:val="28"/>
        </w:rPr>
        <w:t xml:space="preserve">à </w:t>
      </w:r>
      <w:proofErr w:type="gramStart"/>
      <w:r>
        <w:rPr>
          <w:b/>
          <w:bCs/>
          <w:sz w:val="28"/>
          <w:szCs w:val="28"/>
        </w:rPr>
        <w:t>Tĩnh</w:t>
      </w:r>
      <w:proofErr w:type="gramEnd"/>
      <w:r w:rsidRPr="00C5458B">
        <w:rPr>
          <w:b/>
          <w:bCs/>
          <w:sz w:val="28"/>
          <w:szCs w:val="28"/>
          <w:lang w:val="vi-VN"/>
        </w:rPr>
        <w:br/>
      </w:r>
      <w:r w:rsidRPr="00C5458B">
        <w:rPr>
          <w:i/>
          <w:iCs/>
          <w:spacing w:val="10"/>
          <w:sz w:val="28"/>
          <w:szCs w:val="28"/>
          <w:lang w:val="vi-VN"/>
        </w:rPr>
        <w:t>(Ban hành kèm theo Quyết định số</w:t>
      </w:r>
      <w:r>
        <w:rPr>
          <w:i/>
          <w:iCs/>
          <w:spacing w:val="10"/>
          <w:sz w:val="28"/>
          <w:szCs w:val="28"/>
        </w:rPr>
        <w:t xml:space="preserve">     </w:t>
      </w:r>
      <w:r w:rsidRPr="00C5458B">
        <w:rPr>
          <w:i/>
          <w:iCs/>
          <w:spacing w:val="10"/>
          <w:sz w:val="28"/>
          <w:szCs w:val="28"/>
          <w:lang w:val="vi-VN"/>
        </w:rPr>
        <w:t xml:space="preserve">/2025/QĐ-UBND </w:t>
      </w:r>
    </w:p>
    <w:p w14:paraId="1DABD9C9" w14:textId="77777777" w:rsidR="000C5036" w:rsidRPr="00C5458B" w:rsidRDefault="000C5036" w:rsidP="000C5036">
      <w:pPr>
        <w:jc w:val="center"/>
        <w:rPr>
          <w:i/>
          <w:iCs/>
          <w:spacing w:val="10"/>
          <w:sz w:val="28"/>
          <w:szCs w:val="28"/>
          <w:lang w:val="vi-VN"/>
        </w:rPr>
      </w:pPr>
      <w:r w:rsidRPr="00C5458B">
        <w:rPr>
          <w:i/>
          <w:iCs/>
          <w:spacing w:val="10"/>
          <w:sz w:val="28"/>
          <w:szCs w:val="28"/>
          <w:lang w:val="vi-VN"/>
        </w:rPr>
        <w:t xml:space="preserve">ngày </w:t>
      </w:r>
      <w:r>
        <w:rPr>
          <w:i/>
          <w:iCs/>
          <w:spacing w:val="10"/>
          <w:sz w:val="28"/>
          <w:szCs w:val="28"/>
        </w:rPr>
        <w:t xml:space="preserve">    /8/</w:t>
      </w:r>
      <w:r w:rsidRPr="00C5458B">
        <w:rPr>
          <w:i/>
          <w:iCs/>
          <w:spacing w:val="10"/>
          <w:sz w:val="28"/>
          <w:szCs w:val="28"/>
          <w:lang w:val="vi-VN"/>
        </w:rPr>
        <w:t xml:space="preserve">2025 của </w:t>
      </w:r>
      <w:r>
        <w:rPr>
          <w:i/>
          <w:iCs/>
          <w:spacing w:val="10"/>
          <w:sz w:val="28"/>
          <w:szCs w:val="28"/>
        </w:rPr>
        <w:t>UBND</w:t>
      </w:r>
      <w:r w:rsidRPr="00C5458B">
        <w:rPr>
          <w:i/>
          <w:iCs/>
          <w:spacing w:val="10"/>
          <w:sz w:val="28"/>
          <w:szCs w:val="28"/>
          <w:lang w:val="vi-VN"/>
        </w:rPr>
        <w:t xml:space="preserve"> tỉnh H</w:t>
      </w:r>
      <w:r>
        <w:rPr>
          <w:i/>
          <w:iCs/>
          <w:spacing w:val="10"/>
          <w:sz w:val="28"/>
          <w:szCs w:val="28"/>
        </w:rPr>
        <w:t>à Tĩnh</w:t>
      </w:r>
      <w:r w:rsidRPr="00C5458B">
        <w:rPr>
          <w:i/>
          <w:iCs/>
          <w:spacing w:val="10"/>
          <w:sz w:val="28"/>
          <w:szCs w:val="28"/>
          <w:lang w:val="vi-VN"/>
        </w:rPr>
        <w:t>)</w:t>
      </w:r>
    </w:p>
    <w:p w14:paraId="64CEC10B" w14:textId="77777777" w:rsidR="000C5036" w:rsidRPr="00C5458B" w:rsidRDefault="000C5036" w:rsidP="000C5036">
      <w:pPr>
        <w:jc w:val="center"/>
        <w:rPr>
          <w:sz w:val="28"/>
          <w:szCs w:val="28"/>
          <w:lang w:val="vi-VN"/>
        </w:rPr>
      </w:pPr>
      <w:r w:rsidRPr="00C5458B">
        <w:rPr>
          <w:noProof/>
          <w:sz w:val="28"/>
          <w:szCs w:val="28"/>
        </w:rPr>
        <mc:AlternateContent>
          <mc:Choice Requires="wps">
            <w:drawing>
              <wp:anchor distT="0" distB="0" distL="114300" distR="114300" simplePos="0" relativeHeight="251665408" behindDoc="0" locked="0" layoutInCell="1" allowOverlap="1" wp14:anchorId="2842D7F0" wp14:editId="2762DB78">
                <wp:simplePos x="0" y="0"/>
                <wp:positionH relativeFrom="column">
                  <wp:posOffset>2196465</wp:posOffset>
                </wp:positionH>
                <wp:positionV relativeFrom="paragraph">
                  <wp:posOffset>31750</wp:posOffset>
                </wp:positionV>
                <wp:extent cx="1549400" cy="0"/>
                <wp:effectExtent l="0" t="0" r="31750" b="19050"/>
                <wp:wrapNone/>
                <wp:docPr id="6" name="Straight Connector 6"/>
                <wp:cNvGraphicFramePr/>
                <a:graphic xmlns:a="http://schemas.openxmlformats.org/drawingml/2006/main">
                  <a:graphicData uri="http://schemas.microsoft.com/office/word/2010/wordprocessingShape">
                    <wps:wsp>
                      <wps:cNvCnPr/>
                      <wps:spPr>
                        <a:xfrm>
                          <a:off x="0" y="0"/>
                          <a:ext cx="1549400" cy="0"/>
                        </a:xfrm>
                        <a:prstGeom prst="line">
                          <a:avLst/>
                        </a:prstGeom>
                        <a:ln w="9525"/>
                      </wps:spPr>
                      <wps:style>
                        <a:lnRef idx="1">
                          <a:schemeClr val="dk1"/>
                        </a:lnRef>
                        <a:fillRef idx="0">
                          <a:schemeClr val="dk1"/>
                        </a:fillRef>
                        <a:effectRef idx="0">
                          <a:schemeClr val="dk1"/>
                        </a:effectRef>
                        <a:fontRef idx="minor">
                          <a:schemeClr val="tx1"/>
                        </a:fontRef>
                      </wps:style>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line w14:anchorId="50AAEF3C" id="Straight Connector 6" o:spid="_x0000_s1026" style="position:absolute;z-index:251665408;visibility:visible;mso-wrap-style:square;mso-wrap-distance-left:9pt;mso-wrap-distance-top:0;mso-wrap-distance-right:9pt;mso-wrap-distance-bottom:0;mso-position-horizontal:absolute;mso-position-horizontal-relative:text;mso-position-vertical:absolute;mso-position-vertical-relative:text" from="172.95pt,2.5pt" to="294.95pt,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" strokecolor="black [3200]">
                <v:stroke joinstyle="miter"/>
              </v:line>
            </w:pict>
          </mc:Fallback>
        </mc:AlternateContent>
      </w:r>
    </w:p>
    <w:p w14:paraId="6AD0B8B5" w14:textId="77777777" w:rsidR="000C5036" w:rsidRPr="00C5458B" w:rsidRDefault="000C5036" w:rsidP="000C5036">
      <w:pPr>
        <w:jc w:val="center"/>
        <w:rPr>
          <w:b/>
          <w:bCs/>
          <w:sz w:val="28"/>
          <w:szCs w:val="28"/>
          <w:lang w:val="vi-VN"/>
        </w:rPr>
      </w:pPr>
      <w:bookmarkStart w:id="3" w:name="chuong_1"/>
      <w:r w:rsidRPr="00C5458B">
        <w:rPr>
          <w:b/>
          <w:bCs/>
          <w:sz w:val="28"/>
          <w:szCs w:val="28"/>
          <w:lang w:val="vi-VN"/>
        </w:rPr>
        <w:t>Chương I</w:t>
      </w:r>
    </w:p>
    <w:p w14:paraId="644ADF4E" w14:textId="77777777" w:rsidR="000C5036" w:rsidRPr="00C5458B" w:rsidRDefault="000C5036" w:rsidP="000C5036">
      <w:pPr>
        <w:spacing w:after="240"/>
        <w:jc w:val="center"/>
        <w:rPr>
          <w:b/>
          <w:bCs/>
          <w:sz w:val="28"/>
          <w:szCs w:val="28"/>
        </w:rPr>
      </w:pPr>
      <w:r w:rsidRPr="00C5458B">
        <w:rPr>
          <w:b/>
          <w:bCs/>
          <w:sz w:val="28"/>
          <w:szCs w:val="28"/>
        </w:rPr>
        <w:t>QUY ĐỊNH CHUNG</w:t>
      </w:r>
    </w:p>
    <w:p w14:paraId="27658E60" w14:textId="77777777" w:rsidR="000C5036" w:rsidRDefault="000C5036" w:rsidP="000C5036">
      <w:pPr>
        <w:spacing w:before="120" w:after="120"/>
        <w:ind w:firstLine="720"/>
        <w:jc w:val="both"/>
        <w:rPr>
          <w:sz w:val="28"/>
          <w:szCs w:val="28"/>
        </w:rPr>
      </w:pPr>
      <w:bookmarkStart w:id="4" w:name="dieu_1_1"/>
      <w:bookmarkEnd w:id="3"/>
      <w:r w:rsidRPr="00C5458B">
        <w:rPr>
          <w:b/>
          <w:bCs/>
          <w:sz w:val="28"/>
          <w:szCs w:val="28"/>
          <w:lang w:val="vi-VN"/>
        </w:rPr>
        <w:t xml:space="preserve">Điều 1. </w:t>
      </w:r>
      <w:bookmarkEnd w:id="4"/>
      <w:r w:rsidRPr="00C5458B">
        <w:rPr>
          <w:b/>
          <w:bCs/>
          <w:sz w:val="28"/>
          <w:szCs w:val="28"/>
          <w:lang w:val="vi-VN"/>
        </w:rPr>
        <w:t>Phạm vi điều chỉnh</w:t>
      </w:r>
      <w:r w:rsidRPr="00C5458B">
        <w:rPr>
          <w:sz w:val="28"/>
          <w:szCs w:val="28"/>
          <w:lang w:val="vi-VN"/>
        </w:rPr>
        <w:t xml:space="preserve"> </w:t>
      </w:r>
    </w:p>
    <w:p w14:paraId="7E13C6F2" w14:textId="77777777" w:rsidR="000C5036" w:rsidRDefault="008543C8" w:rsidP="000C5036">
      <w:pPr>
        <w:spacing w:before="120" w:after="120"/>
        <w:ind w:firstLine="720"/>
        <w:jc w:val="both"/>
        <w:rPr>
          <w:spacing w:val="-2"/>
          <w:sz w:val="28"/>
          <w:szCs w:val="28"/>
          <w:lang w:val="nl-NL"/>
        </w:rPr>
      </w:pPr>
      <w:r>
        <w:rPr>
          <w:sz w:val="28"/>
          <w:szCs w:val="28"/>
        </w:rPr>
        <w:t xml:space="preserve">1. </w:t>
      </w:r>
      <w:r w:rsidR="000C5036" w:rsidRPr="00C5458B">
        <w:rPr>
          <w:sz w:val="28"/>
          <w:szCs w:val="28"/>
          <w:lang w:val="vi-VN"/>
        </w:rPr>
        <w:t xml:space="preserve">Quy định này quy định </w:t>
      </w:r>
      <w:r w:rsidR="000C5036" w:rsidRPr="00C5458B">
        <w:rPr>
          <w:iCs/>
          <w:spacing w:val="-2"/>
          <w:sz w:val="28"/>
          <w:szCs w:val="28"/>
          <w:lang w:val="vi-VN"/>
        </w:rPr>
        <w:t xml:space="preserve">chi tiết </w:t>
      </w:r>
      <w:r w:rsidR="000C5036" w:rsidRPr="00E83062">
        <w:rPr>
          <w:sz w:val="28"/>
          <w:szCs w:val="28"/>
          <w:lang w:val="vi-VN"/>
        </w:rPr>
        <w:t>khoản 8 Điều 69 Luật Điện lực năm 2024</w:t>
      </w:r>
      <w:r w:rsidR="000C5036">
        <w:t xml:space="preserve"> </w:t>
      </w:r>
      <w:r w:rsidR="000C5036" w:rsidRPr="00E83062">
        <w:rPr>
          <w:sz w:val="28"/>
          <w:szCs w:val="28"/>
        </w:rPr>
        <w:t>và</w:t>
      </w:r>
      <w:r w:rsidR="000C5036">
        <w:t xml:space="preserve"> </w:t>
      </w:r>
      <w:r w:rsidR="000C5036" w:rsidRPr="00C5458B">
        <w:rPr>
          <w:iCs/>
          <w:spacing w:val="-2"/>
          <w:sz w:val="28"/>
          <w:szCs w:val="28"/>
          <w:lang w:val="vi-VN"/>
        </w:rPr>
        <w:t>điểm b</w:t>
      </w:r>
      <w:r w:rsidR="000C5036">
        <w:rPr>
          <w:iCs/>
          <w:spacing w:val="-2"/>
          <w:sz w:val="28"/>
          <w:szCs w:val="28"/>
        </w:rPr>
        <w:t xml:space="preserve"> </w:t>
      </w:r>
      <w:r w:rsidR="000C5036" w:rsidRPr="00C5458B">
        <w:rPr>
          <w:bCs/>
          <w:iCs/>
          <w:sz w:val="28"/>
          <w:szCs w:val="28"/>
        </w:rPr>
        <w:t>k</w:t>
      </w:r>
      <w:r w:rsidR="000C5036" w:rsidRPr="00C5458B">
        <w:rPr>
          <w:bCs/>
          <w:iCs/>
          <w:sz w:val="28"/>
          <w:szCs w:val="28"/>
          <w:lang w:val="vi-VN"/>
        </w:rPr>
        <w:t xml:space="preserve">hoản 5 Điều 51 </w:t>
      </w:r>
      <w:r w:rsidR="000C5036" w:rsidRPr="00C5458B">
        <w:rPr>
          <w:bCs/>
          <w:iCs/>
          <w:sz w:val="28"/>
          <w:szCs w:val="28"/>
          <w:shd w:val="clear" w:color="auto" w:fill="FFFFFF"/>
          <w:lang w:val="vi-VN"/>
        </w:rPr>
        <w:t>Nghị định số 62/2025/NĐ-CP</w:t>
      </w:r>
      <w:r w:rsidR="000C5036" w:rsidRPr="00C5458B">
        <w:rPr>
          <w:iCs/>
          <w:spacing w:val="-2"/>
          <w:sz w:val="28"/>
          <w:szCs w:val="28"/>
          <w:lang w:val="vi-VN"/>
        </w:rPr>
        <w:t xml:space="preserve"> </w:t>
      </w:r>
      <w:r w:rsidR="000C5036" w:rsidRPr="00C5458B">
        <w:rPr>
          <w:spacing w:val="-2"/>
          <w:sz w:val="28"/>
          <w:szCs w:val="28"/>
          <w:lang w:val="vi-VN"/>
        </w:rPr>
        <w:t>ngày 04</w:t>
      </w:r>
      <w:r w:rsidR="000C5036">
        <w:rPr>
          <w:spacing w:val="-2"/>
          <w:sz w:val="28"/>
          <w:szCs w:val="28"/>
        </w:rPr>
        <w:t>/</w:t>
      </w:r>
      <w:r w:rsidR="000C5036" w:rsidRPr="00C5458B">
        <w:rPr>
          <w:spacing w:val="-2"/>
          <w:sz w:val="28"/>
          <w:szCs w:val="28"/>
          <w:lang w:val="vi-VN"/>
        </w:rPr>
        <w:t>3</w:t>
      </w:r>
      <w:r w:rsidR="000C5036">
        <w:rPr>
          <w:spacing w:val="-2"/>
          <w:sz w:val="28"/>
          <w:szCs w:val="28"/>
        </w:rPr>
        <w:t>/</w:t>
      </w:r>
      <w:r w:rsidR="000C5036" w:rsidRPr="00C5458B">
        <w:rPr>
          <w:spacing w:val="-2"/>
          <w:sz w:val="28"/>
          <w:szCs w:val="28"/>
          <w:lang w:val="vi-VN"/>
        </w:rPr>
        <w:t xml:space="preserve">2025 </w:t>
      </w:r>
      <w:r w:rsidR="000C5036" w:rsidRPr="00C5458B">
        <w:rPr>
          <w:iCs/>
          <w:spacing w:val="-2"/>
          <w:sz w:val="28"/>
          <w:szCs w:val="28"/>
          <w:lang w:val="vi-VN"/>
        </w:rPr>
        <w:t>của Chính phủ</w:t>
      </w:r>
      <w:r w:rsidR="000C5036" w:rsidRPr="00C5458B">
        <w:rPr>
          <w:b/>
          <w:bCs/>
          <w:sz w:val="28"/>
          <w:szCs w:val="28"/>
          <w:lang w:val="vi-VN"/>
        </w:rPr>
        <w:t xml:space="preserve"> </w:t>
      </w:r>
      <w:r w:rsidR="000C5036" w:rsidRPr="00C5458B">
        <w:rPr>
          <w:spacing w:val="-2"/>
          <w:sz w:val="28"/>
          <w:szCs w:val="28"/>
          <w:lang w:val="nl-NL"/>
        </w:rPr>
        <w:t>quy định chi tiết thi hành Luật Điện lực về bảo vệ công trình điện lực và an toàn trong lĩnh vực điện lực.</w:t>
      </w:r>
    </w:p>
    <w:p w14:paraId="57C43C75" w14:textId="77777777" w:rsidR="008543C8" w:rsidRPr="008543C8" w:rsidRDefault="008543C8" w:rsidP="000C5036">
      <w:pPr>
        <w:spacing w:before="120" w:after="120"/>
        <w:ind w:firstLine="720"/>
        <w:jc w:val="both"/>
        <w:rPr>
          <w:sz w:val="28"/>
          <w:szCs w:val="28"/>
        </w:rPr>
      </w:pPr>
      <w:r w:rsidRPr="008543C8">
        <w:rPr>
          <w:sz w:val="28"/>
          <w:szCs w:val="28"/>
        </w:rPr>
        <w:t>2. Quy định này áp dụng cho hoạt động sử dụng điện không nhằm mục đích truyền tải, phân phối điện quốc gia (đã được pháp luật chuyên ngành điều chỉnh riêng), mà tập trung vào sử dụng điện cho sinh hoạt, sản xuất, dịch vụ, chiếu sáng công cộng</w:t>
      </w:r>
      <w:r>
        <w:rPr>
          <w:sz w:val="28"/>
          <w:szCs w:val="28"/>
        </w:rPr>
        <w:t>.</w:t>
      </w:r>
    </w:p>
    <w:p w14:paraId="1E5028CD" w14:textId="77777777" w:rsidR="000C5036" w:rsidRDefault="000C5036" w:rsidP="000C5036">
      <w:pPr>
        <w:spacing w:before="120" w:after="120"/>
        <w:ind w:firstLine="720"/>
        <w:jc w:val="both"/>
        <w:rPr>
          <w:spacing w:val="4"/>
          <w:sz w:val="28"/>
          <w:szCs w:val="28"/>
        </w:rPr>
      </w:pPr>
      <w:r>
        <w:rPr>
          <w:b/>
          <w:bCs/>
          <w:spacing w:val="4"/>
          <w:sz w:val="28"/>
          <w:szCs w:val="28"/>
          <w:lang w:val="vi-VN"/>
        </w:rPr>
        <w:t>Điều 2. Đối tượng áp dụng</w:t>
      </w:r>
      <w:r w:rsidRPr="00C5458B">
        <w:rPr>
          <w:spacing w:val="4"/>
          <w:sz w:val="28"/>
          <w:szCs w:val="28"/>
          <w:lang w:val="vi-VN"/>
        </w:rPr>
        <w:t xml:space="preserve"> </w:t>
      </w:r>
      <w:bookmarkStart w:id="5" w:name="dieu_2_1"/>
    </w:p>
    <w:p w14:paraId="043A0137" w14:textId="77777777" w:rsidR="000C5036" w:rsidRPr="00C5458B" w:rsidRDefault="000C5036" w:rsidP="000C5036">
      <w:pPr>
        <w:spacing w:before="120" w:after="120"/>
        <w:ind w:firstLine="720"/>
        <w:jc w:val="both"/>
        <w:rPr>
          <w:sz w:val="28"/>
          <w:szCs w:val="28"/>
          <w:lang w:val="nl-NL"/>
        </w:rPr>
      </w:pPr>
      <w:r w:rsidRPr="00C5458B">
        <w:rPr>
          <w:sz w:val="28"/>
          <w:szCs w:val="28"/>
          <w:lang w:val="vi-VN"/>
        </w:rPr>
        <w:t>Quy định này</w:t>
      </w:r>
      <w:r w:rsidRPr="00C5458B">
        <w:rPr>
          <w:spacing w:val="4"/>
          <w:sz w:val="28"/>
          <w:szCs w:val="28"/>
          <w:lang w:val="nl-NL"/>
        </w:rPr>
        <w:t xml:space="preserve"> </w:t>
      </w:r>
      <w:r>
        <w:rPr>
          <w:spacing w:val="4"/>
          <w:sz w:val="28"/>
          <w:szCs w:val="28"/>
          <w:lang w:val="nl-NL"/>
        </w:rPr>
        <w:t>áp dụng đối với c</w:t>
      </w:r>
      <w:r w:rsidRPr="00C5458B">
        <w:rPr>
          <w:spacing w:val="4"/>
          <w:sz w:val="28"/>
          <w:szCs w:val="28"/>
          <w:lang w:val="nl-NL"/>
        </w:rPr>
        <w:t xml:space="preserve">ơ quan, đơn vị, tổ chức, hộ gia đình, cá nhân tham gia hoạt động điện lực, sử dụng điện trên địa bàn tỉnh </w:t>
      </w:r>
      <w:r>
        <w:rPr>
          <w:spacing w:val="4"/>
          <w:sz w:val="28"/>
          <w:szCs w:val="28"/>
          <w:lang w:val="nl-NL"/>
        </w:rPr>
        <w:t>Hà Tĩnh</w:t>
      </w:r>
      <w:r w:rsidRPr="00C5458B">
        <w:rPr>
          <w:sz w:val="28"/>
          <w:szCs w:val="28"/>
          <w:lang w:val="nl-NL"/>
        </w:rPr>
        <w:t>.</w:t>
      </w:r>
    </w:p>
    <w:p w14:paraId="404D4C0F" w14:textId="77777777" w:rsidR="000C5036" w:rsidRPr="006718BD" w:rsidRDefault="000C5036" w:rsidP="000C5036">
      <w:pPr>
        <w:spacing w:before="120" w:after="120"/>
        <w:jc w:val="center"/>
        <w:rPr>
          <w:b/>
          <w:bCs/>
          <w:sz w:val="10"/>
          <w:szCs w:val="28"/>
          <w:lang w:val="nl-NL"/>
        </w:rPr>
      </w:pPr>
    </w:p>
    <w:p w14:paraId="706BB450" w14:textId="77777777" w:rsidR="000C5036" w:rsidRPr="001A6113" w:rsidRDefault="000C5036" w:rsidP="000C5036">
      <w:pPr>
        <w:jc w:val="center"/>
        <w:rPr>
          <w:b/>
          <w:bCs/>
          <w:sz w:val="28"/>
          <w:szCs w:val="28"/>
          <w:lang w:val="vi-VN"/>
        </w:rPr>
      </w:pPr>
      <w:r w:rsidRPr="001A6113">
        <w:rPr>
          <w:b/>
          <w:bCs/>
          <w:sz w:val="28"/>
          <w:szCs w:val="28"/>
          <w:lang w:val="vi-VN"/>
        </w:rPr>
        <w:t>Chương II</w:t>
      </w:r>
    </w:p>
    <w:p w14:paraId="6EF14B3C" w14:textId="77777777" w:rsidR="000C5036" w:rsidRPr="001A6113" w:rsidRDefault="000C5036" w:rsidP="000C5036">
      <w:pPr>
        <w:jc w:val="center"/>
        <w:rPr>
          <w:b/>
          <w:bCs/>
          <w:sz w:val="28"/>
          <w:szCs w:val="28"/>
          <w:lang w:val="vi-VN"/>
        </w:rPr>
      </w:pPr>
      <w:r w:rsidRPr="001A6113">
        <w:rPr>
          <w:b/>
          <w:bCs/>
          <w:sz w:val="28"/>
          <w:szCs w:val="28"/>
          <w:lang w:val="vi-VN"/>
        </w:rPr>
        <w:t>CÁC BIỆN PHÁP AN TOÀN TRONG SỬ DỤNG ĐIỆN</w:t>
      </w:r>
    </w:p>
    <w:p w14:paraId="39E02579" w14:textId="77777777" w:rsidR="000C5036" w:rsidRPr="009B1C46" w:rsidRDefault="000C5036" w:rsidP="000C5036">
      <w:pPr>
        <w:spacing w:before="120" w:after="120"/>
        <w:ind w:firstLine="720"/>
        <w:jc w:val="both"/>
        <w:rPr>
          <w:b/>
          <w:bCs/>
          <w:sz w:val="2"/>
          <w:szCs w:val="28"/>
        </w:rPr>
      </w:pPr>
    </w:p>
    <w:p w14:paraId="670A635A" w14:textId="77777777" w:rsidR="000C5036" w:rsidRPr="00C5458B" w:rsidRDefault="000C5036" w:rsidP="000C5036">
      <w:pPr>
        <w:spacing w:before="120" w:after="120"/>
        <w:ind w:firstLine="720"/>
        <w:jc w:val="both"/>
        <w:rPr>
          <w:b/>
          <w:bCs/>
          <w:sz w:val="28"/>
          <w:szCs w:val="28"/>
        </w:rPr>
      </w:pPr>
      <w:proofErr w:type="gramStart"/>
      <w:r w:rsidRPr="00C5458B">
        <w:rPr>
          <w:b/>
          <w:bCs/>
          <w:sz w:val="28"/>
          <w:szCs w:val="28"/>
        </w:rPr>
        <w:t>Điều 3.</w:t>
      </w:r>
      <w:proofErr w:type="gramEnd"/>
      <w:r w:rsidRPr="00C5458B">
        <w:rPr>
          <w:b/>
          <w:bCs/>
          <w:sz w:val="28"/>
          <w:szCs w:val="28"/>
        </w:rPr>
        <w:t xml:space="preserve"> Nguyên tắc </w:t>
      </w:r>
      <w:proofErr w:type="gramStart"/>
      <w:r w:rsidRPr="00C5458B">
        <w:rPr>
          <w:b/>
          <w:bCs/>
          <w:sz w:val="28"/>
          <w:szCs w:val="28"/>
        </w:rPr>
        <w:t>chung</w:t>
      </w:r>
      <w:proofErr w:type="gramEnd"/>
      <w:r w:rsidRPr="00C5458B">
        <w:rPr>
          <w:b/>
          <w:bCs/>
          <w:sz w:val="28"/>
          <w:szCs w:val="28"/>
        </w:rPr>
        <w:t xml:space="preserve"> về an toàn điện</w:t>
      </w:r>
    </w:p>
    <w:p w14:paraId="14927014" w14:textId="77777777" w:rsidR="000C5036" w:rsidRPr="00C5458B" w:rsidRDefault="000C5036" w:rsidP="000C5036">
      <w:pPr>
        <w:spacing w:before="120" w:after="120"/>
        <w:ind w:firstLine="720"/>
        <w:jc w:val="both"/>
        <w:rPr>
          <w:bCs/>
          <w:sz w:val="28"/>
          <w:szCs w:val="28"/>
        </w:rPr>
      </w:pPr>
      <w:r w:rsidRPr="00C5458B">
        <w:rPr>
          <w:bCs/>
          <w:sz w:val="28"/>
          <w:szCs w:val="28"/>
        </w:rPr>
        <w:t xml:space="preserve">Các cơ quan, đơn vị, tổ chức, cá nhân sử dụng điện phải tuân thủ các quy định sau về </w:t>
      </w:r>
      <w:proofErr w:type="gramStart"/>
      <w:r w:rsidRPr="00C5458B">
        <w:rPr>
          <w:bCs/>
          <w:sz w:val="28"/>
          <w:szCs w:val="28"/>
        </w:rPr>
        <w:t>an</w:t>
      </w:r>
      <w:proofErr w:type="gramEnd"/>
      <w:r w:rsidRPr="00C5458B">
        <w:rPr>
          <w:bCs/>
          <w:sz w:val="28"/>
          <w:szCs w:val="28"/>
        </w:rPr>
        <w:t xml:space="preserve"> toàn trong sử dụng điện:</w:t>
      </w:r>
    </w:p>
    <w:p w14:paraId="50E276D2" w14:textId="77777777" w:rsidR="000C5036" w:rsidRPr="00C5458B" w:rsidRDefault="000C5036" w:rsidP="000C5036">
      <w:pPr>
        <w:spacing w:before="120" w:after="120"/>
        <w:ind w:firstLine="720"/>
        <w:jc w:val="both"/>
        <w:rPr>
          <w:bCs/>
          <w:sz w:val="28"/>
          <w:szCs w:val="28"/>
        </w:rPr>
      </w:pPr>
      <w:r w:rsidRPr="00C5458B">
        <w:rPr>
          <w:bCs/>
          <w:sz w:val="28"/>
          <w:szCs w:val="28"/>
        </w:rPr>
        <w:t>1. Tổ chức hoặc tham gia tuyên truyền, phổ biến pháp luật, kiến thức, kỹ năng về an toàn điện; xây dựng nội quy và thực hiện sử dụng điện an toàn, tiết kiệm và hiệu quả tại cơ quan, đơn vị.</w:t>
      </w:r>
    </w:p>
    <w:p w14:paraId="1AF5420A" w14:textId="77777777" w:rsidR="000C5036" w:rsidRPr="00C5458B" w:rsidRDefault="000C5036" w:rsidP="000C5036">
      <w:pPr>
        <w:spacing w:before="120" w:after="120"/>
        <w:ind w:firstLine="720"/>
        <w:jc w:val="both"/>
        <w:rPr>
          <w:bCs/>
          <w:sz w:val="28"/>
          <w:szCs w:val="28"/>
        </w:rPr>
      </w:pPr>
      <w:r w:rsidRPr="00C5458B">
        <w:rPr>
          <w:bCs/>
          <w:sz w:val="28"/>
          <w:szCs w:val="28"/>
        </w:rPr>
        <w:t xml:space="preserve">2. Tuân thủ các tiêu chuẩn, quy chuẩn kỹ thuật điện, </w:t>
      </w:r>
      <w:proofErr w:type="gramStart"/>
      <w:r w:rsidRPr="00C5458B">
        <w:rPr>
          <w:bCs/>
          <w:sz w:val="28"/>
          <w:szCs w:val="28"/>
        </w:rPr>
        <w:t>an</w:t>
      </w:r>
      <w:proofErr w:type="gramEnd"/>
      <w:r w:rsidRPr="00C5458B">
        <w:rPr>
          <w:bCs/>
          <w:sz w:val="28"/>
          <w:szCs w:val="28"/>
        </w:rPr>
        <w:t xml:space="preserve"> toàn điện và các quy định của pháp luật về an toàn điện.</w:t>
      </w:r>
    </w:p>
    <w:p w14:paraId="4DF334C0" w14:textId="77777777" w:rsidR="000C5036" w:rsidRPr="00C5458B" w:rsidRDefault="000C5036" w:rsidP="000C5036">
      <w:pPr>
        <w:spacing w:before="120" w:after="120"/>
        <w:ind w:firstLine="720"/>
        <w:jc w:val="both"/>
        <w:rPr>
          <w:bCs/>
          <w:sz w:val="28"/>
          <w:szCs w:val="28"/>
        </w:rPr>
      </w:pPr>
      <w:r w:rsidRPr="00C5458B">
        <w:rPr>
          <w:bCs/>
          <w:sz w:val="28"/>
          <w:szCs w:val="28"/>
        </w:rPr>
        <w:t xml:space="preserve">3. Lắp đặt biển cấm, biển báo, tín hiệu cảnh báo về an toàn điện </w:t>
      </w:r>
      <w:proofErr w:type="gramStart"/>
      <w:r w:rsidRPr="00C5458B">
        <w:rPr>
          <w:bCs/>
          <w:sz w:val="28"/>
          <w:szCs w:val="28"/>
        </w:rPr>
        <w:t>theo</w:t>
      </w:r>
      <w:proofErr w:type="gramEnd"/>
      <w:r w:rsidRPr="00C5458B">
        <w:rPr>
          <w:bCs/>
          <w:sz w:val="28"/>
          <w:szCs w:val="28"/>
        </w:rPr>
        <w:t xml:space="preserve"> quy định của pháp luật.</w:t>
      </w:r>
    </w:p>
    <w:p w14:paraId="063B8FA8" w14:textId="77777777" w:rsidR="000C5036" w:rsidRPr="00C5458B" w:rsidRDefault="000C5036" w:rsidP="000C5036">
      <w:pPr>
        <w:spacing w:before="120" w:after="120"/>
        <w:ind w:firstLine="720"/>
        <w:jc w:val="both"/>
        <w:rPr>
          <w:bCs/>
          <w:sz w:val="28"/>
          <w:szCs w:val="28"/>
        </w:rPr>
      </w:pPr>
      <w:r w:rsidRPr="00C5458B">
        <w:rPr>
          <w:bCs/>
          <w:sz w:val="28"/>
          <w:szCs w:val="28"/>
        </w:rPr>
        <w:t xml:space="preserve">4. Việc sử dụng điện làm phương tiện bảo vệ trực tiếp chỉ được thực hiện khi sử dụng biện pháp bảo vệ khác không hiệu quả tại khu vực được phép sử dụng </w:t>
      </w:r>
      <w:r w:rsidRPr="00C5458B">
        <w:rPr>
          <w:bCs/>
          <w:sz w:val="28"/>
          <w:szCs w:val="28"/>
        </w:rPr>
        <w:lastRenderedPageBreak/>
        <w:t>hàng rào điện do Bộ trưởng Bộ Công an, Bộ trưởng Bộ Quốc phòng quy định và phải bảo đảm điều kiện theo quy định của Bộ trưởng Bộ Công Thương.</w:t>
      </w:r>
    </w:p>
    <w:p w14:paraId="3602D4B5" w14:textId="77777777" w:rsidR="000C5036" w:rsidRPr="00C5458B" w:rsidRDefault="000C5036" w:rsidP="000C5036">
      <w:pPr>
        <w:spacing w:before="120" w:after="120"/>
        <w:ind w:firstLine="720"/>
        <w:jc w:val="both"/>
        <w:rPr>
          <w:bCs/>
          <w:sz w:val="28"/>
          <w:szCs w:val="28"/>
        </w:rPr>
      </w:pPr>
      <w:r w:rsidRPr="00C5458B">
        <w:rPr>
          <w:bCs/>
          <w:sz w:val="28"/>
          <w:szCs w:val="28"/>
        </w:rPr>
        <w:t xml:space="preserve">5. Sử dụng dây dẫn điện, thiết bị điện bảo đảm chất lượng sản phẩm, hàng hóa, có dán nhãn tiết kiệm năng lượng </w:t>
      </w:r>
      <w:proofErr w:type="gramStart"/>
      <w:r w:rsidRPr="00C5458B">
        <w:rPr>
          <w:bCs/>
          <w:sz w:val="28"/>
          <w:szCs w:val="28"/>
        </w:rPr>
        <w:t>theo</w:t>
      </w:r>
      <w:proofErr w:type="gramEnd"/>
      <w:r w:rsidRPr="00C5458B">
        <w:rPr>
          <w:bCs/>
          <w:sz w:val="28"/>
          <w:szCs w:val="28"/>
        </w:rPr>
        <w:t xml:space="preserve"> quy định và phù hợp với tiêu chuẩn, quy chuẩn kỹ thuật và các quy định pháp luật có liên quan.</w:t>
      </w:r>
    </w:p>
    <w:p w14:paraId="25A6F1D5" w14:textId="77777777" w:rsidR="000C5036" w:rsidRPr="00C5458B" w:rsidRDefault="000C5036" w:rsidP="000C5036">
      <w:pPr>
        <w:spacing w:before="120" w:after="120"/>
        <w:ind w:firstLine="720"/>
        <w:jc w:val="both"/>
        <w:rPr>
          <w:b/>
          <w:bCs/>
          <w:sz w:val="28"/>
          <w:szCs w:val="28"/>
        </w:rPr>
      </w:pPr>
      <w:proofErr w:type="gramStart"/>
      <w:r w:rsidRPr="00C5458B">
        <w:rPr>
          <w:b/>
          <w:bCs/>
          <w:sz w:val="28"/>
          <w:szCs w:val="28"/>
        </w:rPr>
        <w:t>Điều 4.</w:t>
      </w:r>
      <w:proofErr w:type="gramEnd"/>
      <w:r w:rsidRPr="00C5458B">
        <w:rPr>
          <w:b/>
          <w:bCs/>
          <w:sz w:val="28"/>
          <w:szCs w:val="28"/>
        </w:rPr>
        <w:t xml:space="preserve"> </w:t>
      </w:r>
      <w:proofErr w:type="gramStart"/>
      <w:r w:rsidRPr="00C5458B">
        <w:rPr>
          <w:b/>
          <w:bCs/>
          <w:sz w:val="28"/>
          <w:szCs w:val="28"/>
        </w:rPr>
        <w:t>An</w:t>
      </w:r>
      <w:proofErr w:type="gramEnd"/>
      <w:r w:rsidRPr="00C5458B">
        <w:rPr>
          <w:b/>
          <w:bCs/>
          <w:sz w:val="28"/>
          <w:szCs w:val="28"/>
        </w:rPr>
        <w:t xml:space="preserve"> toàn trong sử dụng điện cho sản xuất</w:t>
      </w:r>
    </w:p>
    <w:p w14:paraId="10983633" w14:textId="77777777" w:rsidR="000C5036" w:rsidRPr="00C5458B" w:rsidRDefault="000C5036" w:rsidP="000C5036">
      <w:pPr>
        <w:spacing w:before="120" w:after="120"/>
        <w:ind w:firstLine="720"/>
        <w:jc w:val="both"/>
        <w:rPr>
          <w:sz w:val="28"/>
          <w:szCs w:val="28"/>
        </w:rPr>
      </w:pPr>
      <w:r w:rsidRPr="00C5458B">
        <w:rPr>
          <w:sz w:val="28"/>
          <w:szCs w:val="28"/>
        </w:rPr>
        <w:t> </w:t>
      </w:r>
      <w:bookmarkStart w:id="6" w:name="dieu_74"/>
      <w:r w:rsidRPr="00C5458B">
        <w:rPr>
          <w:sz w:val="28"/>
          <w:szCs w:val="28"/>
        </w:rPr>
        <w:t xml:space="preserve">1. Tổ chức, cá nhân sử dụng điện cho sản xuất phải tuân thủ Luật Điện lực và các quy định của pháp luật có liên quan về an toàn điện, Quy phạm trang bị điện, Quy chuẩn kỹ thuật quốc gia về an toàn điện. </w:t>
      </w:r>
    </w:p>
    <w:p w14:paraId="3A63F062" w14:textId="77777777" w:rsidR="000C5036" w:rsidRPr="00C5458B" w:rsidRDefault="000C5036" w:rsidP="000C5036">
      <w:pPr>
        <w:spacing w:before="120" w:after="120"/>
        <w:ind w:firstLine="720"/>
        <w:jc w:val="both"/>
        <w:rPr>
          <w:sz w:val="28"/>
          <w:szCs w:val="28"/>
        </w:rPr>
      </w:pPr>
      <w:r w:rsidRPr="00C5458B">
        <w:rPr>
          <w:sz w:val="28"/>
          <w:szCs w:val="28"/>
        </w:rPr>
        <w:t xml:space="preserve">2. Người lao động trực tiếp tham gia xây dựng, bảo trì, cải tạo, quản lý, vận hành hệ thống điện của đơn vị sản xuất phải được huấn luyện, sát hạch, cấp thẻ an toàn điện theo quy định của pháp luật. </w:t>
      </w:r>
    </w:p>
    <w:p w14:paraId="2709BFBD" w14:textId="77777777" w:rsidR="000C5036" w:rsidRPr="00C5458B" w:rsidRDefault="000C5036" w:rsidP="000C5036">
      <w:pPr>
        <w:spacing w:before="120" w:after="120"/>
        <w:ind w:firstLine="720"/>
        <w:jc w:val="both"/>
        <w:rPr>
          <w:sz w:val="28"/>
          <w:szCs w:val="28"/>
        </w:rPr>
      </w:pPr>
      <w:r w:rsidRPr="00C5458B">
        <w:rPr>
          <w:sz w:val="28"/>
          <w:szCs w:val="28"/>
        </w:rPr>
        <w:t xml:space="preserve">3. Các thiết bị, hệ thống thiết bị, dụng cụ sử dụng điện, hệ thống chống sét, nối đất phải được nghiệm thu, kiểm tra định kỳ, kiểm tra bất thường, kiểm định an toàn kỹ thuật và sửa chữa, bảo dưỡng theo đúng tiêu chuẩn, quy chuẩn kỹ thuật về kỹ thuật điện, an toàn điện và các quy định khác của pháp luật có liên quan. </w:t>
      </w:r>
      <w:proofErr w:type="gramStart"/>
      <w:r w:rsidRPr="00C5458B">
        <w:rPr>
          <w:sz w:val="28"/>
          <w:szCs w:val="28"/>
        </w:rPr>
        <w:t>Sơ đồ của các hệ thống này phải đúng với thực tế và phải được lưu giữ cùng với hồ sơ sửa chữa, bảo trì và hồ sơ kiểm tra trong suốt quá trình vận hành.</w:t>
      </w:r>
      <w:proofErr w:type="gramEnd"/>
    </w:p>
    <w:p w14:paraId="3C0D6ADC" w14:textId="77777777" w:rsidR="000C5036" w:rsidRPr="00C5458B" w:rsidRDefault="000C5036" w:rsidP="000C5036">
      <w:pPr>
        <w:spacing w:before="120" w:after="120"/>
        <w:ind w:firstLine="720"/>
        <w:jc w:val="both"/>
        <w:rPr>
          <w:sz w:val="28"/>
          <w:szCs w:val="28"/>
        </w:rPr>
      </w:pPr>
      <w:r w:rsidRPr="00C5458B">
        <w:rPr>
          <w:sz w:val="28"/>
          <w:szCs w:val="28"/>
        </w:rPr>
        <w:t xml:space="preserve">4. Việc lắp đặt trạm điện, thiết bị cao thế và đường dây cao thế nội bộ phải tuân thủ các quy định của Quy chuẩn quốc gia về kỹ thuật điện, Quy chuẩn kỹ thuật quốc gia về an toàn điện, quy phạm trang bị điện và quản lý vận hành theo Luật điện lực và các quy định về bảo vệ an toàn công trình lưới điện áp cao. </w:t>
      </w:r>
    </w:p>
    <w:p w14:paraId="69C95269" w14:textId="77777777" w:rsidR="000C5036" w:rsidRPr="00C5458B" w:rsidRDefault="000C5036" w:rsidP="000C5036">
      <w:pPr>
        <w:spacing w:before="120" w:after="120"/>
        <w:ind w:firstLine="720"/>
        <w:jc w:val="both"/>
        <w:rPr>
          <w:sz w:val="28"/>
          <w:szCs w:val="28"/>
        </w:rPr>
      </w:pPr>
      <w:r w:rsidRPr="00C5458B">
        <w:rPr>
          <w:sz w:val="28"/>
          <w:szCs w:val="28"/>
        </w:rPr>
        <w:t xml:space="preserve">5. Thiết bị điện phải bảo đảm chất lượng, phù hợp với tiêu chuẩn, quy chuẩn kỹ thuật điện, </w:t>
      </w:r>
      <w:proofErr w:type="gramStart"/>
      <w:r w:rsidRPr="00C5458B">
        <w:rPr>
          <w:sz w:val="28"/>
          <w:szCs w:val="28"/>
        </w:rPr>
        <w:t>an</w:t>
      </w:r>
      <w:proofErr w:type="gramEnd"/>
      <w:r w:rsidRPr="00C5458B">
        <w:rPr>
          <w:sz w:val="28"/>
          <w:szCs w:val="28"/>
        </w:rPr>
        <w:t xml:space="preserve"> toàn điện để bảo đảm an toàn cho người sử dụng điện.</w:t>
      </w:r>
    </w:p>
    <w:p w14:paraId="6B6B73D6" w14:textId="77777777" w:rsidR="000C5036" w:rsidRPr="00C5458B" w:rsidRDefault="000C5036" w:rsidP="000C5036">
      <w:pPr>
        <w:spacing w:before="120" w:after="120"/>
        <w:ind w:firstLine="720"/>
        <w:jc w:val="both"/>
        <w:rPr>
          <w:sz w:val="28"/>
          <w:szCs w:val="28"/>
        </w:rPr>
      </w:pPr>
      <w:r w:rsidRPr="00C5458B">
        <w:rPr>
          <w:sz w:val="28"/>
          <w:szCs w:val="28"/>
        </w:rPr>
        <w:t xml:space="preserve"> 6. Lưới điện thuộc phạm </w:t>
      </w:r>
      <w:proofErr w:type="gramStart"/>
      <w:r w:rsidRPr="00C5458B">
        <w:rPr>
          <w:sz w:val="28"/>
          <w:szCs w:val="28"/>
        </w:rPr>
        <w:t>vi</w:t>
      </w:r>
      <w:proofErr w:type="gramEnd"/>
      <w:r w:rsidRPr="00C5458B">
        <w:rPr>
          <w:sz w:val="28"/>
          <w:szCs w:val="28"/>
        </w:rPr>
        <w:t xml:space="preserve"> quản lý của tổ chức, cá nhân sử dụng điện phải được lắp đặt và quản lý vận hành theo tiêu chuẩn, quy chuẩn kỹ thuật điện, an toàn điện và các quy định khác của pháp luật có liên quan. </w:t>
      </w:r>
    </w:p>
    <w:p w14:paraId="1447D5F3" w14:textId="77777777" w:rsidR="000C5036" w:rsidRPr="00C5458B" w:rsidRDefault="000C5036" w:rsidP="000C5036">
      <w:pPr>
        <w:spacing w:before="120" w:after="120"/>
        <w:ind w:firstLine="720"/>
        <w:jc w:val="both"/>
        <w:rPr>
          <w:sz w:val="28"/>
          <w:szCs w:val="28"/>
        </w:rPr>
      </w:pPr>
      <w:r w:rsidRPr="00C5458B">
        <w:rPr>
          <w:sz w:val="28"/>
          <w:szCs w:val="28"/>
        </w:rPr>
        <w:t xml:space="preserve">7. Đường dây dẫn điện phải được thiết kế, lắp đặt đảm bảo mặt bằng sản xuất thông thoáng, tránh được các tác động cơ học và hóa học có thể gây hư hỏng. Không sử dụng các kết cấu </w:t>
      </w:r>
      <w:proofErr w:type="gramStart"/>
      <w:r w:rsidRPr="00C5458B">
        <w:rPr>
          <w:sz w:val="28"/>
          <w:szCs w:val="28"/>
        </w:rPr>
        <w:t>kim</w:t>
      </w:r>
      <w:proofErr w:type="gramEnd"/>
      <w:r w:rsidRPr="00C5458B">
        <w:rPr>
          <w:sz w:val="28"/>
          <w:szCs w:val="28"/>
        </w:rPr>
        <w:t xml:space="preserve"> loại của nhà xưởng, máy móc, đường ống kim loại hoặc thiết bị chống sét làm dây “trung tính làm việc”. </w:t>
      </w:r>
    </w:p>
    <w:p w14:paraId="22E792D6" w14:textId="77777777" w:rsidR="000C5036" w:rsidRPr="00C5458B" w:rsidRDefault="000C5036" w:rsidP="000C5036">
      <w:pPr>
        <w:spacing w:before="120" w:after="120"/>
        <w:ind w:firstLine="720"/>
        <w:jc w:val="both"/>
        <w:rPr>
          <w:sz w:val="28"/>
          <w:szCs w:val="28"/>
        </w:rPr>
      </w:pPr>
      <w:r w:rsidRPr="00C5458B">
        <w:rPr>
          <w:sz w:val="28"/>
          <w:szCs w:val="28"/>
        </w:rPr>
        <w:t xml:space="preserve">8. Hệ thống điện tại khu vực dễ cháy, nổ phải được thiết kế, lắp đặt và sử dụng </w:t>
      </w:r>
      <w:proofErr w:type="gramStart"/>
      <w:r w:rsidRPr="00C5458B">
        <w:rPr>
          <w:sz w:val="28"/>
          <w:szCs w:val="28"/>
        </w:rPr>
        <w:t>theo</w:t>
      </w:r>
      <w:proofErr w:type="gramEnd"/>
      <w:r w:rsidRPr="00C5458B">
        <w:rPr>
          <w:sz w:val="28"/>
          <w:szCs w:val="28"/>
        </w:rPr>
        <w:t xml:space="preserve"> đúng quy định về an toàn phòng, chống cháy, nổ; phải sử dụng các thiết bị, dụng cụ phòng chống cháy, nổ chuyên dùng theo quy định của pháp luật.</w:t>
      </w:r>
    </w:p>
    <w:p w14:paraId="28F8E121" w14:textId="77777777" w:rsidR="000C5036" w:rsidRPr="00C5458B" w:rsidRDefault="000C5036" w:rsidP="000C5036">
      <w:pPr>
        <w:spacing w:before="120" w:after="120"/>
        <w:ind w:firstLine="720"/>
        <w:jc w:val="both"/>
        <w:rPr>
          <w:sz w:val="28"/>
          <w:szCs w:val="28"/>
        </w:rPr>
      </w:pPr>
      <w:r w:rsidRPr="00C5458B">
        <w:rPr>
          <w:sz w:val="28"/>
          <w:szCs w:val="28"/>
        </w:rPr>
        <w:t xml:space="preserve">9. Các thiết bị điện di động, máy hàn, điện phân, mạ điện phải phù hợp với quy phạm, </w:t>
      </w:r>
      <w:r>
        <w:rPr>
          <w:sz w:val="28"/>
          <w:szCs w:val="28"/>
        </w:rPr>
        <w:t xml:space="preserve">quy chuẩn, </w:t>
      </w:r>
      <w:r w:rsidRPr="00C5458B">
        <w:rPr>
          <w:sz w:val="28"/>
          <w:szCs w:val="28"/>
        </w:rPr>
        <w:t xml:space="preserve">tiêu chuẩn kỹ thuật về </w:t>
      </w:r>
      <w:proofErr w:type="gramStart"/>
      <w:r w:rsidRPr="00C5458B">
        <w:rPr>
          <w:sz w:val="28"/>
          <w:szCs w:val="28"/>
        </w:rPr>
        <w:t>an</w:t>
      </w:r>
      <w:proofErr w:type="gramEnd"/>
      <w:r w:rsidRPr="00C5458B">
        <w:rPr>
          <w:sz w:val="28"/>
          <w:szCs w:val="28"/>
        </w:rPr>
        <w:t xml:space="preserve"> toàn có liên quan.</w:t>
      </w:r>
    </w:p>
    <w:p w14:paraId="6EE16A1B" w14:textId="77777777" w:rsidR="000C5036" w:rsidRPr="00C5458B" w:rsidRDefault="000C5036" w:rsidP="000C5036">
      <w:pPr>
        <w:spacing w:before="120" w:after="120"/>
        <w:ind w:firstLine="720"/>
        <w:jc w:val="both"/>
        <w:rPr>
          <w:sz w:val="28"/>
          <w:szCs w:val="28"/>
        </w:rPr>
      </w:pPr>
      <w:r w:rsidRPr="00C5458B">
        <w:rPr>
          <w:sz w:val="28"/>
          <w:szCs w:val="28"/>
        </w:rPr>
        <w:lastRenderedPageBreak/>
        <w:t>10. Khi xảy ra sự cố, tai nạn điện phải áp dụng ngay các biện pháp để khắc phục sự cố, tai nạn điện, cấp cứu, sơ tán người ra khỏi khu vực nguy hiểm và kịp thời báo cáo các cơ quan quản lý nhà nước có thẩm quyền.</w:t>
      </w:r>
    </w:p>
    <w:p w14:paraId="58B073B6" w14:textId="77777777" w:rsidR="000C5036" w:rsidRPr="00C5458B" w:rsidRDefault="000C5036" w:rsidP="000C5036">
      <w:pPr>
        <w:spacing w:before="120" w:after="120"/>
        <w:ind w:firstLine="720"/>
        <w:jc w:val="both"/>
        <w:rPr>
          <w:b/>
          <w:sz w:val="28"/>
          <w:szCs w:val="28"/>
        </w:rPr>
      </w:pPr>
      <w:proofErr w:type="gramStart"/>
      <w:r w:rsidRPr="00C5458B">
        <w:rPr>
          <w:b/>
          <w:sz w:val="28"/>
          <w:szCs w:val="28"/>
        </w:rPr>
        <w:t>Điều 5.</w:t>
      </w:r>
      <w:proofErr w:type="gramEnd"/>
      <w:r w:rsidRPr="00C5458B">
        <w:rPr>
          <w:b/>
          <w:sz w:val="28"/>
          <w:szCs w:val="28"/>
        </w:rPr>
        <w:t xml:space="preserve"> </w:t>
      </w:r>
      <w:proofErr w:type="gramStart"/>
      <w:r w:rsidRPr="00C5458B">
        <w:rPr>
          <w:b/>
          <w:sz w:val="28"/>
          <w:szCs w:val="28"/>
        </w:rPr>
        <w:t>An</w:t>
      </w:r>
      <w:proofErr w:type="gramEnd"/>
      <w:r w:rsidRPr="00C5458B">
        <w:rPr>
          <w:b/>
          <w:sz w:val="28"/>
          <w:szCs w:val="28"/>
        </w:rPr>
        <w:t xml:space="preserve"> toàn trong sử dụng điện cho sinh hoạt, dịch vụ</w:t>
      </w:r>
    </w:p>
    <w:p w14:paraId="0453E829" w14:textId="77777777" w:rsidR="000C5036" w:rsidRPr="00C5458B" w:rsidRDefault="000C5036" w:rsidP="000C5036">
      <w:pPr>
        <w:spacing w:before="120" w:after="120"/>
        <w:ind w:firstLine="720"/>
        <w:jc w:val="both"/>
        <w:rPr>
          <w:sz w:val="28"/>
          <w:szCs w:val="28"/>
        </w:rPr>
      </w:pPr>
      <w:r w:rsidRPr="00C5458B">
        <w:rPr>
          <w:spacing w:val="2"/>
          <w:sz w:val="28"/>
          <w:szCs w:val="28"/>
        </w:rPr>
        <w:t>1. Khi thiết kế, lắp đặt, sử dụng thiết bị, dụng cụ điện phải bảo đảm về chất lượng sản phẩm, hàng hóa và tuân thủ hướng dẫn, bảo quản, bảo dưỡng của nhà sản xuất; bảo đảm an toàn điện, an toàn phòng cháy, chữa cháy, tiêu chuẩn, quy chuẩn kỹ thuật về công trình xây dựng theo quy định của pháp luật và phù hợp với tổng nhu cầu sử dụng điện năng của người sử dụng; dây dẫn điện phải có tiết diện và độ bền cách điện phù hợp với tiêu chuẩn kỹ thuật</w:t>
      </w:r>
      <w:r w:rsidRPr="00C5458B">
        <w:rPr>
          <w:sz w:val="28"/>
          <w:szCs w:val="28"/>
        </w:rPr>
        <w:t>.</w:t>
      </w:r>
    </w:p>
    <w:p w14:paraId="21FE149C" w14:textId="77777777" w:rsidR="000C5036" w:rsidRPr="00C5458B" w:rsidRDefault="000C5036" w:rsidP="000C5036">
      <w:pPr>
        <w:spacing w:before="120" w:after="120"/>
        <w:ind w:firstLine="720"/>
        <w:jc w:val="both"/>
        <w:rPr>
          <w:sz w:val="28"/>
          <w:szCs w:val="28"/>
        </w:rPr>
      </w:pPr>
      <w:r w:rsidRPr="00C5458B">
        <w:rPr>
          <w:sz w:val="28"/>
          <w:szCs w:val="28"/>
        </w:rPr>
        <w:t>2. Khi lắp đặt đường dây dẫn điện từ công tơ đo đếm điện đến nhà ở, công trình, khu vực sử dụng điện phải đảm bảo chất lượng, an toàn, mỹ quan và không gây cản trở đến hoạt động giao thông vận tải, cứu thương, chữa cháy.</w:t>
      </w:r>
    </w:p>
    <w:p w14:paraId="2B69627D" w14:textId="77777777" w:rsidR="000C5036" w:rsidRPr="00C5458B" w:rsidRDefault="000C5036" w:rsidP="000C5036">
      <w:pPr>
        <w:spacing w:before="120" w:after="120"/>
        <w:ind w:firstLine="720"/>
        <w:jc w:val="both"/>
        <w:rPr>
          <w:sz w:val="28"/>
          <w:szCs w:val="28"/>
        </w:rPr>
      </w:pPr>
      <w:r w:rsidRPr="00C5458B">
        <w:rPr>
          <w:sz w:val="28"/>
          <w:szCs w:val="28"/>
        </w:rPr>
        <w:t xml:space="preserve">3. Trong mạch điện ba </w:t>
      </w:r>
      <w:proofErr w:type="gramStart"/>
      <w:r w:rsidRPr="00C5458B">
        <w:rPr>
          <w:sz w:val="28"/>
          <w:szCs w:val="28"/>
        </w:rPr>
        <w:t>pha</w:t>
      </w:r>
      <w:proofErr w:type="gramEnd"/>
      <w:r w:rsidRPr="00C5458B">
        <w:rPr>
          <w:sz w:val="28"/>
          <w:szCs w:val="28"/>
        </w:rPr>
        <w:t xml:space="preserve"> bốn dây, áp tô mát, cầu dao, cầu chì và các thiết bị đóng cắt điện khác không được đấu vào dây trung tính.</w:t>
      </w:r>
    </w:p>
    <w:p w14:paraId="04F429A2" w14:textId="77777777" w:rsidR="000C5036" w:rsidRPr="00C5458B" w:rsidRDefault="000C5036" w:rsidP="000C5036">
      <w:pPr>
        <w:spacing w:before="120" w:after="120"/>
        <w:ind w:firstLine="720"/>
        <w:jc w:val="both"/>
        <w:rPr>
          <w:sz w:val="28"/>
          <w:szCs w:val="28"/>
        </w:rPr>
      </w:pPr>
      <w:r w:rsidRPr="00C5458B">
        <w:rPr>
          <w:sz w:val="28"/>
          <w:szCs w:val="28"/>
        </w:rPr>
        <w:t xml:space="preserve">4. Trong mạch điện một </w:t>
      </w:r>
      <w:proofErr w:type="gramStart"/>
      <w:r w:rsidRPr="00C5458B">
        <w:rPr>
          <w:sz w:val="28"/>
          <w:szCs w:val="28"/>
        </w:rPr>
        <w:t>pha</w:t>
      </w:r>
      <w:proofErr w:type="gramEnd"/>
      <w:r w:rsidRPr="00C5458B">
        <w:rPr>
          <w:sz w:val="28"/>
          <w:szCs w:val="28"/>
        </w:rPr>
        <w:t xml:space="preserve"> hai dây, cầu chì và công tắc phải đấu vào dây pha, không được đấu vào dây trung tính. Thực hiện lắp đặt áp tô mát chống dòng điện rò, cầu dao hai cực để đảm bảo </w:t>
      </w:r>
      <w:proofErr w:type="gramStart"/>
      <w:r w:rsidRPr="00C5458B">
        <w:rPr>
          <w:sz w:val="28"/>
          <w:szCs w:val="28"/>
        </w:rPr>
        <w:t>an</w:t>
      </w:r>
      <w:proofErr w:type="gramEnd"/>
      <w:r w:rsidRPr="00C5458B">
        <w:rPr>
          <w:sz w:val="28"/>
          <w:szCs w:val="28"/>
        </w:rPr>
        <w:t xml:space="preserve"> toàn cho người sử dụng điện.</w:t>
      </w:r>
    </w:p>
    <w:p w14:paraId="25EDE5A0" w14:textId="77777777" w:rsidR="000C5036" w:rsidRPr="00C5458B" w:rsidRDefault="000C5036" w:rsidP="000C5036">
      <w:pPr>
        <w:spacing w:before="120" w:after="120"/>
        <w:ind w:firstLine="720"/>
        <w:jc w:val="both"/>
        <w:rPr>
          <w:sz w:val="28"/>
          <w:szCs w:val="28"/>
        </w:rPr>
      </w:pPr>
      <w:r w:rsidRPr="00C5458B">
        <w:rPr>
          <w:sz w:val="28"/>
          <w:szCs w:val="28"/>
        </w:rPr>
        <w:t>5. Khi ký hợp đồng mua bán điện cho mục đích sinh hoạt, dịch vụ phải đăng ký đầy đủ thông tin về hệ thống điện cho bên bán điện như sau: Tổng nhu cầu công suất sử dụng điện của nhà ở, công trình theo thực tế sử dụng; Bảng kê các thiết bị và công suất sử dụng điện trong nhà ở, công trình; Các thiết bị bảo vệ chống quá dòng đối với hệ thống điện trong nhà ở, công trình.</w:t>
      </w:r>
    </w:p>
    <w:p w14:paraId="328EE053" w14:textId="77777777" w:rsidR="000C5036" w:rsidRPr="00C5458B" w:rsidRDefault="000C5036" w:rsidP="000C5036">
      <w:pPr>
        <w:spacing w:before="120" w:after="120"/>
        <w:ind w:firstLine="720"/>
        <w:jc w:val="both"/>
        <w:rPr>
          <w:bCs/>
          <w:iCs/>
          <w:sz w:val="28"/>
          <w:szCs w:val="28"/>
          <w:shd w:val="clear" w:color="auto" w:fill="FFFFFF"/>
          <w:lang w:val="vi-VN"/>
        </w:rPr>
      </w:pPr>
      <w:bookmarkStart w:id="7" w:name="khoan_1_74"/>
      <w:bookmarkEnd w:id="6"/>
      <w:r w:rsidRPr="00C5458B">
        <w:rPr>
          <w:bCs/>
          <w:iCs/>
          <w:sz w:val="28"/>
          <w:szCs w:val="28"/>
          <w:shd w:val="clear" w:color="auto" w:fill="FFFFFF"/>
          <w:lang w:val="vi-VN"/>
        </w:rPr>
        <w:t xml:space="preserve"> 6. Trong quá trình sử dụng, không để các thiết bị điện, dụng cụ sử dụng điện phát nhiệt gần đồ vật dễ cháy, nổ; bảo đảm an toàn và không gây nguy hiểm cho người sử dụng điện. Thường xuyên kiểm tra an toàn hệ thống cung cấp điện từ sau công tơ mua điện đến tất cả các dây dẫn, thiết bị điện của mình; kịp thời sửa chữa, thay thế dây dẫn, thiết bị điện hư hỏng, trầy xước không bảo đảm tiêu chuẩn, chất lượng. Khi nhu cầu sử dụng công suất tăng cao hơn so với đăng ký, phải thông báo cho bên bán điện để có phương án cấp điện phù hợp.</w:t>
      </w:r>
    </w:p>
    <w:p w14:paraId="2E40A8A5" w14:textId="77777777" w:rsidR="000C5036" w:rsidRPr="00C5458B" w:rsidRDefault="000C5036" w:rsidP="000C5036">
      <w:pPr>
        <w:spacing w:before="120" w:after="120"/>
        <w:ind w:firstLine="720"/>
        <w:jc w:val="both"/>
        <w:rPr>
          <w:bCs/>
          <w:iCs/>
          <w:sz w:val="28"/>
          <w:szCs w:val="28"/>
          <w:shd w:val="clear" w:color="auto" w:fill="FFFFFF"/>
          <w:lang w:val="vi-VN"/>
        </w:rPr>
      </w:pPr>
      <w:r w:rsidRPr="00C5458B">
        <w:rPr>
          <w:bCs/>
          <w:iCs/>
          <w:spacing w:val="-6"/>
          <w:sz w:val="28"/>
          <w:szCs w:val="28"/>
          <w:shd w:val="clear" w:color="auto" w:fill="FFFFFF"/>
          <w:lang w:val="vi-VN"/>
        </w:rPr>
        <w:t>7. Khi xảy ra sự cố điện phải cắt điện và có biện pháp ngăn ngừa nguy cơ gây cháy lan sang đồ vật, trang thiết bị khác trong nhà ở, công trình; thực hiện cứu nạn, cứu hộ; kiểm tra nguyên nhân, khắc phục sự cố hệ thống cung cấp điện. Trường hợp sự cố vượt quá khả năng xử lý của mình, phải thông báo kịp thời cho cơ quan chức năng liên quan tại địa phương, bên bán điện và các tổ chức, cá nhân xung quanh để phối hợp xử lý</w:t>
      </w:r>
      <w:r w:rsidRPr="00C5458B">
        <w:rPr>
          <w:bCs/>
          <w:iCs/>
          <w:sz w:val="28"/>
          <w:szCs w:val="28"/>
          <w:shd w:val="clear" w:color="auto" w:fill="FFFFFF"/>
          <w:lang w:val="vi-VN"/>
        </w:rPr>
        <w:t>.</w:t>
      </w:r>
    </w:p>
    <w:p w14:paraId="01928947" w14:textId="77777777" w:rsidR="000C5036" w:rsidRPr="00C5458B" w:rsidRDefault="000C5036" w:rsidP="000C5036">
      <w:pPr>
        <w:spacing w:before="120" w:after="120"/>
        <w:ind w:firstLine="720"/>
        <w:jc w:val="both"/>
        <w:rPr>
          <w:b/>
          <w:bCs/>
          <w:iCs/>
          <w:sz w:val="28"/>
          <w:szCs w:val="28"/>
          <w:shd w:val="clear" w:color="auto" w:fill="FFFFFF"/>
          <w:lang w:val="vi-VN"/>
        </w:rPr>
      </w:pPr>
      <w:r w:rsidRPr="00C5458B">
        <w:rPr>
          <w:b/>
          <w:bCs/>
          <w:iCs/>
          <w:sz w:val="28"/>
          <w:szCs w:val="28"/>
          <w:shd w:val="clear" w:color="auto" w:fill="FFFFFF"/>
          <w:lang w:val="vi-VN"/>
        </w:rPr>
        <w:t xml:space="preserve">Điều </w:t>
      </w:r>
      <w:r w:rsidRPr="00C5458B">
        <w:rPr>
          <w:b/>
          <w:bCs/>
          <w:iCs/>
          <w:sz w:val="28"/>
          <w:szCs w:val="28"/>
          <w:shd w:val="clear" w:color="auto" w:fill="FFFFFF"/>
        </w:rPr>
        <w:t>6</w:t>
      </w:r>
      <w:r w:rsidRPr="00C5458B">
        <w:rPr>
          <w:b/>
          <w:bCs/>
          <w:iCs/>
          <w:sz w:val="28"/>
          <w:szCs w:val="28"/>
          <w:shd w:val="clear" w:color="auto" w:fill="FFFFFF"/>
          <w:lang w:val="vi-VN"/>
        </w:rPr>
        <w:t>. An toàn trong sử dụng điện cho chiếu sáng công cộng</w:t>
      </w:r>
    </w:p>
    <w:p w14:paraId="6DA91945" w14:textId="77777777" w:rsidR="000C5036" w:rsidRPr="00C5458B" w:rsidRDefault="000C5036" w:rsidP="000C5036">
      <w:pPr>
        <w:spacing w:before="120" w:after="120"/>
        <w:ind w:firstLine="720"/>
        <w:jc w:val="both"/>
        <w:rPr>
          <w:bCs/>
          <w:iCs/>
          <w:sz w:val="28"/>
          <w:szCs w:val="28"/>
          <w:shd w:val="clear" w:color="auto" w:fill="FFFFFF"/>
          <w:lang w:val="vi-VN"/>
        </w:rPr>
      </w:pPr>
      <w:r w:rsidRPr="00C5458B">
        <w:rPr>
          <w:bCs/>
          <w:iCs/>
          <w:sz w:val="28"/>
          <w:szCs w:val="28"/>
          <w:shd w:val="clear" w:color="auto" w:fill="FFFFFF"/>
          <w:lang w:val="vi-VN"/>
        </w:rPr>
        <w:t>1. Thiết kế, lắp đặt hệ thống chiếu sáng công cộng cần sử dụng các loại bóng đèn tiết kiệm năng lượng (đèn LED, đèn năng lượng mặt trời), thiết bị cảm biến</w:t>
      </w:r>
      <w:r w:rsidRPr="00C5458B">
        <w:rPr>
          <w:lang w:val="vi-VN"/>
        </w:rPr>
        <w:t xml:space="preserve"> </w:t>
      </w:r>
      <w:r w:rsidRPr="00C5458B">
        <w:rPr>
          <w:bCs/>
          <w:iCs/>
          <w:sz w:val="28"/>
          <w:szCs w:val="28"/>
          <w:shd w:val="clear" w:color="auto" w:fill="FFFFFF"/>
          <w:lang w:val="vi-VN"/>
        </w:rPr>
        <w:t xml:space="preserve">ánh </w:t>
      </w:r>
      <w:r w:rsidRPr="00C5458B">
        <w:rPr>
          <w:bCs/>
          <w:iCs/>
          <w:sz w:val="28"/>
          <w:szCs w:val="28"/>
          <w:shd w:val="clear" w:color="auto" w:fill="FFFFFF"/>
          <w:lang w:val="vi-VN"/>
        </w:rPr>
        <w:lastRenderedPageBreak/>
        <w:t>sáng tự động, công nghệ điều khiển chiếu sáng thông minh và tuân thủ tiêu chuẩn, quy chuẩn kỹ thuật chiếu sáng công cộng, bảo đảm chất lượng, an toàn, mỹ quan đô thị và bảo vệ môi trường.</w:t>
      </w:r>
    </w:p>
    <w:p w14:paraId="0B3B59EA" w14:textId="77777777" w:rsidR="000C5036" w:rsidRPr="00C5458B" w:rsidRDefault="000C5036" w:rsidP="000C5036">
      <w:pPr>
        <w:spacing w:before="120" w:after="120"/>
        <w:ind w:firstLine="720"/>
        <w:jc w:val="both"/>
        <w:rPr>
          <w:bCs/>
          <w:iCs/>
          <w:sz w:val="28"/>
          <w:szCs w:val="28"/>
          <w:shd w:val="clear" w:color="auto" w:fill="FFFFFF"/>
          <w:lang w:val="vi-VN"/>
        </w:rPr>
      </w:pPr>
      <w:r w:rsidRPr="00C5458B">
        <w:rPr>
          <w:bCs/>
          <w:iCs/>
          <w:sz w:val="28"/>
          <w:szCs w:val="28"/>
          <w:shd w:val="clear" w:color="auto" w:fill="FFFFFF"/>
          <w:lang w:val="vi-VN"/>
        </w:rPr>
        <w:t>2. Tổ chức, cá nhân sử dụng điện chiếu sáng phải đảm bảo an toàn, đúng mục đích; sử dụng các sản phẩm chiếu sáng hiệu suất cao có dán nhãn tiết kiệm năng lượng; thực hiện các quy định về bảo vệ hệ thống chiếu sáng công cộng đô thị, kịp thời phát hiện, ngăn chặn và báo cho cơ quan có thẩm quyền các hành vi vi phạm các quy định về bảo vệ, sử dụng hệ thống chiếu sáng công cộng đô thị.</w:t>
      </w:r>
    </w:p>
    <w:p w14:paraId="7EF52FF5" w14:textId="77777777" w:rsidR="000C5036" w:rsidRPr="00C5458B" w:rsidRDefault="000C5036" w:rsidP="000C5036">
      <w:pPr>
        <w:spacing w:before="120" w:after="120"/>
        <w:ind w:firstLine="720"/>
        <w:jc w:val="both"/>
        <w:rPr>
          <w:bCs/>
          <w:iCs/>
          <w:sz w:val="28"/>
          <w:szCs w:val="28"/>
          <w:shd w:val="clear" w:color="auto" w:fill="FFFFFF"/>
          <w:lang w:val="vi-VN"/>
        </w:rPr>
      </w:pPr>
      <w:r w:rsidRPr="00C5458B">
        <w:rPr>
          <w:bCs/>
          <w:iCs/>
          <w:spacing w:val="-4"/>
          <w:sz w:val="28"/>
          <w:szCs w:val="28"/>
          <w:shd w:val="clear" w:color="auto" w:fill="FFFFFF"/>
          <w:lang w:val="vi-VN"/>
        </w:rPr>
        <w:t>3. Đơn vị quản lý, vận hành hệ thống chiếu sáng công cộng có trách nhiệm bảo vệ nguồn sáng, thiết bị chiếu sáng, đường dây, cột điện, tủ điện, hệ thống điều khiển và các thiết bị điện khác trên địa bàn quản lý. Thường xuyên kiểm tra, sửa chữa, bảo dưỡng các trang thiết bị, bảo đảm hệ thống chiếu sáng vận hành ổn định; đạt hiệu quả chiếu sáng cao, tiết kiệm điện và an toàn cho người quản lý, vận hành và sử dụng</w:t>
      </w:r>
      <w:r w:rsidRPr="00C5458B">
        <w:rPr>
          <w:bCs/>
          <w:iCs/>
          <w:sz w:val="28"/>
          <w:szCs w:val="28"/>
          <w:shd w:val="clear" w:color="auto" w:fill="FFFFFF"/>
          <w:lang w:val="vi-VN"/>
        </w:rPr>
        <w:t>.</w:t>
      </w:r>
    </w:p>
    <w:p w14:paraId="1F3DD4EC" w14:textId="77777777" w:rsidR="000C5036" w:rsidRPr="00C5458B" w:rsidRDefault="000C5036" w:rsidP="000C5036">
      <w:pPr>
        <w:spacing w:before="120" w:after="120"/>
        <w:ind w:firstLine="720"/>
        <w:jc w:val="both"/>
        <w:rPr>
          <w:bCs/>
          <w:iCs/>
          <w:sz w:val="28"/>
          <w:szCs w:val="28"/>
          <w:shd w:val="clear" w:color="auto" w:fill="FFFFFF"/>
          <w:lang w:val="vi-VN"/>
        </w:rPr>
      </w:pPr>
      <w:r w:rsidRPr="00C5458B">
        <w:rPr>
          <w:bCs/>
          <w:iCs/>
          <w:sz w:val="28"/>
          <w:szCs w:val="28"/>
          <w:shd w:val="clear" w:color="auto" w:fill="FFFFFF"/>
          <w:lang w:val="vi-VN"/>
        </w:rPr>
        <w:t>4. Khuyến khích sử dụng các nguồn năng lượng tái tạo (năng lượng mặt trời, năng lượng gió) để cấp điện cho hệ thống chiếu sáng công cộng.</w:t>
      </w:r>
    </w:p>
    <w:p w14:paraId="221E3296" w14:textId="77777777" w:rsidR="000C5036" w:rsidRPr="0050095B" w:rsidRDefault="000C5036" w:rsidP="000C5036">
      <w:pPr>
        <w:spacing w:before="120" w:after="120"/>
        <w:ind w:firstLine="720"/>
        <w:jc w:val="both"/>
        <w:rPr>
          <w:sz w:val="18"/>
          <w:szCs w:val="28"/>
          <w:lang w:val="vi-VN"/>
        </w:rPr>
      </w:pPr>
    </w:p>
    <w:bookmarkEnd w:id="7"/>
    <w:p w14:paraId="7B875797" w14:textId="77777777" w:rsidR="000C5036" w:rsidRPr="0050095B" w:rsidRDefault="000C5036" w:rsidP="000C5036">
      <w:pPr>
        <w:jc w:val="center"/>
        <w:rPr>
          <w:b/>
          <w:bCs/>
          <w:sz w:val="28"/>
          <w:szCs w:val="28"/>
        </w:rPr>
      </w:pPr>
      <w:r w:rsidRPr="00C5458B">
        <w:rPr>
          <w:b/>
          <w:bCs/>
          <w:sz w:val="28"/>
          <w:szCs w:val="28"/>
          <w:lang w:val="vi-VN"/>
        </w:rPr>
        <w:t>Chương I</w:t>
      </w:r>
      <w:r>
        <w:rPr>
          <w:b/>
          <w:bCs/>
          <w:sz w:val="28"/>
          <w:szCs w:val="28"/>
        </w:rPr>
        <w:t>II</w:t>
      </w:r>
    </w:p>
    <w:p w14:paraId="1238376A" w14:textId="77777777" w:rsidR="000C5036" w:rsidRDefault="000C5036" w:rsidP="000C5036">
      <w:pPr>
        <w:jc w:val="center"/>
        <w:rPr>
          <w:b/>
          <w:bCs/>
          <w:sz w:val="28"/>
          <w:szCs w:val="28"/>
        </w:rPr>
      </w:pPr>
      <w:r w:rsidRPr="00C5458B">
        <w:rPr>
          <w:b/>
          <w:bCs/>
          <w:sz w:val="28"/>
          <w:szCs w:val="28"/>
          <w:lang w:val="vi-VN"/>
        </w:rPr>
        <w:t>TỔ CHỨC THỰC HIỆN</w:t>
      </w:r>
    </w:p>
    <w:p w14:paraId="11B2A538" w14:textId="77777777" w:rsidR="000C5036" w:rsidRDefault="000C5036" w:rsidP="000C5036">
      <w:pPr>
        <w:spacing w:before="120" w:after="120"/>
        <w:ind w:firstLine="709"/>
        <w:jc w:val="both"/>
        <w:rPr>
          <w:rFonts w:eastAsia="Courier New"/>
          <w:b/>
          <w:bCs/>
          <w:color w:val="000000"/>
          <w:sz w:val="28"/>
          <w:szCs w:val="28"/>
          <w:lang w:eastAsia="vi-VN"/>
        </w:rPr>
      </w:pPr>
      <w:proofErr w:type="gramStart"/>
      <w:r>
        <w:rPr>
          <w:rFonts w:eastAsia="Courier New"/>
          <w:b/>
          <w:bCs/>
          <w:color w:val="000000"/>
          <w:sz w:val="28"/>
          <w:szCs w:val="28"/>
          <w:lang w:eastAsia="vi-VN"/>
        </w:rPr>
        <w:t>Điều 7</w:t>
      </w:r>
      <w:r w:rsidRPr="00AA6EBA">
        <w:rPr>
          <w:rFonts w:eastAsia="Courier New"/>
          <w:b/>
          <w:bCs/>
          <w:color w:val="000000"/>
          <w:sz w:val="28"/>
          <w:szCs w:val="28"/>
          <w:lang w:eastAsia="vi-VN"/>
        </w:rPr>
        <w:t>.</w:t>
      </w:r>
      <w:proofErr w:type="gramEnd"/>
      <w:r>
        <w:rPr>
          <w:rFonts w:eastAsia="Courier New"/>
          <w:b/>
          <w:bCs/>
          <w:color w:val="000000"/>
          <w:sz w:val="28"/>
          <w:szCs w:val="28"/>
          <w:lang w:eastAsia="vi-VN"/>
        </w:rPr>
        <w:t xml:space="preserve"> Trách nhiệm quản lý </w:t>
      </w:r>
      <w:proofErr w:type="gramStart"/>
      <w:r>
        <w:rPr>
          <w:rFonts w:eastAsia="Courier New"/>
          <w:b/>
          <w:bCs/>
          <w:color w:val="000000"/>
          <w:sz w:val="28"/>
          <w:szCs w:val="28"/>
          <w:lang w:eastAsia="vi-VN"/>
        </w:rPr>
        <w:t>an</w:t>
      </w:r>
      <w:proofErr w:type="gramEnd"/>
      <w:r>
        <w:rPr>
          <w:rFonts w:eastAsia="Courier New"/>
          <w:b/>
          <w:bCs/>
          <w:color w:val="000000"/>
          <w:sz w:val="28"/>
          <w:szCs w:val="28"/>
          <w:lang w:eastAsia="vi-VN"/>
        </w:rPr>
        <w:t xml:space="preserve"> toàn trong sử dụng điện</w:t>
      </w:r>
    </w:p>
    <w:p w14:paraId="0D79024E" w14:textId="77777777" w:rsidR="000C5036" w:rsidRPr="003B5D3E" w:rsidRDefault="000C5036" w:rsidP="000C5036">
      <w:pPr>
        <w:spacing w:before="120" w:after="120"/>
        <w:ind w:firstLine="709"/>
        <w:jc w:val="both"/>
        <w:rPr>
          <w:sz w:val="28"/>
          <w:szCs w:val="28"/>
        </w:rPr>
      </w:pPr>
      <w:r w:rsidRPr="0094280E">
        <w:rPr>
          <w:sz w:val="28"/>
          <w:szCs w:val="28"/>
        </w:rPr>
        <w:t>1. Sở Công Thương:</w:t>
      </w:r>
      <w:r w:rsidRPr="003B5D3E">
        <w:rPr>
          <w:sz w:val="28"/>
          <w:szCs w:val="28"/>
        </w:rPr>
        <w:t xml:space="preserve"> </w:t>
      </w:r>
      <w:r>
        <w:rPr>
          <w:sz w:val="28"/>
          <w:szCs w:val="28"/>
        </w:rPr>
        <w:t>L</w:t>
      </w:r>
      <w:r w:rsidRPr="003B5D3E">
        <w:rPr>
          <w:sz w:val="28"/>
          <w:szCs w:val="28"/>
        </w:rPr>
        <w:t xml:space="preserve">à cơ quan đầu mối, có trách nhiệm </w:t>
      </w:r>
      <w:r>
        <w:rPr>
          <w:sz w:val="28"/>
          <w:szCs w:val="28"/>
        </w:rPr>
        <w:t xml:space="preserve">hướng dẫn, theo dõi, </w:t>
      </w:r>
      <w:r w:rsidRPr="003B5D3E">
        <w:rPr>
          <w:sz w:val="28"/>
          <w:szCs w:val="28"/>
        </w:rPr>
        <w:t>đôn đốc các cơ quan, đơn vị</w:t>
      </w:r>
      <w:r>
        <w:rPr>
          <w:sz w:val="28"/>
          <w:szCs w:val="28"/>
        </w:rPr>
        <w:t xml:space="preserve"> và</w:t>
      </w:r>
      <w:r w:rsidRPr="003B5D3E">
        <w:rPr>
          <w:sz w:val="28"/>
          <w:szCs w:val="28"/>
        </w:rPr>
        <w:t xml:space="preserve"> địa phương </w:t>
      </w:r>
      <w:r>
        <w:rPr>
          <w:sz w:val="28"/>
          <w:szCs w:val="28"/>
        </w:rPr>
        <w:t xml:space="preserve">triển khai </w:t>
      </w:r>
      <w:r w:rsidRPr="003B5D3E">
        <w:rPr>
          <w:sz w:val="28"/>
          <w:szCs w:val="28"/>
        </w:rPr>
        <w:t>thực hiện Quy</w:t>
      </w:r>
      <w:r>
        <w:rPr>
          <w:sz w:val="28"/>
          <w:szCs w:val="28"/>
        </w:rPr>
        <w:t>ết</w:t>
      </w:r>
      <w:r w:rsidRPr="003B5D3E">
        <w:rPr>
          <w:sz w:val="28"/>
          <w:szCs w:val="28"/>
        </w:rPr>
        <w:t xml:space="preserve"> </w:t>
      </w:r>
      <w:r>
        <w:rPr>
          <w:sz w:val="28"/>
          <w:szCs w:val="28"/>
        </w:rPr>
        <w:t>định</w:t>
      </w:r>
      <w:r w:rsidRPr="003B5D3E">
        <w:rPr>
          <w:sz w:val="28"/>
          <w:szCs w:val="28"/>
        </w:rPr>
        <w:t xml:space="preserve"> này</w:t>
      </w:r>
      <w:r>
        <w:rPr>
          <w:sz w:val="28"/>
          <w:szCs w:val="28"/>
        </w:rPr>
        <w:t>; chủ trì, phối hợp với các đơn vị liên quan giải quyết vướng mắc trong sử dụng điện của các tổ chức, cá nhân trên địa bàn tỉnh theo thẩm quyền quy định; tổng hợp, báo cáo UBND tỉnh xem xét, xử lý các trường hợp vượt thẩm quyền.</w:t>
      </w:r>
    </w:p>
    <w:p w14:paraId="765A1D36" w14:textId="77777777" w:rsidR="000C5036" w:rsidRDefault="000C5036" w:rsidP="000C5036">
      <w:pPr>
        <w:spacing w:before="120" w:after="120"/>
        <w:ind w:firstLine="709"/>
        <w:jc w:val="both"/>
        <w:rPr>
          <w:sz w:val="28"/>
          <w:szCs w:val="28"/>
        </w:rPr>
      </w:pPr>
      <w:r w:rsidRPr="0094280E">
        <w:rPr>
          <w:sz w:val="28"/>
          <w:szCs w:val="28"/>
        </w:rPr>
        <w:t xml:space="preserve">2. Các Sở, ban, ngành </w:t>
      </w:r>
      <w:r w:rsidR="0094280E">
        <w:rPr>
          <w:sz w:val="28"/>
          <w:szCs w:val="28"/>
        </w:rPr>
        <w:t>cấp tỉnh</w:t>
      </w:r>
      <w:r w:rsidRPr="0094280E">
        <w:rPr>
          <w:sz w:val="28"/>
          <w:szCs w:val="28"/>
        </w:rPr>
        <w:t>:</w:t>
      </w:r>
      <w:r>
        <w:rPr>
          <w:b/>
          <w:sz w:val="28"/>
          <w:szCs w:val="28"/>
        </w:rPr>
        <w:t xml:space="preserve"> </w:t>
      </w:r>
      <w:r w:rsidRPr="00890904">
        <w:rPr>
          <w:sz w:val="28"/>
          <w:szCs w:val="28"/>
        </w:rPr>
        <w:t>T</w:t>
      </w:r>
      <w:r w:rsidRPr="003B5D3E">
        <w:rPr>
          <w:sz w:val="28"/>
          <w:szCs w:val="28"/>
        </w:rPr>
        <w:t xml:space="preserve">rong phạm vi chức năng, nhiệm vụ và quyền hạn có trách nhiệm </w:t>
      </w:r>
      <w:r>
        <w:rPr>
          <w:sz w:val="28"/>
          <w:szCs w:val="28"/>
        </w:rPr>
        <w:t xml:space="preserve">phổ biến, quán triệt đến cán bộ, công chức, viên chức, người lao động của đơn vị để </w:t>
      </w:r>
      <w:r w:rsidRPr="003B5D3E">
        <w:rPr>
          <w:sz w:val="28"/>
          <w:szCs w:val="28"/>
        </w:rPr>
        <w:t>triển khai thực hiện Quy</w:t>
      </w:r>
      <w:r>
        <w:rPr>
          <w:sz w:val="28"/>
          <w:szCs w:val="28"/>
        </w:rPr>
        <w:t>ết</w:t>
      </w:r>
      <w:r w:rsidRPr="003B5D3E">
        <w:rPr>
          <w:sz w:val="28"/>
          <w:szCs w:val="28"/>
        </w:rPr>
        <w:t xml:space="preserve"> </w:t>
      </w:r>
      <w:r>
        <w:rPr>
          <w:sz w:val="28"/>
          <w:szCs w:val="28"/>
        </w:rPr>
        <w:t>định</w:t>
      </w:r>
      <w:r w:rsidRPr="003B5D3E">
        <w:rPr>
          <w:sz w:val="28"/>
          <w:szCs w:val="28"/>
        </w:rPr>
        <w:t xml:space="preserve"> này</w:t>
      </w:r>
      <w:r>
        <w:rPr>
          <w:sz w:val="28"/>
          <w:szCs w:val="28"/>
        </w:rPr>
        <w:t>, đảm bảo sử dụng điện an toàn, tiết kiệm và hiệu quả; phối hợp kiểm tra an toàn trong sử dụng điện khi có yêu cầu của cơ quan có thẩm quyền.</w:t>
      </w:r>
    </w:p>
    <w:p w14:paraId="7A1F8744" w14:textId="77777777" w:rsidR="000C5036" w:rsidRPr="00C5458B" w:rsidRDefault="000C5036" w:rsidP="000C5036">
      <w:pPr>
        <w:spacing w:before="120" w:after="120" w:line="252" w:lineRule="auto"/>
        <w:ind w:firstLine="709"/>
        <w:jc w:val="both"/>
        <w:rPr>
          <w:sz w:val="28"/>
          <w:szCs w:val="28"/>
          <w:lang w:val="vi-VN"/>
        </w:rPr>
      </w:pPr>
      <w:r w:rsidRPr="00514596">
        <w:rPr>
          <w:bCs/>
          <w:sz w:val="28"/>
          <w:szCs w:val="28"/>
        </w:rPr>
        <w:t xml:space="preserve">3. </w:t>
      </w:r>
      <w:r w:rsidRPr="00514596">
        <w:rPr>
          <w:bCs/>
          <w:sz w:val="28"/>
          <w:szCs w:val="28"/>
          <w:lang w:val="vi-VN"/>
        </w:rPr>
        <w:t>U</w:t>
      </w:r>
      <w:r w:rsidRPr="00514596">
        <w:rPr>
          <w:bCs/>
          <w:sz w:val="28"/>
          <w:szCs w:val="28"/>
        </w:rPr>
        <w:t>ỷ ban nhân dân các xã, phường:</w:t>
      </w:r>
      <w:r w:rsidRPr="00C5458B">
        <w:rPr>
          <w:sz w:val="28"/>
          <w:szCs w:val="28"/>
          <w:lang w:val="vi-VN"/>
        </w:rPr>
        <w:t xml:space="preserve"> </w:t>
      </w:r>
      <w:r w:rsidRPr="00890904">
        <w:rPr>
          <w:sz w:val="28"/>
          <w:szCs w:val="28"/>
        </w:rPr>
        <w:t>T</w:t>
      </w:r>
      <w:r w:rsidRPr="003B5D3E">
        <w:rPr>
          <w:sz w:val="28"/>
          <w:szCs w:val="28"/>
        </w:rPr>
        <w:t>rong phạm vi chức năng, nhiệm vụ</w:t>
      </w:r>
      <w:r w:rsidR="00644B5E">
        <w:rPr>
          <w:sz w:val="28"/>
          <w:szCs w:val="28"/>
        </w:rPr>
        <w:t>,</w:t>
      </w:r>
      <w:r w:rsidRPr="003B5D3E">
        <w:rPr>
          <w:sz w:val="28"/>
          <w:szCs w:val="28"/>
        </w:rPr>
        <w:t xml:space="preserve"> quyền hạn </w:t>
      </w:r>
      <w:r w:rsidR="00644B5E">
        <w:rPr>
          <w:sz w:val="28"/>
          <w:szCs w:val="28"/>
        </w:rPr>
        <w:t xml:space="preserve">và địa bàn quản lý </w:t>
      </w:r>
      <w:r w:rsidRPr="003B5D3E">
        <w:rPr>
          <w:sz w:val="28"/>
          <w:szCs w:val="28"/>
        </w:rPr>
        <w:t>có trách nhiệm</w:t>
      </w:r>
      <w:r w:rsidRPr="007923E4">
        <w:rPr>
          <w:sz w:val="28"/>
          <w:szCs w:val="28"/>
        </w:rPr>
        <w:t xml:space="preserve"> </w:t>
      </w:r>
      <w:r>
        <w:rPr>
          <w:sz w:val="28"/>
          <w:szCs w:val="28"/>
        </w:rPr>
        <w:t>t</w:t>
      </w:r>
      <w:r w:rsidRPr="007923E4">
        <w:rPr>
          <w:sz w:val="28"/>
          <w:szCs w:val="28"/>
        </w:rPr>
        <w:t xml:space="preserve">ổ chức thực hiện quản lý nhà nước về an toàn điện theo </w:t>
      </w:r>
      <w:r>
        <w:rPr>
          <w:sz w:val="28"/>
          <w:szCs w:val="28"/>
        </w:rPr>
        <w:t xml:space="preserve">quy định </w:t>
      </w:r>
      <w:r w:rsidRPr="007923E4">
        <w:rPr>
          <w:sz w:val="28"/>
          <w:szCs w:val="28"/>
        </w:rPr>
        <w:t xml:space="preserve">tại </w:t>
      </w:r>
      <w:r w:rsidR="008752B7">
        <w:rPr>
          <w:sz w:val="28"/>
          <w:szCs w:val="28"/>
        </w:rPr>
        <w:t xml:space="preserve">khoản 1 </w:t>
      </w:r>
      <w:r w:rsidRPr="007923E4">
        <w:rPr>
          <w:sz w:val="28"/>
          <w:szCs w:val="28"/>
        </w:rPr>
        <w:t>Điều 8 Nghị định số 139/2025/NĐ-CP ngày 12/6/2025 của Chính phủ quy định về phân định thẩm quyền chính quyền địa phương 02 cấp trong lĩnh vực quản lý Nhà nước của Bộ Công Thương</w:t>
      </w:r>
      <w:r>
        <w:rPr>
          <w:sz w:val="28"/>
          <w:szCs w:val="28"/>
        </w:rPr>
        <w:t xml:space="preserve"> và các nội dung tại Quy định này.</w:t>
      </w:r>
      <w:r w:rsidRPr="00C5458B">
        <w:rPr>
          <w:sz w:val="28"/>
          <w:szCs w:val="28"/>
          <w:lang w:val="vi-VN"/>
        </w:rPr>
        <w:t xml:space="preserve"> </w:t>
      </w:r>
    </w:p>
    <w:p w14:paraId="26953636" w14:textId="77777777" w:rsidR="000C5036" w:rsidRPr="00A1302B" w:rsidRDefault="000C5036" w:rsidP="000C5036">
      <w:pPr>
        <w:spacing w:before="120" w:after="120"/>
        <w:ind w:firstLine="709"/>
        <w:jc w:val="both"/>
        <w:rPr>
          <w:i/>
          <w:color w:val="000000"/>
          <w:sz w:val="28"/>
          <w:szCs w:val="28"/>
        </w:rPr>
      </w:pPr>
      <w:r w:rsidRPr="00514596">
        <w:rPr>
          <w:sz w:val="28"/>
          <w:szCs w:val="28"/>
        </w:rPr>
        <w:t>4. Công ty Điện lực Hà Tĩnh và các Hợp tác xã dịch vụ điện:</w:t>
      </w:r>
      <w:r>
        <w:rPr>
          <w:sz w:val="28"/>
          <w:szCs w:val="28"/>
        </w:rPr>
        <w:t xml:space="preserve"> </w:t>
      </w:r>
      <w:r w:rsidRPr="00A1302B">
        <w:rPr>
          <w:rStyle w:val="fontstyle21"/>
          <w:sz w:val="28"/>
          <w:szCs w:val="28"/>
        </w:rPr>
        <w:t xml:space="preserve">Tổ chức tuyên truyền, phổ biến, hướng dẫn, nâng cao nhận thức cho tổ chức, cá nhân sử dụng điện an toàn, tiết kiệm và hiệu quả; hướng dẫn việc lắp đặt, sử dụng hệ thống, thiết bị điện để bảo đảm an toàn; tổ chức kiểm tra an toàn trong sử dụng điện đối với các </w:t>
      </w:r>
      <w:r w:rsidRPr="00A1302B">
        <w:rPr>
          <w:rStyle w:val="fontstyle21"/>
          <w:sz w:val="28"/>
          <w:szCs w:val="28"/>
        </w:rPr>
        <w:lastRenderedPageBreak/>
        <w:t xml:space="preserve">khách hàng sử dụng điện cho mục </w:t>
      </w:r>
      <w:r w:rsidRPr="00A1302B">
        <w:rPr>
          <w:rStyle w:val="fontstyle01"/>
          <w:rFonts w:ascii="Times New Roman" w:hAnsi="Times New Roman"/>
          <w:i w:val="0"/>
        </w:rPr>
        <w:t xml:space="preserve">đích sản xuất, sinh hoạt, dịch vụ theo quy định pháp luật; tổng hợp kết quả kiểm tra an toàn trong sử dụng điện theo </w:t>
      </w:r>
      <w:r w:rsidRPr="0014227B">
        <w:rPr>
          <w:rStyle w:val="fontstyle01"/>
          <w:rFonts w:ascii="Times New Roman" w:hAnsi="Times New Roman"/>
          <w:i w:val="0"/>
        </w:rPr>
        <w:t xml:space="preserve">định kỳ </w:t>
      </w:r>
      <w:r w:rsidR="007B0812">
        <w:rPr>
          <w:rStyle w:val="fontstyle01"/>
          <w:rFonts w:ascii="Times New Roman" w:hAnsi="Times New Roman"/>
          <w:i w:val="0"/>
        </w:rPr>
        <w:t>6 tháng</w:t>
      </w:r>
      <w:r w:rsidRPr="00A1302B">
        <w:rPr>
          <w:rStyle w:val="fontstyle01"/>
          <w:rFonts w:ascii="Times New Roman" w:hAnsi="Times New Roman"/>
          <w:i w:val="0"/>
        </w:rPr>
        <w:t>,</w:t>
      </w:r>
      <w:r w:rsidR="007B0812">
        <w:rPr>
          <w:rStyle w:val="fontstyle01"/>
          <w:rFonts w:ascii="Times New Roman" w:hAnsi="Times New Roman"/>
          <w:i w:val="0"/>
        </w:rPr>
        <w:t xml:space="preserve"> một</w:t>
      </w:r>
      <w:r w:rsidRPr="00A1302B">
        <w:rPr>
          <w:rStyle w:val="fontstyle01"/>
          <w:rFonts w:ascii="Times New Roman" w:hAnsi="Times New Roman"/>
          <w:i w:val="0"/>
        </w:rPr>
        <w:t xml:space="preserve"> năm, gửi Sở Công Thương tổng hợp, báo cáo UBND tỉnh</w:t>
      </w:r>
      <w:r w:rsidRPr="00A1302B">
        <w:rPr>
          <w:i/>
          <w:color w:val="000000"/>
          <w:sz w:val="28"/>
          <w:szCs w:val="28"/>
        </w:rPr>
        <w:t>.</w:t>
      </w:r>
    </w:p>
    <w:p w14:paraId="454D8EDB" w14:textId="77777777" w:rsidR="000C5036" w:rsidRPr="00314E4E" w:rsidRDefault="000C5036" w:rsidP="000C5036">
      <w:pPr>
        <w:spacing w:before="120" w:after="120"/>
        <w:ind w:firstLine="709"/>
        <w:jc w:val="both"/>
        <w:rPr>
          <w:color w:val="000000"/>
          <w:sz w:val="28"/>
          <w:szCs w:val="28"/>
        </w:rPr>
      </w:pPr>
      <w:r w:rsidRPr="00514596">
        <w:rPr>
          <w:color w:val="000000"/>
          <w:sz w:val="28"/>
          <w:szCs w:val="28"/>
        </w:rPr>
        <w:t xml:space="preserve">5. </w:t>
      </w:r>
      <w:r w:rsidRPr="00514596">
        <w:rPr>
          <w:sz w:val="28"/>
          <w:szCs w:val="28"/>
        </w:rPr>
        <w:t>Các tổ chức, cá nhân có liên quan</w:t>
      </w:r>
      <w:r w:rsidRPr="00514596">
        <w:rPr>
          <w:color w:val="000000"/>
          <w:sz w:val="28"/>
          <w:szCs w:val="28"/>
        </w:rPr>
        <w:t>:</w:t>
      </w:r>
      <w:r>
        <w:rPr>
          <w:color w:val="000000"/>
          <w:sz w:val="28"/>
          <w:szCs w:val="28"/>
        </w:rPr>
        <w:t xml:space="preserve"> C</w:t>
      </w:r>
      <w:r>
        <w:rPr>
          <w:sz w:val="28"/>
          <w:szCs w:val="28"/>
        </w:rPr>
        <w:t xml:space="preserve">ó trách nhiệm phổ biến, quán triệt và thực hiện các quy định tại Quyết định này </w:t>
      </w:r>
      <w:r>
        <w:rPr>
          <w:color w:val="000000"/>
          <w:sz w:val="28"/>
          <w:szCs w:val="28"/>
        </w:rPr>
        <w:t>và quy định pháp luật về an toàn điện; phối hợp với các cơ quan, đơn vị có thẩm quyền thực hiện các biện pháp bảo vệ an toàn công trình điện lực, kiểm tra an toàn trong sử dụng điện khi có yêu cầu; thường xuyên kiểm tra, bảo dưỡng các thiết bị điện, dụng cụ điện, dây dẫn điện sau công tơ đo đếm điện năng thuộc trách nhiệm quản lý để đảm bảo sử dụng điện</w:t>
      </w:r>
      <w:r w:rsidRPr="00083835">
        <w:rPr>
          <w:sz w:val="28"/>
          <w:szCs w:val="28"/>
        </w:rPr>
        <w:t xml:space="preserve"> </w:t>
      </w:r>
      <w:r>
        <w:rPr>
          <w:sz w:val="28"/>
          <w:szCs w:val="28"/>
        </w:rPr>
        <w:t>an toàn, tiết kiệm và hiệu quả trong hoạt động sản xuất, chiếu sáng công cộng, dịch vụ và sinh hoạt trên địa bàn tỉnh</w:t>
      </w:r>
      <w:r>
        <w:rPr>
          <w:color w:val="000000"/>
          <w:sz w:val="28"/>
          <w:szCs w:val="28"/>
        </w:rPr>
        <w:t>.</w:t>
      </w:r>
    </w:p>
    <w:p w14:paraId="4B6E4E36" w14:textId="77777777" w:rsidR="000C5036" w:rsidRPr="005F59C5" w:rsidRDefault="000C5036" w:rsidP="000C5036">
      <w:pPr>
        <w:spacing w:before="120" w:after="120"/>
        <w:ind w:firstLine="709"/>
        <w:jc w:val="both"/>
        <w:rPr>
          <w:b/>
          <w:bCs/>
          <w:sz w:val="28"/>
          <w:szCs w:val="28"/>
        </w:rPr>
      </w:pPr>
      <w:proofErr w:type="gramStart"/>
      <w:r w:rsidRPr="005F59C5">
        <w:rPr>
          <w:b/>
          <w:bCs/>
          <w:sz w:val="28"/>
          <w:szCs w:val="28"/>
        </w:rPr>
        <w:t xml:space="preserve">Điều </w:t>
      </w:r>
      <w:r>
        <w:rPr>
          <w:b/>
          <w:bCs/>
          <w:sz w:val="28"/>
          <w:szCs w:val="28"/>
        </w:rPr>
        <w:t>8</w:t>
      </w:r>
      <w:r w:rsidRPr="005F59C5">
        <w:rPr>
          <w:b/>
          <w:bCs/>
          <w:sz w:val="28"/>
          <w:szCs w:val="28"/>
        </w:rPr>
        <w:t>.</w:t>
      </w:r>
      <w:proofErr w:type="gramEnd"/>
      <w:r w:rsidRPr="005F59C5">
        <w:rPr>
          <w:b/>
          <w:bCs/>
          <w:sz w:val="28"/>
          <w:szCs w:val="28"/>
        </w:rPr>
        <w:t xml:space="preserve"> </w:t>
      </w:r>
      <w:r>
        <w:rPr>
          <w:b/>
          <w:bCs/>
          <w:sz w:val="28"/>
          <w:szCs w:val="28"/>
        </w:rPr>
        <w:t>Điều khoản thi hành</w:t>
      </w:r>
    </w:p>
    <w:p w14:paraId="61BB419C" w14:textId="77777777" w:rsidR="000C5036" w:rsidRDefault="000C5036" w:rsidP="000C5036">
      <w:pPr>
        <w:spacing w:before="120" w:after="120"/>
        <w:ind w:firstLine="709"/>
        <w:jc w:val="both"/>
        <w:rPr>
          <w:sz w:val="28"/>
          <w:szCs w:val="28"/>
        </w:rPr>
      </w:pPr>
      <w:r w:rsidRPr="00123D8A">
        <w:rPr>
          <w:sz w:val="28"/>
          <w:szCs w:val="28"/>
        </w:rPr>
        <w:t xml:space="preserve">1. </w:t>
      </w:r>
      <w:r>
        <w:rPr>
          <w:sz w:val="28"/>
          <w:szCs w:val="28"/>
        </w:rPr>
        <w:t xml:space="preserve">Các nội dung khác có liên quan không được quy định trong Quy định này thì thực hiện </w:t>
      </w:r>
      <w:proofErr w:type="gramStart"/>
      <w:r>
        <w:rPr>
          <w:sz w:val="28"/>
          <w:szCs w:val="28"/>
        </w:rPr>
        <w:t>theo</w:t>
      </w:r>
      <w:proofErr w:type="gramEnd"/>
      <w:r>
        <w:rPr>
          <w:sz w:val="28"/>
          <w:szCs w:val="28"/>
        </w:rPr>
        <w:t xml:space="preserve"> các quy định của pháp luật hiện hành.</w:t>
      </w:r>
    </w:p>
    <w:p w14:paraId="67D0EF43" w14:textId="77777777" w:rsidR="000C5036" w:rsidRDefault="000C5036" w:rsidP="000C5036">
      <w:pPr>
        <w:spacing w:before="120" w:after="120"/>
        <w:ind w:firstLine="709"/>
        <w:jc w:val="both"/>
        <w:rPr>
          <w:sz w:val="28"/>
          <w:szCs w:val="28"/>
          <w:lang w:val="vi-VN" w:eastAsia="vi-VN"/>
        </w:rPr>
      </w:pPr>
      <w:r w:rsidRPr="008F3B84">
        <w:rPr>
          <w:sz w:val="28"/>
          <w:szCs w:val="28"/>
        </w:rPr>
        <w:t>2.</w:t>
      </w:r>
      <w:r w:rsidRPr="00E367F1">
        <w:rPr>
          <w:color w:val="0070C0"/>
          <w:sz w:val="28"/>
          <w:szCs w:val="28"/>
        </w:rPr>
        <w:t xml:space="preserve"> </w:t>
      </w:r>
      <w:r w:rsidRPr="00AC50BA">
        <w:rPr>
          <w:sz w:val="28"/>
          <w:szCs w:val="28"/>
          <w:lang w:val="vi-VN"/>
        </w:rPr>
        <w:t>Trong quá trình thực hiện Quy</w:t>
      </w:r>
      <w:r>
        <w:rPr>
          <w:sz w:val="28"/>
          <w:szCs w:val="28"/>
        </w:rPr>
        <w:t xml:space="preserve"> đị</w:t>
      </w:r>
      <w:r w:rsidRPr="00AC50BA">
        <w:rPr>
          <w:sz w:val="28"/>
          <w:szCs w:val="28"/>
        </w:rPr>
        <w:t>nh</w:t>
      </w:r>
      <w:r w:rsidRPr="00AC50BA">
        <w:rPr>
          <w:sz w:val="28"/>
          <w:szCs w:val="28"/>
          <w:lang w:val="vi-VN"/>
        </w:rPr>
        <w:t xml:space="preserve"> này nếu có </w:t>
      </w:r>
      <w:r>
        <w:rPr>
          <w:sz w:val="28"/>
          <w:szCs w:val="28"/>
        </w:rPr>
        <w:t xml:space="preserve">khó khăn, </w:t>
      </w:r>
      <w:r w:rsidRPr="00AC50BA">
        <w:rPr>
          <w:sz w:val="28"/>
          <w:szCs w:val="28"/>
          <w:lang w:val="vi-VN"/>
        </w:rPr>
        <w:t>vướng mắc, các cơ quan</w:t>
      </w:r>
      <w:r>
        <w:rPr>
          <w:sz w:val="28"/>
          <w:szCs w:val="28"/>
        </w:rPr>
        <w:t>,</w:t>
      </w:r>
      <w:r w:rsidRPr="00AC50BA">
        <w:rPr>
          <w:sz w:val="28"/>
          <w:szCs w:val="28"/>
          <w:lang w:val="vi-VN"/>
        </w:rPr>
        <w:t xml:space="preserve"> đơn vị</w:t>
      </w:r>
      <w:r>
        <w:rPr>
          <w:sz w:val="28"/>
          <w:szCs w:val="28"/>
        </w:rPr>
        <w:t xml:space="preserve"> có liên quan phản ánh</w:t>
      </w:r>
      <w:r w:rsidRPr="00AC50BA">
        <w:rPr>
          <w:sz w:val="28"/>
          <w:szCs w:val="28"/>
          <w:lang w:val="vi-VN"/>
        </w:rPr>
        <w:t xml:space="preserve"> </w:t>
      </w:r>
      <w:r>
        <w:rPr>
          <w:sz w:val="28"/>
          <w:szCs w:val="28"/>
        </w:rPr>
        <w:t>kịp thời về</w:t>
      </w:r>
      <w:r w:rsidRPr="00AC50BA">
        <w:rPr>
          <w:sz w:val="28"/>
          <w:szCs w:val="28"/>
          <w:lang w:val="vi-VN"/>
        </w:rPr>
        <w:t xml:space="preserve"> Sở </w:t>
      </w:r>
      <w:r w:rsidRPr="00AC50BA">
        <w:rPr>
          <w:sz w:val="28"/>
          <w:szCs w:val="28"/>
        </w:rPr>
        <w:t>Công Thương</w:t>
      </w:r>
      <w:r w:rsidRPr="00AC50BA">
        <w:rPr>
          <w:sz w:val="28"/>
          <w:szCs w:val="28"/>
          <w:lang w:val="vi-VN"/>
        </w:rPr>
        <w:t xml:space="preserve"> để </w:t>
      </w:r>
      <w:r>
        <w:rPr>
          <w:sz w:val="28"/>
          <w:szCs w:val="28"/>
        </w:rPr>
        <w:t>hướng dẫn, giải quyết. Trường hợp vượt thẩm quyền, Sở Công Thương tổng hợp, báo cáo tham mưu đề xuất UBND</w:t>
      </w:r>
      <w:r w:rsidRPr="00AC50BA">
        <w:rPr>
          <w:sz w:val="28"/>
          <w:szCs w:val="28"/>
          <w:lang w:val="vi-VN"/>
        </w:rPr>
        <w:t xml:space="preserve"> tỉnh xem xét</w:t>
      </w:r>
      <w:r>
        <w:rPr>
          <w:sz w:val="28"/>
          <w:szCs w:val="28"/>
        </w:rPr>
        <w:t>, quyết định</w:t>
      </w:r>
      <w:proofErr w:type="gramStart"/>
      <w:r w:rsidRPr="00AC50BA">
        <w:rPr>
          <w:sz w:val="28"/>
          <w:szCs w:val="28"/>
          <w:lang w:val="vi-VN"/>
        </w:rPr>
        <w:t>./</w:t>
      </w:r>
      <w:proofErr w:type="gramEnd"/>
      <w:r w:rsidRPr="00AC50BA">
        <w:rPr>
          <w:sz w:val="28"/>
          <w:szCs w:val="28"/>
          <w:lang w:val="vi-VN"/>
        </w:rPr>
        <w:t>.</w:t>
      </w:r>
      <w:r w:rsidRPr="00AC50BA">
        <w:rPr>
          <w:sz w:val="28"/>
          <w:szCs w:val="28"/>
          <w:lang w:val="vi-VN" w:eastAsia="vi-VN"/>
        </w:rPr>
        <w:t xml:space="preserve"> </w:t>
      </w:r>
    </w:p>
    <w:p w14:paraId="5577C544" w14:textId="77777777" w:rsidR="000C5036" w:rsidRDefault="000C5036" w:rsidP="000C5036">
      <w:pPr>
        <w:ind w:firstLine="709"/>
        <w:jc w:val="center"/>
        <w:rPr>
          <w:b/>
          <w:bCs/>
          <w:sz w:val="28"/>
          <w:szCs w:val="28"/>
        </w:rPr>
      </w:pPr>
    </w:p>
    <w:p w14:paraId="6ED79911" w14:textId="77777777" w:rsidR="000C5036" w:rsidRDefault="000C5036" w:rsidP="000C5036">
      <w:pPr>
        <w:ind w:firstLine="709"/>
        <w:jc w:val="center"/>
        <w:rPr>
          <w:b/>
          <w:bCs/>
          <w:sz w:val="28"/>
          <w:szCs w:val="28"/>
        </w:rPr>
      </w:pPr>
    </w:p>
    <w:p w14:paraId="6018196F" w14:textId="77777777" w:rsidR="000C5036" w:rsidRDefault="000C5036" w:rsidP="000C5036">
      <w:pPr>
        <w:jc w:val="center"/>
        <w:rPr>
          <w:b/>
          <w:bCs/>
          <w:sz w:val="28"/>
          <w:szCs w:val="28"/>
        </w:rPr>
      </w:pPr>
    </w:p>
    <w:p w14:paraId="1794A5B2" w14:textId="77777777" w:rsidR="000C5036" w:rsidRDefault="000C5036" w:rsidP="000C5036">
      <w:pPr>
        <w:jc w:val="center"/>
        <w:rPr>
          <w:b/>
          <w:bCs/>
          <w:sz w:val="28"/>
          <w:szCs w:val="28"/>
        </w:rPr>
      </w:pPr>
    </w:p>
    <w:p w14:paraId="3CA5667F" w14:textId="77777777" w:rsidR="000C5036" w:rsidRDefault="000C5036" w:rsidP="000C5036">
      <w:pPr>
        <w:jc w:val="center"/>
        <w:rPr>
          <w:b/>
          <w:bCs/>
          <w:sz w:val="28"/>
          <w:szCs w:val="28"/>
        </w:rPr>
      </w:pPr>
    </w:p>
    <w:p w14:paraId="3059DEE5" w14:textId="77777777" w:rsidR="000C5036" w:rsidRDefault="000C5036" w:rsidP="000C5036">
      <w:pPr>
        <w:jc w:val="center"/>
        <w:rPr>
          <w:b/>
          <w:bCs/>
          <w:sz w:val="28"/>
          <w:szCs w:val="28"/>
        </w:rPr>
      </w:pPr>
    </w:p>
    <w:p w14:paraId="02C8B8FC" w14:textId="77777777" w:rsidR="000C5036" w:rsidRPr="008C7578" w:rsidRDefault="000C5036" w:rsidP="000C5036">
      <w:pPr>
        <w:jc w:val="center"/>
        <w:rPr>
          <w:b/>
          <w:bCs/>
          <w:sz w:val="28"/>
          <w:szCs w:val="28"/>
        </w:rPr>
      </w:pPr>
    </w:p>
    <w:p w14:paraId="696D3B17" w14:textId="77777777" w:rsidR="000C5036" w:rsidRPr="0050095B" w:rsidRDefault="000C5036" w:rsidP="000C5036">
      <w:pPr>
        <w:jc w:val="center"/>
        <w:rPr>
          <w:b/>
          <w:bCs/>
          <w:sz w:val="10"/>
          <w:szCs w:val="28"/>
        </w:rPr>
      </w:pPr>
    </w:p>
    <w:bookmarkEnd w:id="5"/>
    <w:p w14:paraId="1E80CD42" w14:textId="77777777" w:rsidR="007F1B6C" w:rsidRDefault="007F1B6C" w:rsidP="00A06C5A"/>
    <w:sectPr w:rsidR="007F1B6C" w:rsidSect="006718BD">
      <w:headerReference w:type="default" r:id="rId11"/>
      <w:pgSz w:w="12240" w:h="15840"/>
      <w:pgMar w:top="1021" w:right="1134" w:bottom="907" w:left="1701" w:header="567" w:footer="567" w:gutter="0"/>
      <w:pgNumType w:start="1" w:chapStyle="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54A612C" w14:textId="77777777" w:rsidR="0080190B" w:rsidRDefault="0080190B" w:rsidP="001D7CDB">
      <w:r>
        <w:separator/>
      </w:r>
    </w:p>
  </w:endnote>
  <w:endnote w:type="continuationSeparator" w:id="0">
    <w:p w14:paraId="4F233E95" w14:textId="77777777" w:rsidR="0080190B" w:rsidRDefault="0080190B" w:rsidP="001D7C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等线">
    <w:panose1 w:val="00000000000000000000"/>
    <w:charset w:val="80"/>
    <w:family w:val="roman"/>
    <w:notTrueType/>
    <w:pitch w:val="default"/>
  </w:font>
  <w:font w:name="Times New Roman">
    <w:panose1 w:val="02020603050405020304"/>
    <w:charset w:val="00"/>
    <w:family w:val="roman"/>
    <w:pitch w:val="variable"/>
    <w:sig w:usb0="E0002EFF" w:usb1="C000785B" w:usb2="00000009" w:usb3="00000000" w:csb0="000001FF" w:csb1="00000000"/>
  </w:font>
  <w:font w:name=".VnTimeH">
    <w:panose1 w:val="020B7200000000000000"/>
    <w:charset w:val="00"/>
    <w:family w:val="swiss"/>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TimesNewRomanPS-ItalicMT">
    <w:altName w:val="Times New Roman"/>
    <w:panose1 w:val="00000000000000000000"/>
    <w:charset w:val="00"/>
    <w:family w:val="roman"/>
    <w:notTrueType/>
    <w:pitch w:val="default"/>
  </w:font>
  <w:font w:name="Times New Roman Italic">
    <w:altName w:val="Times New Roman"/>
    <w:panose1 w:val="00000000000000000000"/>
    <w:charset w:val="00"/>
    <w:family w:val="roman"/>
    <w:notTrueType/>
    <w:pitch w:val="default"/>
  </w:font>
  <w:font w:name="Courier New">
    <w:panose1 w:val="02070309020205020404"/>
    <w:charset w:val="00"/>
    <w:family w:val="modern"/>
    <w:pitch w:val="fixed"/>
    <w:sig w:usb0="E0002EFF" w:usb1="C0007843" w:usb2="00000009" w:usb3="00000000" w:csb0="000001FF" w:csb1="00000000"/>
  </w:font>
  <w:font w:name="等线 Light">
    <w:panose1 w:val="00000000000000000000"/>
    <w:charset w:val="8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9DE3383" w14:textId="77777777" w:rsidR="0080190B" w:rsidRDefault="0080190B" w:rsidP="001D7CDB">
      <w:r>
        <w:separator/>
      </w:r>
    </w:p>
  </w:footnote>
  <w:footnote w:type="continuationSeparator" w:id="0">
    <w:p w14:paraId="153CAE9A" w14:textId="77777777" w:rsidR="0080190B" w:rsidRDefault="0080190B" w:rsidP="001D7CD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58722243"/>
      <w:docPartObj>
        <w:docPartGallery w:val="Page Numbers (Top of Page)"/>
        <w:docPartUnique/>
      </w:docPartObj>
    </w:sdtPr>
    <w:sdtEndPr>
      <w:rPr>
        <w:noProof/>
      </w:rPr>
    </w:sdtEndPr>
    <w:sdtContent>
      <w:p w14:paraId="381AA818" w14:textId="77777777" w:rsidR="001D7CDB" w:rsidRDefault="001D7CDB">
        <w:pPr>
          <w:pStyle w:val="Header"/>
          <w:jc w:val="center"/>
        </w:pPr>
        <w:r w:rsidRPr="00B14DCF">
          <w:rPr>
            <w:sz w:val="26"/>
            <w:szCs w:val="26"/>
          </w:rPr>
          <w:fldChar w:fldCharType="begin"/>
        </w:r>
        <w:r w:rsidRPr="00B14DCF">
          <w:rPr>
            <w:sz w:val="26"/>
            <w:szCs w:val="26"/>
          </w:rPr>
          <w:instrText xml:space="preserve"> PAGE   \* MERGEFORMAT </w:instrText>
        </w:r>
        <w:r w:rsidRPr="00B14DCF">
          <w:rPr>
            <w:sz w:val="26"/>
            <w:szCs w:val="26"/>
          </w:rPr>
          <w:fldChar w:fldCharType="separate"/>
        </w:r>
        <w:r w:rsidR="00461588">
          <w:rPr>
            <w:noProof/>
            <w:sz w:val="26"/>
            <w:szCs w:val="26"/>
          </w:rPr>
          <w:t>6</w:t>
        </w:r>
        <w:r w:rsidRPr="00B14DCF">
          <w:rPr>
            <w:noProof/>
            <w:sz w:val="26"/>
            <w:szCs w:val="26"/>
          </w:rPr>
          <w:fldChar w:fldCharType="end"/>
        </w:r>
      </w:p>
    </w:sdtContent>
  </w:sdt>
  <w:p w14:paraId="71AF6606" w14:textId="77777777" w:rsidR="001D7CDB" w:rsidRDefault="001D7CDB">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A2C37"/>
    <w:rsid w:val="00011D88"/>
    <w:rsid w:val="0001273E"/>
    <w:rsid w:val="00025D6F"/>
    <w:rsid w:val="00034038"/>
    <w:rsid w:val="00065D6D"/>
    <w:rsid w:val="0008341A"/>
    <w:rsid w:val="0008774E"/>
    <w:rsid w:val="000A4ABA"/>
    <w:rsid w:val="000C5036"/>
    <w:rsid w:val="000D6222"/>
    <w:rsid w:val="0010691D"/>
    <w:rsid w:val="00124088"/>
    <w:rsid w:val="00155B01"/>
    <w:rsid w:val="0016007B"/>
    <w:rsid w:val="00162D04"/>
    <w:rsid w:val="00163C4E"/>
    <w:rsid w:val="001C2CFB"/>
    <w:rsid w:val="001D7CDB"/>
    <w:rsid w:val="00213400"/>
    <w:rsid w:val="00214C7F"/>
    <w:rsid w:val="00217068"/>
    <w:rsid w:val="00243653"/>
    <w:rsid w:val="002458A7"/>
    <w:rsid w:val="00250832"/>
    <w:rsid w:val="002B2485"/>
    <w:rsid w:val="002D75E0"/>
    <w:rsid w:val="002E2A32"/>
    <w:rsid w:val="00300FA4"/>
    <w:rsid w:val="00316B19"/>
    <w:rsid w:val="00322C00"/>
    <w:rsid w:val="003B18FF"/>
    <w:rsid w:val="003F45E6"/>
    <w:rsid w:val="00427BB1"/>
    <w:rsid w:val="004360EC"/>
    <w:rsid w:val="00454D00"/>
    <w:rsid w:val="0045776E"/>
    <w:rsid w:val="00461588"/>
    <w:rsid w:val="00496BF4"/>
    <w:rsid w:val="004E5D33"/>
    <w:rsid w:val="00502415"/>
    <w:rsid w:val="00514596"/>
    <w:rsid w:val="005165A7"/>
    <w:rsid w:val="005771C8"/>
    <w:rsid w:val="00594477"/>
    <w:rsid w:val="005C1CC8"/>
    <w:rsid w:val="005C5AEC"/>
    <w:rsid w:val="00611B67"/>
    <w:rsid w:val="00622678"/>
    <w:rsid w:val="00644B5E"/>
    <w:rsid w:val="00650CE7"/>
    <w:rsid w:val="006569C2"/>
    <w:rsid w:val="006718BD"/>
    <w:rsid w:val="00697EC1"/>
    <w:rsid w:val="006A425E"/>
    <w:rsid w:val="006E7654"/>
    <w:rsid w:val="00704128"/>
    <w:rsid w:val="007322CF"/>
    <w:rsid w:val="007334B0"/>
    <w:rsid w:val="007348E2"/>
    <w:rsid w:val="007B0812"/>
    <w:rsid w:val="007B510B"/>
    <w:rsid w:val="007D1475"/>
    <w:rsid w:val="007F1B6C"/>
    <w:rsid w:val="0080190B"/>
    <w:rsid w:val="00851644"/>
    <w:rsid w:val="008543C8"/>
    <w:rsid w:val="0086555F"/>
    <w:rsid w:val="00866C68"/>
    <w:rsid w:val="008752B7"/>
    <w:rsid w:val="00881A48"/>
    <w:rsid w:val="0088317F"/>
    <w:rsid w:val="00891706"/>
    <w:rsid w:val="008D03DE"/>
    <w:rsid w:val="008F10D1"/>
    <w:rsid w:val="008F31DB"/>
    <w:rsid w:val="008F5442"/>
    <w:rsid w:val="009140D4"/>
    <w:rsid w:val="0092383D"/>
    <w:rsid w:val="0094280E"/>
    <w:rsid w:val="00972083"/>
    <w:rsid w:val="00986475"/>
    <w:rsid w:val="009B0953"/>
    <w:rsid w:val="009D190A"/>
    <w:rsid w:val="00A06C5A"/>
    <w:rsid w:val="00A4108B"/>
    <w:rsid w:val="00A42804"/>
    <w:rsid w:val="00A77CFA"/>
    <w:rsid w:val="00A81B40"/>
    <w:rsid w:val="00A8698A"/>
    <w:rsid w:val="00B14DCF"/>
    <w:rsid w:val="00B37D2F"/>
    <w:rsid w:val="00B5236D"/>
    <w:rsid w:val="00B55CA3"/>
    <w:rsid w:val="00B55D94"/>
    <w:rsid w:val="00B67D74"/>
    <w:rsid w:val="00BB3E9B"/>
    <w:rsid w:val="00C138E9"/>
    <w:rsid w:val="00C2663D"/>
    <w:rsid w:val="00C324F1"/>
    <w:rsid w:val="00C33144"/>
    <w:rsid w:val="00C77969"/>
    <w:rsid w:val="00C77C58"/>
    <w:rsid w:val="00C87E71"/>
    <w:rsid w:val="00C904F4"/>
    <w:rsid w:val="00C92FED"/>
    <w:rsid w:val="00CA08BB"/>
    <w:rsid w:val="00CE6DA4"/>
    <w:rsid w:val="00CF3F2B"/>
    <w:rsid w:val="00D06B72"/>
    <w:rsid w:val="00D31817"/>
    <w:rsid w:val="00D342F1"/>
    <w:rsid w:val="00D763FC"/>
    <w:rsid w:val="00D83095"/>
    <w:rsid w:val="00D86B57"/>
    <w:rsid w:val="00D94A7F"/>
    <w:rsid w:val="00DC36BA"/>
    <w:rsid w:val="00DC7CE4"/>
    <w:rsid w:val="00DD2A08"/>
    <w:rsid w:val="00DF6B4B"/>
    <w:rsid w:val="00E16D80"/>
    <w:rsid w:val="00E43C1B"/>
    <w:rsid w:val="00E8452C"/>
    <w:rsid w:val="00EB5305"/>
    <w:rsid w:val="00EC3094"/>
    <w:rsid w:val="00EC4A79"/>
    <w:rsid w:val="00EC4C49"/>
    <w:rsid w:val="00F011FB"/>
    <w:rsid w:val="00F0353A"/>
    <w:rsid w:val="00F04DAF"/>
    <w:rsid w:val="00F205D8"/>
    <w:rsid w:val="00F271AC"/>
    <w:rsid w:val="00F61748"/>
    <w:rsid w:val="00F618A9"/>
    <w:rsid w:val="00F96759"/>
    <w:rsid w:val="00FA2C37"/>
    <w:rsid w:val="00FA3987"/>
    <w:rsid w:val="00FC2C1A"/>
    <w:rsid w:val="00FC6A91"/>
    <w:rsid w:val="00FE5351"/>
    <w:rsid w:val="00FF573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83FE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A2C37"/>
    <w:pPr>
      <w:spacing w:after="0" w:line="240" w:lineRule="auto"/>
    </w:pPr>
    <w:rPr>
      <w:rFonts w:ascii="Times New Roman" w:eastAsia="Times New Roman" w:hAnsi="Times New Roman" w:cs="Times New Roman"/>
      <w:sz w:val="24"/>
      <w:szCs w:val="24"/>
      <w:lang w:eastAsia="en-US"/>
    </w:rPr>
  </w:style>
  <w:style w:type="paragraph" w:styleId="Heading1">
    <w:name w:val="heading 1"/>
    <w:basedOn w:val="Normal"/>
    <w:next w:val="Normal"/>
    <w:link w:val="Heading1Char"/>
    <w:qFormat/>
    <w:rsid w:val="00FA2C37"/>
    <w:pPr>
      <w:keepNext/>
      <w:outlineLvl w:val="0"/>
    </w:pPr>
    <w:rPr>
      <w:rFonts w:ascii=".VnTimeH" w:hAnsi=".VnTimeH"/>
      <w:b/>
      <w:sz w:val="26"/>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FA2C37"/>
    <w:rPr>
      <w:rFonts w:ascii=".VnTimeH" w:eastAsia="Times New Roman" w:hAnsi=".VnTimeH" w:cs="Times New Roman"/>
      <w:b/>
      <w:sz w:val="26"/>
      <w:szCs w:val="20"/>
      <w:lang w:eastAsia="en-US"/>
    </w:rPr>
  </w:style>
  <w:style w:type="paragraph" w:styleId="BodyTextIndent">
    <w:name w:val="Body Text Indent"/>
    <w:basedOn w:val="Normal"/>
    <w:link w:val="BodyTextIndentChar"/>
    <w:rsid w:val="00FA2C37"/>
    <w:pPr>
      <w:spacing w:line="288" w:lineRule="auto"/>
      <w:ind w:firstLine="425"/>
      <w:jc w:val="center"/>
    </w:pPr>
    <w:rPr>
      <w:b/>
      <w:iCs/>
      <w:sz w:val="28"/>
      <w:szCs w:val="28"/>
    </w:rPr>
  </w:style>
  <w:style w:type="character" w:customStyle="1" w:styleId="BodyTextIndentChar">
    <w:name w:val="Body Text Indent Char"/>
    <w:basedOn w:val="DefaultParagraphFont"/>
    <w:link w:val="BodyTextIndent"/>
    <w:rsid w:val="00FA2C37"/>
    <w:rPr>
      <w:rFonts w:ascii="Times New Roman" w:eastAsia="Times New Roman" w:hAnsi="Times New Roman" w:cs="Times New Roman"/>
      <w:b/>
      <w:iCs/>
      <w:sz w:val="28"/>
      <w:szCs w:val="28"/>
      <w:lang w:eastAsia="en-US"/>
    </w:rPr>
  </w:style>
  <w:style w:type="paragraph" w:styleId="BodyText">
    <w:name w:val="Body Text"/>
    <w:basedOn w:val="Normal"/>
    <w:link w:val="BodyTextChar"/>
    <w:rsid w:val="00FA2C37"/>
    <w:rPr>
      <w:b/>
      <w:bCs/>
      <w:sz w:val="28"/>
    </w:rPr>
  </w:style>
  <w:style w:type="character" w:customStyle="1" w:styleId="BodyTextChar">
    <w:name w:val="Body Text Char"/>
    <w:basedOn w:val="DefaultParagraphFont"/>
    <w:link w:val="BodyText"/>
    <w:rsid w:val="00FA2C37"/>
    <w:rPr>
      <w:rFonts w:ascii="Times New Roman" w:eastAsia="Times New Roman" w:hAnsi="Times New Roman" w:cs="Times New Roman"/>
      <w:b/>
      <w:bCs/>
      <w:sz w:val="28"/>
      <w:szCs w:val="24"/>
      <w:lang w:eastAsia="en-US"/>
    </w:rPr>
  </w:style>
  <w:style w:type="table" w:styleId="TableGrid">
    <w:name w:val="Table Grid"/>
    <w:basedOn w:val="TableNormal"/>
    <w:rsid w:val="00FA2C37"/>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aliases w:val="Normal (Web) Char,Char Char Char Char Char Char Char Char Char Char Char,Char Char25"/>
    <w:basedOn w:val="Normal"/>
    <w:link w:val="NormalWebChar1"/>
    <w:uiPriority w:val="99"/>
    <w:unhideWhenUsed/>
    <w:rsid w:val="00FA2C37"/>
    <w:pPr>
      <w:spacing w:before="100" w:beforeAutospacing="1" w:after="100" w:afterAutospacing="1"/>
    </w:pPr>
    <w:rPr>
      <w:sz w:val="28"/>
    </w:rPr>
  </w:style>
  <w:style w:type="character" w:customStyle="1" w:styleId="Vnbnnidung">
    <w:name w:val="Văn bản nội dung_"/>
    <w:link w:val="Vnbnnidung0"/>
    <w:rsid w:val="00FA2C37"/>
    <w:rPr>
      <w:sz w:val="26"/>
      <w:szCs w:val="26"/>
    </w:rPr>
  </w:style>
  <w:style w:type="paragraph" w:customStyle="1" w:styleId="Vnbnnidung0">
    <w:name w:val="Văn bản nội dung"/>
    <w:basedOn w:val="Normal"/>
    <w:link w:val="Vnbnnidung"/>
    <w:rsid w:val="00FA2C37"/>
    <w:pPr>
      <w:widowControl w:val="0"/>
      <w:spacing w:after="40" w:line="288" w:lineRule="auto"/>
      <w:ind w:firstLine="400"/>
    </w:pPr>
    <w:rPr>
      <w:rFonts w:asciiTheme="minorHAnsi" w:eastAsiaTheme="minorEastAsia" w:hAnsiTheme="minorHAnsi" w:cstheme="minorBidi"/>
      <w:sz w:val="26"/>
      <w:szCs w:val="26"/>
      <w:lang w:eastAsia="zh-CN"/>
    </w:rPr>
  </w:style>
  <w:style w:type="character" w:customStyle="1" w:styleId="NormalWebChar1">
    <w:name w:val="Normal (Web) Char1"/>
    <w:aliases w:val="Normal (Web) Char Char,Char Char Char Char Char Char Char Char Char Char Char Char,Char Char25 Char"/>
    <w:link w:val="NormalWeb"/>
    <w:uiPriority w:val="99"/>
    <w:locked/>
    <w:rsid w:val="00FA2C37"/>
    <w:rPr>
      <w:rFonts w:ascii="Times New Roman" w:eastAsia="Times New Roman" w:hAnsi="Times New Roman" w:cs="Times New Roman"/>
      <w:sz w:val="28"/>
      <w:szCs w:val="24"/>
      <w:lang w:eastAsia="en-US"/>
    </w:rPr>
  </w:style>
  <w:style w:type="paragraph" w:styleId="ListParagraph">
    <w:name w:val="List Paragraph"/>
    <w:basedOn w:val="Normal"/>
    <w:uiPriority w:val="34"/>
    <w:qFormat/>
    <w:rsid w:val="00972083"/>
    <w:pPr>
      <w:ind w:left="720"/>
      <w:contextualSpacing/>
    </w:pPr>
  </w:style>
  <w:style w:type="paragraph" w:styleId="Header">
    <w:name w:val="header"/>
    <w:basedOn w:val="Normal"/>
    <w:link w:val="HeaderChar"/>
    <w:uiPriority w:val="99"/>
    <w:unhideWhenUsed/>
    <w:rsid w:val="001D7CDB"/>
    <w:pPr>
      <w:tabs>
        <w:tab w:val="center" w:pos="4680"/>
        <w:tab w:val="right" w:pos="9360"/>
      </w:tabs>
    </w:pPr>
  </w:style>
  <w:style w:type="character" w:customStyle="1" w:styleId="HeaderChar">
    <w:name w:val="Header Char"/>
    <w:basedOn w:val="DefaultParagraphFont"/>
    <w:link w:val="Header"/>
    <w:uiPriority w:val="99"/>
    <w:rsid w:val="001D7CDB"/>
    <w:rPr>
      <w:rFonts w:ascii="Times New Roman" w:eastAsia="Times New Roman" w:hAnsi="Times New Roman" w:cs="Times New Roman"/>
      <w:sz w:val="24"/>
      <w:szCs w:val="24"/>
      <w:lang w:eastAsia="en-US"/>
    </w:rPr>
  </w:style>
  <w:style w:type="paragraph" w:styleId="Footer">
    <w:name w:val="footer"/>
    <w:basedOn w:val="Normal"/>
    <w:link w:val="FooterChar"/>
    <w:uiPriority w:val="99"/>
    <w:unhideWhenUsed/>
    <w:rsid w:val="001D7CDB"/>
    <w:pPr>
      <w:tabs>
        <w:tab w:val="center" w:pos="4680"/>
        <w:tab w:val="right" w:pos="9360"/>
      </w:tabs>
    </w:pPr>
  </w:style>
  <w:style w:type="character" w:customStyle="1" w:styleId="FooterChar">
    <w:name w:val="Footer Char"/>
    <w:basedOn w:val="DefaultParagraphFont"/>
    <w:link w:val="Footer"/>
    <w:uiPriority w:val="99"/>
    <w:rsid w:val="001D7CDB"/>
    <w:rPr>
      <w:rFonts w:ascii="Times New Roman" w:eastAsia="Times New Roman" w:hAnsi="Times New Roman" w:cs="Times New Roman"/>
      <w:sz w:val="24"/>
      <w:szCs w:val="24"/>
      <w:lang w:eastAsia="en-US"/>
    </w:rPr>
  </w:style>
  <w:style w:type="paragraph" w:styleId="BalloonText">
    <w:name w:val="Balloon Text"/>
    <w:basedOn w:val="Normal"/>
    <w:link w:val="BalloonTextChar"/>
    <w:uiPriority w:val="99"/>
    <w:semiHidden/>
    <w:unhideWhenUsed/>
    <w:rsid w:val="00F6174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61748"/>
    <w:rPr>
      <w:rFonts w:ascii="Segoe UI" w:eastAsia="Times New Roman" w:hAnsi="Segoe UI" w:cs="Segoe UI"/>
      <w:sz w:val="18"/>
      <w:szCs w:val="18"/>
      <w:lang w:eastAsia="en-US"/>
    </w:rPr>
  </w:style>
  <w:style w:type="character" w:customStyle="1" w:styleId="fontstyle01">
    <w:name w:val="fontstyle01"/>
    <w:rsid w:val="000C5036"/>
    <w:rPr>
      <w:rFonts w:ascii="TimesNewRomanPS-ItalicMT" w:hAnsi="TimesNewRomanPS-ItalicMT" w:hint="default"/>
      <w:b w:val="0"/>
      <w:bCs w:val="0"/>
      <w:i/>
      <w:iCs/>
      <w:color w:val="000000"/>
      <w:sz w:val="28"/>
      <w:szCs w:val="28"/>
    </w:rPr>
  </w:style>
  <w:style w:type="character" w:customStyle="1" w:styleId="fontstyle21">
    <w:name w:val="fontstyle21"/>
    <w:rsid w:val="000C5036"/>
    <w:rPr>
      <w:rFonts w:ascii="Times New Roman" w:hAnsi="Times New Roman" w:cs="Times New Roman" w:hint="default"/>
      <w:b w:val="0"/>
      <w:bCs w:val="0"/>
      <w:i w:val="0"/>
      <w:iCs w:val="0"/>
      <w:color w:val="000000"/>
      <w:sz w:val="26"/>
      <w:szCs w:val="2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A2C37"/>
    <w:pPr>
      <w:spacing w:after="0" w:line="240" w:lineRule="auto"/>
    </w:pPr>
    <w:rPr>
      <w:rFonts w:ascii="Times New Roman" w:eastAsia="Times New Roman" w:hAnsi="Times New Roman" w:cs="Times New Roman"/>
      <w:sz w:val="24"/>
      <w:szCs w:val="24"/>
      <w:lang w:eastAsia="en-US"/>
    </w:rPr>
  </w:style>
  <w:style w:type="paragraph" w:styleId="Heading1">
    <w:name w:val="heading 1"/>
    <w:basedOn w:val="Normal"/>
    <w:next w:val="Normal"/>
    <w:link w:val="Heading1Char"/>
    <w:qFormat/>
    <w:rsid w:val="00FA2C37"/>
    <w:pPr>
      <w:keepNext/>
      <w:outlineLvl w:val="0"/>
    </w:pPr>
    <w:rPr>
      <w:rFonts w:ascii=".VnTimeH" w:hAnsi=".VnTimeH"/>
      <w:b/>
      <w:sz w:val="26"/>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FA2C37"/>
    <w:rPr>
      <w:rFonts w:ascii=".VnTimeH" w:eastAsia="Times New Roman" w:hAnsi=".VnTimeH" w:cs="Times New Roman"/>
      <w:b/>
      <w:sz w:val="26"/>
      <w:szCs w:val="20"/>
      <w:lang w:eastAsia="en-US"/>
    </w:rPr>
  </w:style>
  <w:style w:type="paragraph" w:styleId="BodyTextIndent">
    <w:name w:val="Body Text Indent"/>
    <w:basedOn w:val="Normal"/>
    <w:link w:val="BodyTextIndentChar"/>
    <w:rsid w:val="00FA2C37"/>
    <w:pPr>
      <w:spacing w:line="288" w:lineRule="auto"/>
      <w:ind w:firstLine="425"/>
      <w:jc w:val="center"/>
    </w:pPr>
    <w:rPr>
      <w:b/>
      <w:iCs/>
      <w:sz w:val="28"/>
      <w:szCs w:val="28"/>
    </w:rPr>
  </w:style>
  <w:style w:type="character" w:customStyle="1" w:styleId="BodyTextIndentChar">
    <w:name w:val="Body Text Indent Char"/>
    <w:basedOn w:val="DefaultParagraphFont"/>
    <w:link w:val="BodyTextIndent"/>
    <w:rsid w:val="00FA2C37"/>
    <w:rPr>
      <w:rFonts w:ascii="Times New Roman" w:eastAsia="Times New Roman" w:hAnsi="Times New Roman" w:cs="Times New Roman"/>
      <w:b/>
      <w:iCs/>
      <w:sz w:val="28"/>
      <w:szCs w:val="28"/>
      <w:lang w:eastAsia="en-US"/>
    </w:rPr>
  </w:style>
  <w:style w:type="paragraph" w:styleId="BodyText">
    <w:name w:val="Body Text"/>
    <w:basedOn w:val="Normal"/>
    <w:link w:val="BodyTextChar"/>
    <w:rsid w:val="00FA2C37"/>
    <w:rPr>
      <w:b/>
      <w:bCs/>
      <w:sz w:val="28"/>
    </w:rPr>
  </w:style>
  <w:style w:type="character" w:customStyle="1" w:styleId="BodyTextChar">
    <w:name w:val="Body Text Char"/>
    <w:basedOn w:val="DefaultParagraphFont"/>
    <w:link w:val="BodyText"/>
    <w:rsid w:val="00FA2C37"/>
    <w:rPr>
      <w:rFonts w:ascii="Times New Roman" w:eastAsia="Times New Roman" w:hAnsi="Times New Roman" w:cs="Times New Roman"/>
      <w:b/>
      <w:bCs/>
      <w:sz w:val="28"/>
      <w:szCs w:val="24"/>
      <w:lang w:eastAsia="en-US"/>
    </w:rPr>
  </w:style>
  <w:style w:type="table" w:styleId="TableGrid">
    <w:name w:val="Table Grid"/>
    <w:basedOn w:val="TableNormal"/>
    <w:rsid w:val="00FA2C37"/>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aliases w:val="Normal (Web) Char,Char Char Char Char Char Char Char Char Char Char Char,Char Char25"/>
    <w:basedOn w:val="Normal"/>
    <w:link w:val="NormalWebChar1"/>
    <w:uiPriority w:val="99"/>
    <w:unhideWhenUsed/>
    <w:rsid w:val="00FA2C37"/>
    <w:pPr>
      <w:spacing w:before="100" w:beforeAutospacing="1" w:after="100" w:afterAutospacing="1"/>
    </w:pPr>
    <w:rPr>
      <w:sz w:val="28"/>
    </w:rPr>
  </w:style>
  <w:style w:type="character" w:customStyle="1" w:styleId="Vnbnnidung">
    <w:name w:val="Văn bản nội dung_"/>
    <w:link w:val="Vnbnnidung0"/>
    <w:rsid w:val="00FA2C37"/>
    <w:rPr>
      <w:sz w:val="26"/>
      <w:szCs w:val="26"/>
    </w:rPr>
  </w:style>
  <w:style w:type="paragraph" w:customStyle="1" w:styleId="Vnbnnidung0">
    <w:name w:val="Văn bản nội dung"/>
    <w:basedOn w:val="Normal"/>
    <w:link w:val="Vnbnnidung"/>
    <w:rsid w:val="00FA2C37"/>
    <w:pPr>
      <w:widowControl w:val="0"/>
      <w:spacing w:after="40" w:line="288" w:lineRule="auto"/>
      <w:ind w:firstLine="400"/>
    </w:pPr>
    <w:rPr>
      <w:rFonts w:asciiTheme="minorHAnsi" w:eastAsiaTheme="minorEastAsia" w:hAnsiTheme="minorHAnsi" w:cstheme="minorBidi"/>
      <w:sz w:val="26"/>
      <w:szCs w:val="26"/>
      <w:lang w:eastAsia="zh-CN"/>
    </w:rPr>
  </w:style>
  <w:style w:type="character" w:customStyle="1" w:styleId="NormalWebChar1">
    <w:name w:val="Normal (Web) Char1"/>
    <w:aliases w:val="Normal (Web) Char Char,Char Char Char Char Char Char Char Char Char Char Char Char,Char Char25 Char"/>
    <w:link w:val="NormalWeb"/>
    <w:uiPriority w:val="99"/>
    <w:locked/>
    <w:rsid w:val="00FA2C37"/>
    <w:rPr>
      <w:rFonts w:ascii="Times New Roman" w:eastAsia="Times New Roman" w:hAnsi="Times New Roman" w:cs="Times New Roman"/>
      <w:sz w:val="28"/>
      <w:szCs w:val="24"/>
      <w:lang w:eastAsia="en-US"/>
    </w:rPr>
  </w:style>
  <w:style w:type="paragraph" w:styleId="ListParagraph">
    <w:name w:val="List Paragraph"/>
    <w:basedOn w:val="Normal"/>
    <w:uiPriority w:val="34"/>
    <w:qFormat/>
    <w:rsid w:val="00972083"/>
    <w:pPr>
      <w:ind w:left="720"/>
      <w:contextualSpacing/>
    </w:pPr>
  </w:style>
  <w:style w:type="paragraph" w:styleId="Header">
    <w:name w:val="header"/>
    <w:basedOn w:val="Normal"/>
    <w:link w:val="HeaderChar"/>
    <w:uiPriority w:val="99"/>
    <w:unhideWhenUsed/>
    <w:rsid w:val="001D7CDB"/>
    <w:pPr>
      <w:tabs>
        <w:tab w:val="center" w:pos="4680"/>
        <w:tab w:val="right" w:pos="9360"/>
      </w:tabs>
    </w:pPr>
  </w:style>
  <w:style w:type="character" w:customStyle="1" w:styleId="HeaderChar">
    <w:name w:val="Header Char"/>
    <w:basedOn w:val="DefaultParagraphFont"/>
    <w:link w:val="Header"/>
    <w:uiPriority w:val="99"/>
    <w:rsid w:val="001D7CDB"/>
    <w:rPr>
      <w:rFonts w:ascii="Times New Roman" w:eastAsia="Times New Roman" w:hAnsi="Times New Roman" w:cs="Times New Roman"/>
      <w:sz w:val="24"/>
      <w:szCs w:val="24"/>
      <w:lang w:eastAsia="en-US"/>
    </w:rPr>
  </w:style>
  <w:style w:type="paragraph" w:styleId="Footer">
    <w:name w:val="footer"/>
    <w:basedOn w:val="Normal"/>
    <w:link w:val="FooterChar"/>
    <w:uiPriority w:val="99"/>
    <w:unhideWhenUsed/>
    <w:rsid w:val="001D7CDB"/>
    <w:pPr>
      <w:tabs>
        <w:tab w:val="center" w:pos="4680"/>
        <w:tab w:val="right" w:pos="9360"/>
      </w:tabs>
    </w:pPr>
  </w:style>
  <w:style w:type="character" w:customStyle="1" w:styleId="FooterChar">
    <w:name w:val="Footer Char"/>
    <w:basedOn w:val="DefaultParagraphFont"/>
    <w:link w:val="Footer"/>
    <w:uiPriority w:val="99"/>
    <w:rsid w:val="001D7CDB"/>
    <w:rPr>
      <w:rFonts w:ascii="Times New Roman" w:eastAsia="Times New Roman" w:hAnsi="Times New Roman" w:cs="Times New Roman"/>
      <w:sz w:val="24"/>
      <w:szCs w:val="24"/>
      <w:lang w:eastAsia="en-US"/>
    </w:rPr>
  </w:style>
  <w:style w:type="paragraph" w:styleId="BalloonText">
    <w:name w:val="Balloon Text"/>
    <w:basedOn w:val="Normal"/>
    <w:link w:val="BalloonTextChar"/>
    <w:uiPriority w:val="99"/>
    <w:semiHidden/>
    <w:unhideWhenUsed/>
    <w:rsid w:val="00F6174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61748"/>
    <w:rPr>
      <w:rFonts w:ascii="Segoe UI" w:eastAsia="Times New Roman" w:hAnsi="Segoe UI" w:cs="Segoe UI"/>
      <w:sz w:val="18"/>
      <w:szCs w:val="18"/>
      <w:lang w:eastAsia="en-US"/>
    </w:rPr>
  </w:style>
  <w:style w:type="character" w:customStyle="1" w:styleId="fontstyle01">
    <w:name w:val="fontstyle01"/>
    <w:rsid w:val="000C5036"/>
    <w:rPr>
      <w:rFonts w:ascii="TimesNewRomanPS-ItalicMT" w:hAnsi="TimesNewRomanPS-ItalicMT" w:hint="default"/>
      <w:b w:val="0"/>
      <w:bCs w:val="0"/>
      <w:i/>
      <w:iCs/>
      <w:color w:val="000000"/>
      <w:sz w:val="28"/>
      <w:szCs w:val="28"/>
    </w:rPr>
  </w:style>
  <w:style w:type="character" w:customStyle="1" w:styleId="fontstyle21">
    <w:name w:val="fontstyle21"/>
    <w:rsid w:val="000C5036"/>
    <w:rPr>
      <w:rFonts w:ascii="Times New Roman" w:hAnsi="Times New Roman" w:cs="Times New Roman" w:hint="default"/>
      <w:b w:val="0"/>
      <w:bCs w:val="0"/>
      <w:i w:val="0"/>
      <w:iCs w:val="0"/>
      <w:color w:val="000000"/>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1A188C8-AB4F-485A-A60B-9A916D840EA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1A04DA0F-E370-4585-B4C7-BBF842BA66A7}">
  <ds:schemaRefs>
    <ds:schemaRef ds:uri="http://schemas.microsoft.com/sharepoint/v3/contenttype/forms"/>
  </ds:schemaRefs>
</ds:datastoreItem>
</file>

<file path=customXml/itemProps3.xml><?xml version="1.0" encoding="utf-8"?>
<ds:datastoreItem xmlns:ds="http://schemas.openxmlformats.org/officeDocument/2006/customXml" ds:itemID="{7852EFC2-76EC-45A4-AF9A-188D31D33139}">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2487E6CB-7347-4594-8772-2C4375954D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1940</Words>
  <Characters>11058</Characters>
  <Application>Microsoft Office Word</Application>
  <DocSecurity>0</DocSecurity>
  <Lines>92</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12973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 KH</cp:lastModifiedBy>
  <cp:revision>2</cp:revision>
  <cp:lastPrinted>2025-06-19T00:51:00Z</cp:lastPrinted>
  <dcterms:created xsi:type="dcterms:W3CDTF">2025-09-10T01:03:00Z</dcterms:created>
  <dcterms:modified xsi:type="dcterms:W3CDTF">2025-09-10T01:03:00Z</dcterms:modified>
</cp:coreProperties>
</file>